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CC5712" w:rsidRPr="002B1E40" w14:paraId="32482A1C" w14:textId="77777777" w:rsidTr="00CC5712">
        <w:trPr>
          <w:trHeight w:val="1126"/>
          <w:jc w:val="right"/>
        </w:trPr>
        <w:tc>
          <w:tcPr>
            <w:tcW w:w="6095" w:type="dxa"/>
          </w:tcPr>
          <w:p w14:paraId="32F2F9A7" w14:textId="77777777" w:rsidR="00CC5712" w:rsidRPr="002B1E40" w:rsidRDefault="00CC5712" w:rsidP="00CC5712">
            <w:pPr>
              <w:jc w:val="right"/>
              <w:rPr>
                <w:i/>
                <w:noProof/>
                <w:sz w:val="24"/>
                <w:szCs w:val="24"/>
              </w:rPr>
            </w:pPr>
            <w:r w:rsidRPr="002B1E40">
              <w:rPr>
                <w:sz w:val="24"/>
                <w:szCs w:val="24"/>
              </w:rPr>
              <w:t xml:space="preserve">В </w:t>
            </w:r>
            <w:r w:rsidR="009E1735">
              <w:rPr>
                <w:noProof/>
                <w:sz w:val="24"/>
                <w:szCs w:val="24"/>
              </w:rPr>
              <w:t>Арбитражный суд Ярославской области</w:t>
            </w:r>
          </w:p>
          <w:p w14:paraId="2E603EF4" w14:textId="77777777" w:rsidR="00CC5712" w:rsidRPr="002B1E40" w:rsidRDefault="00CC5712" w:rsidP="00CC5712">
            <w:pPr>
              <w:jc w:val="right"/>
              <w:rPr>
                <w:noProof/>
                <w:sz w:val="24"/>
                <w:szCs w:val="24"/>
              </w:rPr>
            </w:pPr>
          </w:p>
          <w:p w14:paraId="3D5BF4D3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  <w:r w:rsidRPr="002B1E40">
              <w:rPr>
                <w:noProof/>
                <w:sz w:val="24"/>
                <w:szCs w:val="24"/>
              </w:rPr>
              <w:t xml:space="preserve">От финансового управляющего </w:t>
            </w:r>
            <w:r w:rsidR="009E1735">
              <w:rPr>
                <w:noProof/>
                <w:sz w:val="24"/>
                <w:szCs w:val="24"/>
              </w:rPr>
              <w:t>Гурьевой Елены Юрьевны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9E1735">
              <w:rPr>
                <w:noProof/>
                <w:sz w:val="24"/>
                <w:szCs w:val="24"/>
              </w:rPr>
              <w:t>Газизовой Натальи Андреевны</w:t>
            </w:r>
          </w:p>
          <w:p w14:paraId="0BCC28DC" w14:textId="77777777" w:rsidR="00CC5712" w:rsidRPr="002B1E40" w:rsidRDefault="00CC5712" w:rsidP="00CC5712">
            <w:pPr>
              <w:jc w:val="right"/>
              <w:rPr>
                <w:sz w:val="24"/>
                <w:szCs w:val="24"/>
              </w:rPr>
            </w:pPr>
          </w:p>
        </w:tc>
      </w:tr>
    </w:tbl>
    <w:p w14:paraId="158431C4" w14:textId="77777777" w:rsidR="00CC5712" w:rsidRPr="00872271" w:rsidRDefault="00CC5712" w:rsidP="00CC5712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0B75EB85" w14:textId="77777777" w:rsidR="00CC5712" w:rsidRPr="004E4DDA" w:rsidRDefault="00CC5712" w:rsidP="00CC5712">
      <w:pPr>
        <w:pStyle w:val="1"/>
        <w:jc w:val="center"/>
        <w:rPr>
          <w:b/>
          <w:noProof/>
          <w:sz w:val="24"/>
          <w:szCs w:val="24"/>
        </w:rPr>
      </w:pPr>
      <w:r>
        <w:rPr>
          <w:b/>
          <w:sz w:val="24"/>
          <w:szCs w:val="24"/>
        </w:rPr>
        <w:t>о</w:t>
      </w:r>
      <w:r w:rsidRPr="00D14EF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порядке, об условиях и о сроках реализации</w:t>
      </w:r>
      <w:r w:rsidRPr="00872271">
        <w:rPr>
          <w:b/>
          <w:sz w:val="24"/>
          <w:szCs w:val="24"/>
        </w:rPr>
        <w:t xml:space="preserve"> имущества </w:t>
      </w:r>
      <w:r w:rsidR="009E1735">
        <w:rPr>
          <w:b/>
          <w:noProof/>
          <w:sz w:val="24"/>
          <w:szCs w:val="24"/>
        </w:rPr>
        <w:t>Гурьевой Елены Юрьевны</w:t>
      </w:r>
    </w:p>
    <w:p w14:paraId="45D91373" w14:textId="77777777" w:rsidR="00844995" w:rsidRPr="00844995" w:rsidRDefault="00844995" w:rsidP="00CC5712">
      <w:pPr>
        <w:pStyle w:val="1"/>
        <w:jc w:val="center"/>
        <w:rPr>
          <w:sz w:val="24"/>
          <w:szCs w:val="24"/>
        </w:rPr>
      </w:pPr>
      <w:r w:rsidRPr="00844995">
        <w:rPr>
          <w:noProof/>
          <w:sz w:val="24"/>
          <w:szCs w:val="24"/>
        </w:rPr>
        <w:t>(</w:t>
      </w:r>
      <w:r>
        <w:rPr>
          <w:noProof/>
          <w:sz w:val="24"/>
          <w:szCs w:val="24"/>
        </w:rPr>
        <w:t xml:space="preserve">дата рождения: </w:t>
      </w:r>
      <w:r w:rsidR="009E1735">
        <w:rPr>
          <w:noProof/>
          <w:sz w:val="24"/>
          <w:szCs w:val="24"/>
        </w:rPr>
        <w:t>18.06.1973</w:t>
      </w:r>
      <w:r>
        <w:rPr>
          <w:noProof/>
          <w:sz w:val="24"/>
          <w:szCs w:val="24"/>
        </w:rPr>
        <w:t xml:space="preserve">, место рождения: </w:t>
      </w:r>
      <w:r w:rsidR="009E1735">
        <w:rPr>
          <w:noProof/>
          <w:sz w:val="24"/>
          <w:szCs w:val="24"/>
        </w:rPr>
        <w:t>п. Семибратово Ростовский р-н Ярославской обл.</w:t>
      </w:r>
      <w:r>
        <w:rPr>
          <w:noProof/>
          <w:sz w:val="24"/>
          <w:szCs w:val="24"/>
        </w:rPr>
        <w:t xml:space="preserve">, СНИЛС: </w:t>
      </w:r>
      <w:r w:rsidR="009E1735">
        <w:rPr>
          <w:noProof/>
          <w:sz w:val="24"/>
          <w:szCs w:val="24"/>
        </w:rPr>
        <w:t>048-572-851 95</w:t>
      </w:r>
      <w:r>
        <w:rPr>
          <w:noProof/>
          <w:sz w:val="24"/>
          <w:szCs w:val="24"/>
        </w:rPr>
        <w:t xml:space="preserve">, ИНН </w:t>
      </w:r>
      <w:r w:rsidR="009E1735">
        <w:rPr>
          <w:noProof/>
          <w:sz w:val="24"/>
          <w:szCs w:val="24"/>
        </w:rPr>
        <w:t>760903245633</w:t>
      </w:r>
      <w:r>
        <w:rPr>
          <w:noProof/>
          <w:sz w:val="24"/>
          <w:szCs w:val="24"/>
        </w:rPr>
        <w:t xml:space="preserve">, </w:t>
      </w:r>
      <w:r w:rsidR="009E1735">
        <w:rPr>
          <w:noProof/>
          <w:sz w:val="24"/>
          <w:szCs w:val="24"/>
        </w:rPr>
        <w:t>регистрация по месту жительства: 150043, Ярославская область, г Ярославль, ул Карла Либкнехта, д 53а, кв 26</w:t>
      </w:r>
      <w:r w:rsidRPr="00844995">
        <w:rPr>
          <w:noProof/>
          <w:sz w:val="24"/>
          <w:szCs w:val="24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6"/>
        <w:gridCol w:w="1820"/>
        <w:gridCol w:w="7059"/>
      </w:tblGrid>
      <w:tr w:rsidR="00CC5712" w14:paraId="0A536B6A" w14:textId="77777777" w:rsidTr="004E4DDA">
        <w:trPr>
          <w:jc w:val="center"/>
        </w:trPr>
        <w:tc>
          <w:tcPr>
            <w:tcW w:w="466" w:type="dxa"/>
          </w:tcPr>
          <w:p w14:paraId="33CBFD38" w14:textId="77777777" w:rsidR="00CC5712" w:rsidRDefault="00CC5712" w:rsidP="00CC5712">
            <w:pPr>
              <w:jc w:val="center"/>
            </w:pPr>
            <w:r>
              <w:t>1.</w:t>
            </w:r>
          </w:p>
        </w:tc>
        <w:tc>
          <w:tcPr>
            <w:tcW w:w="1820" w:type="dxa"/>
          </w:tcPr>
          <w:p w14:paraId="33BE0A09" w14:textId="77777777" w:rsidR="00CC5712" w:rsidRDefault="006C5FDE" w:rsidP="00CC5712">
            <w:r>
              <w:t>Сведения об имуществе и порядке ознакомления с ним</w:t>
            </w:r>
          </w:p>
        </w:tc>
        <w:tc>
          <w:tcPr>
            <w:tcW w:w="7059" w:type="dxa"/>
          </w:tcPr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603"/>
              <w:gridCol w:w="3474"/>
              <w:gridCol w:w="1217"/>
              <w:gridCol w:w="1539"/>
            </w:tblGrid>
            <w:tr w:rsidR="00CC5712" w14:paraId="76BDF4C7" w14:textId="77777777" w:rsidTr="00CC5712">
              <w:tc>
                <w:tcPr>
                  <w:tcW w:w="603" w:type="dxa"/>
                </w:tcPr>
                <w:p w14:paraId="1C93DA0E" w14:textId="77777777" w:rsidR="00CC5712" w:rsidRDefault="00CC5712" w:rsidP="00CC5712">
                  <w:pPr>
                    <w:jc w:val="center"/>
                  </w:pPr>
                  <w:r>
                    <w:t>№ лота</w:t>
                  </w:r>
                </w:p>
              </w:tc>
              <w:tc>
                <w:tcPr>
                  <w:tcW w:w="3474" w:type="dxa"/>
                </w:tcPr>
                <w:p w14:paraId="6F211C4E" w14:textId="77777777" w:rsidR="00CC5712" w:rsidRPr="00E94E28" w:rsidRDefault="00CC5712" w:rsidP="00CC5712">
                  <w:pPr>
                    <w:jc w:val="center"/>
                  </w:pPr>
                  <w:r>
                    <w:t>Описание, характеристика имущества</w:t>
                  </w:r>
                </w:p>
              </w:tc>
              <w:tc>
                <w:tcPr>
                  <w:tcW w:w="1217" w:type="dxa"/>
                </w:tcPr>
                <w:p w14:paraId="6447D8A4" w14:textId="77777777" w:rsidR="00CC5712" w:rsidRDefault="00CC5712" w:rsidP="00CC5712">
                  <w:pPr>
                    <w:jc w:val="center"/>
                  </w:pPr>
                  <w:r>
                    <w:t>Количество</w:t>
                  </w:r>
                </w:p>
              </w:tc>
              <w:tc>
                <w:tcPr>
                  <w:tcW w:w="1539" w:type="dxa"/>
                </w:tcPr>
                <w:p w14:paraId="334EF29B" w14:textId="77777777" w:rsidR="00CC5712" w:rsidRDefault="00CC5712" w:rsidP="00CC5712">
                  <w:pPr>
                    <w:jc w:val="center"/>
                  </w:pPr>
                  <w:r>
                    <w:t>Начальная цена, руб.</w:t>
                  </w:r>
                </w:p>
              </w:tc>
            </w:tr>
            <w:tr w:rsidR="00CC5712" w14:paraId="4D5C34F9" w14:textId="77777777" w:rsidTr="00CC5712">
              <w:tc>
                <w:tcPr>
                  <w:tcW w:w="603" w:type="dxa"/>
                </w:tcPr>
                <w:p w14:paraId="706479A4" w14:textId="1F7D6045" w:rsidR="00CC5712" w:rsidRPr="004E4DDA" w:rsidRDefault="004E4DDA" w:rsidP="00CC5712">
                  <w:pPr>
                    <w:jc w:val="center"/>
                  </w:pPr>
                  <w:r w:rsidRPr="004E4DDA">
                    <w:t>1</w:t>
                  </w:r>
                </w:p>
              </w:tc>
              <w:tc>
                <w:tcPr>
                  <w:tcW w:w="3474" w:type="dxa"/>
                </w:tcPr>
                <w:p w14:paraId="599B7273" w14:textId="3EECB25D" w:rsidR="00CC5712" w:rsidRDefault="004E4DDA" w:rsidP="00CC5712">
                  <w:pPr>
                    <w:jc w:val="center"/>
                  </w:pPr>
                  <w:r>
                    <w:t xml:space="preserve">Автомобиль МЕРСЕДЕС-БЕНЦ Е280 4 МАТ, госномер О913НР76, </w:t>
                  </w:r>
                  <w:r>
                    <w:rPr>
                      <w:lang w:val="en-US"/>
                    </w:rPr>
                    <w:t>VIN</w:t>
                  </w:r>
                  <w:r w:rsidRPr="003E0F1A">
                    <w:t xml:space="preserve"> </w:t>
                  </w:r>
                  <w:r>
                    <w:rPr>
                      <w:lang w:val="en-US"/>
                    </w:rPr>
                    <w:t>WDB</w:t>
                  </w:r>
                  <w:r w:rsidRPr="003E0F1A">
                    <w:t>2110921</w:t>
                  </w:r>
                  <w:r>
                    <w:rPr>
                      <w:lang w:val="en-US"/>
                    </w:rPr>
                    <w:t>B</w:t>
                  </w:r>
                  <w:r w:rsidRPr="003E0F1A">
                    <w:t xml:space="preserve">165763, </w:t>
                  </w:r>
                  <w:r>
                    <w:t>год выпуска 2007</w:t>
                  </w:r>
                </w:p>
              </w:tc>
              <w:tc>
                <w:tcPr>
                  <w:tcW w:w="1217" w:type="dxa"/>
                </w:tcPr>
                <w:p w14:paraId="3B8298F1" w14:textId="3CCFA52D" w:rsidR="00CC5712" w:rsidRPr="004E4DDA" w:rsidRDefault="004E4DDA" w:rsidP="00CC5712">
                  <w:pPr>
                    <w:jc w:val="center"/>
                  </w:pPr>
                  <w:r w:rsidRPr="004E4DDA">
                    <w:t>1</w:t>
                  </w:r>
                </w:p>
              </w:tc>
              <w:tc>
                <w:tcPr>
                  <w:tcW w:w="1539" w:type="dxa"/>
                </w:tcPr>
                <w:p w14:paraId="1C32365C" w14:textId="6F26DFC7" w:rsidR="00CC5712" w:rsidRPr="004E4DDA" w:rsidRDefault="004E4DDA" w:rsidP="00CC5712">
                  <w:pPr>
                    <w:jc w:val="center"/>
                  </w:pPr>
                  <w:r w:rsidRPr="004E4DDA">
                    <w:t>775200</w:t>
                  </w:r>
                </w:p>
              </w:tc>
            </w:tr>
          </w:tbl>
          <w:p w14:paraId="65690E38" w14:textId="6D245AB4" w:rsidR="00CC5712" w:rsidRDefault="006C5FDE" w:rsidP="004E4DDA">
            <w:r w:rsidRPr="00865943">
              <w:t>Ознакомление с имуществом производится по адресу:</w:t>
            </w:r>
            <w:r w:rsidR="004E4DDA" w:rsidRPr="004E4DDA">
              <w:t xml:space="preserve"> г. Ярославль, ул. </w:t>
            </w:r>
            <w:proofErr w:type="spellStart"/>
            <w:r w:rsidR="004E4DDA" w:rsidRPr="004E4DDA">
              <w:t>Пошуковская</w:t>
            </w:r>
            <w:proofErr w:type="spellEnd"/>
            <w:r w:rsidR="004E4DDA" w:rsidRPr="004E4DDA">
              <w:t>, д. 9.</w:t>
            </w:r>
            <w:r w:rsidRPr="00865943">
              <w:t>, с момента публикации сообщения о продаже имущества и до окончания приема заявок по предварительной записи по телефону:</w:t>
            </w:r>
            <w:r w:rsidR="00B74517">
              <w:t xml:space="preserve"> </w:t>
            </w:r>
            <w:r w:rsidR="004E4DDA" w:rsidRPr="004E4DDA">
              <w:rPr>
                <w:noProof/>
              </w:rPr>
              <w:t>89600091050</w:t>
            </w:r>
            <w:r w:rsidRPr="00865943">
              <w:t>.</w:t>
            </w:r>
          </w:p>
        </w:tc>
      </w:tr>
      <w:tr w:rsidR="00CC5712" w14:paraId="215FBE76" w14:textId="77777777" w:rsidTr="004E4DDA">
        <w:trPr>
          <w:jc w:val="center"/>
        </w:trPr>
        <w:tc>
          <w:tcPr>
            <w:tcW w:w="466" w:type="dxa"/>
          </w:tcPr>
          <w:p w14:paraId="3D4C78A8" w14:textId="77777777" w:rsidR="00CC5712" w:rsidRDefault="00CC5712" w:rsidP="00CC5712">
            <w:pPr>
              <w:jc w:val="center"/>
            </w:pPr>
            <w:r>
              <w:t>2.</w:t>
            </w:r>
          </w:p>
        </w:tc>
        <w:tc>
          <w:tcPr>
            <w:tcW w:w="1820" w:type="dxa"/>
          </w:tcPr>
          <w:p w14:paraId="39BD92E2" w14:textId="77777777" w:rsidR="00CC5712" w:rsidRDefault="00CC5712" w:rsidP="00CC5712">
            <w:r>
              <w:t>Сроки продажи имущества</w:t>
            </w:r>
          </w:p>
        </w:tc>
        <w:tc>
          <w:tcPr>
            <w:tcW w:w="7059" w:type="dxa"/>
          </w:tcPr>
          <w:p w14:paraId="38B8B760" w14:textId="65AD176E" w:rsidR="00CC5712" w:rsidRDefault="00CC5712" w:rsidP="00CC5712">
            <w:r>
              <w:t xml:space="preserve">Организовать продажу имущества в течение </w:t>
            </w:r>
            <w:r w:rsidR="004E4DDA">
              <w:t>10</w:t>
            </w:r>
            <w:r>
              <w:t xml:space="preserve"> со дня утверждения судом настоящего Положения.</w:t>
            </w:r>
          </w:p>
        </w:tc>
      </w:tr>
      <w:tr w:rsidR="00CC5712" w14:paraId="68A02DC0" w14:textId="77777777" w:rsidTr="004E4DDA">
        <w:trPr>
          <w:jc w:val="center"/>
        </w:trPr>
        <w:tc>
          <w:tcPr>
            <w:tcW w:w="466" w:type="dxa"/>
          </w:tcPr>
          <w:p w14:paraId="711A6D83" w14:textId="77777777" w:rsidR="00CC5712" w:rsidRDefault="00CC5712" w:rsidP="00CC5712">
            <w:pPr>
              <w:jc w:val="center"/>
            </w:pPr>
            <w:r>
              <w:t>3.</w:t>
            </w:r>
          </w:p>
        </w:tc>
        <w:tc>
          <w:tcPr>
            <w:tcW w:w="1820" w:type="dxa"/>
          </w:tcPr>
          <w:p w14:paraId="1DE820B8" w14:textId="77777777" w:rsidR="00CC5712" w:rsidRPr="002B1E40" w:rsidRDefault="00CC5712" w:rsidP="00CC5712">
            <w:r w:rsidRPr="002B1E40">
              <w:t>Организатор торгов</w:t>
            </w:r>
          </w:p>
        </w:tc>
        <w:tc>
          <w:tcPr>
            <w:tcW w:w="7059" w:type="dxa"/>
          </w:tcPr>
          <w:p w14:paraId="6D3BFC7F" w14:textId="77777777" w:rsidR="00CC5712" w:rsidRPr="002B1E40" w:rsidRDefault="00CC5712" w:rsidP="00CC5712">
            <w:r w:rsidRPr="002B1E40">
              <w:t xml:space="preserve">Финансовый управляющий </w:t>
            </w:r>
            <w:r w:rsidR="009E1735">
              <w:rPr>
                <w:noProof/>
              </w:rPr>
              <w:t>Гурьевой Елены Юрьевны</w:t>
            </w:r>
            <w:r w:rsidRPr="002B1E40">
              <w:rPr>
                <w:noProof/>
              </w:rPr>
              <w:t xml:space="preserve"> </w:t>
            </w:r>
            <w:r w:rsidR="009E1735">
              <w:rPr>
                <w:noProof/>
              </w:rPr>
              <w:t>Газизова Наталья Андреевна</w:t>
            </w:r>
            <w:r w:rsidRPr="002B1E40">
              <w:t xml:space="preserve">, </w:t>
            </w:r>
            <w:r w:rsidR="009E1735">
              <w:rPr>
                <w:noProof/>
              </w:rPr>
              <w:t>действующий на основании решения Арбитражного суда Ярославской области от 24.06.2025 г. по делу № А82-7043/2025 А.В. Румянцева</w:t>
            </w:r>
          </w:p>
          <w:p w14:paraId="3152832F" w14:textId="77777777" w:rsidR="00CC5712" w:rsidRPr="002B1E40" w:rsidRDefault="00CC5712" w:rsidP="00CC5712">
            <w:r w:rsidRPr="002B1E40">
              <w:t>Организатор торгов выполняет следующие функции:</w:t>
            </w:r>
          </w:p>
          <w:p w14:paraId="457F5D0B" w14:textId="77777777" w:rsidR="00CC5712" w:rsidRPr="002B1E40" w:rsidRDefault="00CC5712" w:rsidP="006C5FDE">
            <w:r w:rsidRPr="002B1E40"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422146F6" w14:textId="77777777" w:rsidR="00CC5712" w:rsidRPr="002B1E40" w:rsidRDefault="00CC5712" w:rsidP="00CC5712">
            <w:r w:rsidRPr="002B1E40">
              <w:t>- определяет участников торгов;</w:t>
            </w:r>
          </w:p>
          <w:p w14:paraId="11AC2EA6" w14:textId="77777777" w:rsidR="00CC5712" w:rsidRPr="002B1E40" w:rsidRDefault="00CC5712" w:rsidP="00CC5712">
            <w:r w:rsidRPr="002B1E40">
              <w:t>- определяет победителя торгов и подписывает протокол о результатах проведения торгов;</w:t>
            </w:r>
          </w:p>
          <w:p w14:paraId="158663A2" w14:textId="77777777" w:rsidR="00CC5712" w:rsidRPr="004E4DDA" w:rsidRDefault="00CC5712" w:rsidP="00CC5712">
            <w:r w:rsidRPr="002B1E40">
              <w:t>- уведомляет заявителей и участников торгов о результатах проведения торгов.</w:t>
            </w:r>
          </w:p>
          <w:p w14:paraId="5FA902B6" w14:textId="77777777" w:rsidR="006C5FDE" w:rsidRPr="00865943" w:rsidRDefault="006C5FDE" w:rsidP="006C5FDE">
            <w:r w:rsidRPr="00865943">
              <w:t>Сведения об организаторе торгов:</w:t>
            </w:r>
          </w:p>
          <w:p w14:paraId="71D9D72E" w14:textId="77777777" w:rsidR="006C5FDE" w:rsidRPr="006C5FDE" w:rsidRDefault="006C5FDE" w:rsidP="006C5FDE">
            <w:r w:rsidRPr="00865943">
              <w:t>- почтовый адрес:</w:t>
            </w:r>
            <w:r w:rsidRPr="006C5FDE">
              <w:t xml:space="preserve"> </w:t>
            </w:r>
            <w:r w:rsidR="009E1735">
              <w:rPr>
                <w:noProof/>
              </w:rPr>
              <w:t>163046, обл Архангельская, г Архангельск, ул Воскресенская, д 59, этаж 2</w:t>
            </w:r>
          </w:p>
          <w:p w14:paraId="4D210276" w14:textId="77777777" w:rsidR="006C5FDE" w:rsidRPr="006C5FDE" w:rsidRDefault="006C5FDE" w:rsidP="006C5FDE">
            <w:r w:rsidRPr="00865943">
              <w:t>- адрес электронной почты:</w:t>
            </w:r>
            <w:r w:rsidRPr="006C5FDE">
              <w:t xml:space="preserve"> </w:t>
            </w:r>
            <w:r w:rsidR="009E1735">
              <w:rPr>
                <w:noProof/>
              </w:rPr>
              <w:t>gazizova.natalya@internet.ru</w:t>
            </w:r>
          </w:p>
          <w:p w14:paraId="0668415D" w14:textId="5F4856BE" w:rsidR="006C5FDE" w:rsidRPr="006C5FDE" w:rsidRDefault="006C5FDE" w:rsidP="006C5FDE">
            <w:r w:rsidRPr="00865943">
              <w:t xml:space="preserve">- контактный номер: </w:t>
            </w:r>
            <w:r w:rsidR="004E4DDA" w:rsidRPr="004E4DDA">
              <w:t>89600091050</w:t>
            </w:r>
          </w:p>
        </w:tc>
      </w:tr>
      <w:tr w:rsidR="00CC5712" w14:paraId="11B3EE42" w14:textId="77777777" w:rsidTr="004E4DDA">
        <w:trPr>
          <w:jc w:val="center"/>
        </w:trPr>
        <w:tc>
          <w:tcPr>
            <w:tcW w:w="466" w:type="dxa"/>
          </w:tcPr>
          <w:p w14:paraId="64081BF4" w14:textId="77777777" w:rsidR="00CC5712" w:rsidRDefault="00CC5712" w:rsidP="00CC5712">
            <w:pPr>
              <w:jc w:val="center"/>
            </w:pPr>
            <w:r>
              <w:t>4.</w:t>
            </w:r>
          </w:p>
        </w:tc>
        <w:tc>
          <w:tcPr>
            <w:tcW w:w="1820" w:type="dxa"/>
          </w:tcPr>
          <w:p w14:paraId="26254D7D" w14:textId="77777777" w:rsidR="00CC5712" w:rsidRDefault="00CC5712" w:rsidP="00CC5712">
            <w:r w:rsidRPr="00A442F3"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</w:tcPr>
          <w:p w14:paraId="001A72D4" w14:textId="77777777" w:rsidR="00CC5712" w:rsidRPr="00A442F3" w:rsidRDefault="00CC5712" w:rsidP="00CC5712">
            <w:r w:rsidRPr="00A442F3">
              <w:t xml:space="preserve">Продажа имущества должника осуществляется путем проведения открытых торгов в форме аукциона с </w:t>
            </w:r>
            <w:r w:rsidR="006C5FDE">
              <w:t>открытой формой представления предложений о цене имущества.</w:t>
            </w:r>
          </w:p>
        </w:tc>
      </w:tr>
      <w:tr w:rsidR="004E4DDA" w14:paraId="7CF386FF" w14:textId="77777777" w:rsidTr="004E4DDA">
        <w:trPr>
          <w:jc w:val="center"/>
        </w:trPr>
        <w:tc>
          <w:tcPr>
            <w:tcW w:w="466" w:type="dxa"/>
          </w:tcPr>
          <w:p w14:paraId="3EC81925" w14:textId="77777777" w:rsidR="004E4DDA" w:rsidRDefault="004E4DDA" w:rsidP="004E4DDA">
            <w:pPr>
              <w:jc w:val="center"/>
            </w:pPr>
            <w:r>
              <w:t>5.</w:t>
            </w:r>
          </w:p>
        </w:tc>
        <w:tc>
          <w:tcPr>
            <w:tcW w:w="1820" w:type="dxa"/>
          </w:tcPr>
          <w:p w14:paraId="1D796702" w14:textId="77777777" w:rsidR="004E4DDA" w:rsidRPr="00A442F3" w:rsidRDefault="004E4DDA" w:rsidP="004E4DDA">
            <w:r w:rsidRPr="00A442F3">
              <w:t>Место проведения торгов</w:t>
            </w:r>
          </w:p>
        </w:tc>
        <w:tc>
          <w:tcPr>
            <w:tcW w:w="7059" w:type="dxa"/>
            <w:vAlign w:val="center"/>
          </w:tcPr>
          <w:p w14:paraId="5571771D" w14:textId="6C8486A3" w:rsidR="004E4DDA" w:rsidRPr="00A442F3" w:rsidRDefault="004E4DDA" w:rsidP="004E4DDA">
            <w:r>
              <w:rPr>
                <w:color w:val="000000"/>
              </w:rPr>
              <w:t>Торги проводятся в электронной форме на электронной площадке «Аукцион</w:t>
            </w:r>
            <w:r>
              <w:rPr>
                <w:color w:val="000000"/>
                <w:lang w:val="en-US"/>
              </w:rPr>
              <w:t>PRO</w:t>
            </w:r>
            <w:r>
              <w:rPr>
                <w:color w:val="000000"/>
              </w:rPr>
              <w:t>», размещенной на сайте https://</w:t>
            </w:r>
            <w:r>
              <w:rPr>
                <w:color w:val="000000"/>
                <w:lang w:val="en-US"/>
              </w:rPr>
              <w:t>au</w:t>
            </w:r>
            <w:r w:rsidRPr="004E4DDA">
              <w:rPr>
                <w:color w:val="000000"/>
              </w:rPr>
              <w:t>-</w:t>
            </w:r>
            <w:r>
              <w:rPr>
                <w:color w:val="000000"/>
                <w:lang w:val="en-US"/>
              </w:rPr>
              <w:t>pro</w:t>
            </w:r>
            <w:r w:rsidRPr="004E4DDA">
              <w:rPr>
                <w:color w:val="000000"/>
              </w:rPr>
              <w:t>.</w:t>
            </w:r>
            <w:proofErr w:type="spellStart"/>
            <w:r>
              <w:rPr>
                <w:color w:val="000000"/>
                <w:lang w:val="en-US"/>
              </w:rPr>
              <w:t>ru</w:t>
            </w:r>
            <w:proofErr w:type="spellEnd"/>
            <w:r>
              <w:rPr>
                <w:color w:val="000000"/>
              </w:rPr>
              <w:t xml:space="preserve"> в сети Интернет.</w:t>
            </w:r>
          </w:p>
        </w:tc>
      </w:tr>
      <w:tr w:rsidR="004E4DDA" w14:paraId="3EEDD8A0" w14:textId="77777777" w:rsidTr="004E4DDA">
        <w:trPr>
          <w:jc w:val="center"/>
        </w:trPr>
        <w:tc>
          <w:tcPr>
            <w:tcW w:w="466" w:type="dxa"/>
          </w:tcPr>
          <w:p w14:paraId="258EE152" w14:textId="77777777" w:rsidR="004E4DDA" w:rsidRDefault="004E4DDA" w:rsidP="004E4DDA">
            <w:pPr>
              <w:jc w:val="center"/>
            </w:pPr>
            <w:r>
              <w:t>6.</w:t>
            </w:r>
          </w:p>
        </w:tc>
        <w:tc>
          <w:tcPr>
            <w:tcW w:w="1820" w:type="dxa"/>
          </w:tcPr>
          <w:p w14:paraId="7566C3DA" w14:textId="77777777" w:rsidR="004E4DDA" w:rsidRPr="00A442F3" w:rsidRDefault="004E4DDA" w:rsidP="004E4DDA">
            <w:r>
              <w:t>Размер задатка</w:t>
            </w:r>
          </w:p>
        </w:tc>
        <w:tc>
          <w:tcPr>
            <w:tcW w:w="7059" w:type="dxa"/>
            <w:vAlign w:val="center"/>
          </w:tcPr>
          <w:p w14:paraId="4AF1F26B" w14:textId="4415A96A" w:rsidR="004E4DDA" w:rsidRPr="00A442F3" w:rsidRDefault="004E4DDA" w:rsidP="004E4DDA">
            <w:r>
              <w:rPr>
                <w:color w:val="000000"/>
              </w:rPr>
              <w:t>Лот № 1: 10%</w:t>
            </w:r>
          </w:p>
        </w:tc>
      </w:tr>
      <w:tr w:rsidR="004E4DDA" w14:paraId="2E737ADB" w14:textId="77777777" w:rsidTr="004E4DDA">
        <w:trPr>
          <w:jc w:val="center"/>
        </w:trPr>
        <w:tc>
          <w:tcPr>
            <w:tcW w:w="466" w:type="dxa"/>
          </w:tcPr>
          <w:p w14:paraId="459C563B" w14:textId="77777777" w:rsidR="004E4DDA" w:rsidRDefault="004E4DDA" w:rsidP="004E4DDA">
            <w:pPr>
              <w:jc w:val="center"/>
            </w:pPr>
            <w:r>
              <w:t>7.</w:t>
            </w:r>
          </w:p>
        </w:tc>
        <w:tc>
          <w:tcPr>
            <w:tcW w:w="1820" w:type="dxa"/>
          </w:tcPr>
          <w:p w14:paraId="19A4E2B0" w14:textId="77777777" w:rsidR="004E4DDA" w:rsidRDefault="004E4DDA" w:rsidP="004E4DDA">
            <w:r>
              <w:t>Срок и порядок внесения задатка</w:t>
            </w:r>
          </w:p>
        </w:tc>
        <w:tc>
          <w:tcPr>
            <w:tcW w:w="7059" w:type="dxa"/>
            <w:vAlign w:val="center"/>
          </w:tcPr>
          <w:p w14:paraId="42D7495B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1. Срок внесения задатка - не позднее даты окончания срока приема заявок на участие в торгах. </w:t>
            </w:r>
          </w:p>
          <w:p w14:paraId="5825FCF4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2. Внесение задатка осуществляется по следующим реквизитам: </w:t>
            </w:r>
          </w:p>
          <w:p w14:paraId="6E0471D6" w14:textId="77777777" w:rsidR="004E4DDA" w:rsidRPr="004E4DDA" w:rsidRDefault="004E4DDA" w:rsidP="004E4DDA">
            <w:pPr>
              <w:pStyle w:val="a6"/>
              <w:widowControl w:val="0"/>
              <w:rPr>
                <w:color w:val="000000"/>
              </w:rPr>
            </w:pPr>
            <w:r w:rsidRPr="004E4DDA">
              <w:rPr>
                <w:color w:val="000000"/>
              </w:rPr>
              <w:t>Банк получателя: АРХАНГЕЛЬСКОЕ ОТДЕЛЕНИЕ №8637 ПАО СБЕРБАНК Г. АРХАНГЕЛЬСК</w:t>
            </w:r>
            <w:r w:rsidRPr="004E4DDA">
              <w:rPr>
                <w:color w:val="000000"/>
              </w:rPr>
              <w:br/>
              <w:t>БИК Банка получателя: 041117601</w:t>
            </w:r>
            <w:r w:rsidRPr="004E4DDA">
              <w:rPr>
                <w:color w:val="000000"/>
              </w:rPr>
              <w:br/>
              <w:t>ИНН, КПП БАНКА: 7707083893/290102001</w:t>
            </w:r>
            <w:r w:rsidRPr="004E4DDA">
              <w:rPr>
                <w:color w:val="000000"/>
              </w:rPr>
              <w:br/>
            </w:r>
            <w:proofErr w:type="spellStart"/>
            <w:r w:rsidRPr="004E4DDA">
              <w:rPr>
                <w:color w:val="000000"/>
              </w:rPr>
              <w:t>Кор.счет</w:t>
            </w:r>
            <w:proofErr w:type="spellEnd"/>
            <w:r w:rsidRPr="004E4DDA">
              <w:rPr>
                <w:color w:val="000000"/>
              </w:rPr>
              <w:t xml:space="preserve"> Банка получателя: 30101810100000000601</w:t>
            </w:r>
            <w:r w:rsidRPr="004E4DDA">
              <w:rPr>
                <w:color w:val="000000"/>
              </w:rPr>
              <w:br/>
              <w:t>Расчетный счет получателя: 40817810404002516756</w:t>
            </w:r>
            <w:r w:rsidRPr="004E4DDA">
              <w:rPr>
                <w:color w:val="000000"/>
              </w:rPr>
              <w:br/>
              <w:t>Получатель: Гурьева Елена Юрьевна</w:t>
            </w:r>
          </w:p>
          <w:p w14:paraId="05F1F5E8" w14:textId="4F864B52" w:rsidR="004E4DDA" w:rsidRPr="00A442F3" w:rsidRDefault="004E4DDA" w:rsidP="004E4DDA"/>
        </w:tc>
      </w:tr>
      <w:tr w:rsidR="004E4DDA" w14:paraId="6BFC9599" w14:textId="77777777" w:rsidTr="004E4DDA">
        <w:trPr>
          <w:jc w:val="center"/>
        </w:trPr>
        <w:tc>
          <w:tcPr>
            <w:tcW w:w="466" w:type="dxa"/>
          </w:tcPr>
          <w:p w14:paraId="1F3CF888" w14:textId="77777777" w:rsidR="004E4DDA" w:rsidRDefault="004E4DDA" w:rsidP="004E4DDA">
            <w:pPr>
              <w:jc w:val="center"/>
            </w:pPr>
            <w:r>
              <w:lastRenderedPageBreak/>
              <w:t>8.</w:t>
            </w:r>
          </w:p>
        </w:tc>
        <w:tc>
          <w:tcPr>
            <w:tcW w:w="1820" w:type="dxa"/>
          </w:tcPr>
          <w:p w14:paraId="01172C23" w14:textId="77777777" w:rsidR="004E4DDA" w:rsidRDefault="004E4DDA" w:rsidP="004E4DDA">
            <w:r>
              <w:t>Шаг аукциона</w:t>
            </w:r>
          </w:p>
        </w:tc>
        <w:tc>
          <w:tcPr>
            <w:tcW w:w="7059" w:type="dxa"/>
            <w:vAlign w:val="center"/>
          </w:tcPr>
          <w:p w14:paraId="65078169" w14:textId="075A71C5" w:rsidR="004E4DDA" w:rsidRPr="00A442F3" w:rsidRDefault="004E4DDA" w:rsidP="004E4DDA">
            <w:r>
              <w:rPr>
                <w:color w:val="000000"/>
              </w:rPr>
              <w:t>Лот № 1: 10%</w:t>
            </w:r>
          </w:p>
        </w:tc>
      </w:tr>
      <w:tr w:rsidR="004E4DDA" w14:paraId="633B43F2" w14:textId="77777777" w:rsidTr="004E4DDA">
        <w:trPr>
          <w:jc w:val="center"/>
        </w:trPr>
        <w:tc>
          <w:tcPr>
            <w:tcW w:w="466" w:type="dxa"/>
          </w:tcPr>
          <w:p w14:paraId="54040378" w14:textId="77777777" w:rsidR="004E4DDA" w:rsidRDefault="004E4DDA" w:rsidP="004E4DDA">
            <w:pPr>
              <w:jc w:val="center"/>
            </w:pPr>
            <w:r>
              <w:t>9.</w:t>
            </w:r>
          </w:p>
        </w:tc>
        <w:tc>
          <w:tcPr>
            <w:tcW w:w="1820" w:type="dxa"/>
          </w:tcPr>
          <w:p w14:paraId="3905FA38" w14:textId="77777777" w:rsidR="004E4DDA" w:rsidRDefault="004E4DDA" w:rsidP="004E4DDA">
            <w:r>
              <w:t>Сообщение о продаже имущества</w:t>
            </w:r>
          </w:p>
        </w:tc>
        <w:tc>
          <w:tcPr>
            <w:tcW w:w="7059" w:type="dxa"/>
            <w:vAlign w:val="center"/>
          </w:tcPr>
          <w:p w14:paraId="1A7B6C74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Сообщение о продаже имущества публикуется в газете «Коммерсантъ», а также размещается на Едином федеральном реестре сведений о банкротстве не позднее, чем за 30 дней до даты проведения торгов</w:t>
            </w:r>
            <w:r>
              <w:rPr>
                <w:i/>
                <w:iCs/>
                <w:color w:val="000000"/>
                <w:sz w:val="20"/>
                <w:szCs w:val="20"/>
              </w:rPr>
              <w:t>.</w:t>
            </w:r>
          </w:p>
          <w:p w14:paraId="0BFC5332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Текст сообщения должен содержать следующие сведения:</w:t>
            </w:r>
          </w:p>
          <w:p w14:paraId="6A10495A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0DDAF7A3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сведения о форме проведения торгов и форме представления предложений о цене имущества;</w:t>
            </w:r>
          </w:p>
          <w:p w14:paraId="245AD7F2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</w:p>
          <w:p w14:paraId="4C1B2D70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49AB0950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размер задатка, сроки и порядок внесения задатка, реквизиты счетов, на которые вносится задаток;</w:t>
            </w:r>
          </w:p>
          <w:p w14:paraId="419123EB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начальная цена продажи имущества;</w:t>
            </w:r>
          </w:p>
          <w:p w14:paraId="781BD0C0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величина повышения начальной цены продажи имущества ("шаг аукциона");</w:t>
            </w:r>
          </w:p>
          <w:p w14:paraId="5E24428B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порядок и критерии выявления победителя торгов;</w:t>
            </w:r>
          </w:p>
          <w:p w14:paraId="3019C4CF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дата, время и место подведения результатов торгов;</w:t>
            </w:r>
          </w:p>
          <w:p w14:paraId="67A00BC5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порядок и срок заключения договора купли-продажи имущества;</w:t>
            </w:r>
          </w:p>
          <w:p w14:paraId="01F064DA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сроки платежей, реквизиты счетов, на которые вносятся платежи;</w:t>
            </w:r>
          </w:p>
          <w:p w14:paraId="2A49908D" w14:textId="7E59C254" w:rsidR="004E4DDA" w:rsidRPr="00C26049" w:rsidRDefault="004E4DDA" w:rsidP="004E4DDA">
            <w:r>
              <w:rPr>
                <w:color w:val="000000"/>
              </w:rPr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 w:rsidR="004E4DDA" w14:paraId="3E018953" w14:textId="77777777" w:rsidTr="004E4DDA">
        <w:trPr>
          <w:jc w:val="center"/>
        </w:trPr>
        <w:tc>
          <w:tcPr>
            <w:tcW w:w="466" w:type="dxa"/>
          </w:tcPr>
          <w:p w14:paraId="73AA79C5" w14:textId="77777777" w:rsidR="004E4DDA" w:rsidRDefault="004E4DDA" w:rsidP="004E4DDA">
            <w:pPr>
              <w:jc w:val="center"/>
            </w:pPr>
            <w:r>
              <w:t>10.</w:t>
            </w:r>
          </w:p>
        </w:tc>
        <w:tc>
          <w:tcPr>
            <w:tcW w:w="1820" w:type="dxa"/>
          </w:tcPr>
          <w:p w14:paraId="6E0E791E" w14:textId="77777777" w:rsidR="004E4DDA" w:rsidRDefault="004E4DDA" w:rsidP="004E4DDA">
            <w:r>
              <w:t>Заявка на участие в торгах</w:t>
            </w:r>
          </w:p>
        </w:tc>
        <w:tc>
          <w:tcPr>
            <w:tcW w:w="7059" w:type="dxa"/>
            <w:vAlign w:val="center"/>
          </w:tcPr>
          <w:p w14:paraId="74FB5C12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6A080BA2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51B331AC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62857BEF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в) номер контактного телефона, адрес электронной почты заявителя; </w:t>
            </w:r>
          </w:p>
          <w:p w14:paraId="35F0619B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61DD52B8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02BB4DC4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66A30169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167A159B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54E3B0C6" w14:textId="649B9A79" w:rsidR="004E4DDA" w:rsidRPr="000D6A82" w:rsidRDefault="004E4DDA" w:rsidP="004E4DDA">
            <w:r>
              <w:rPr>
                <w:color w:val="000000"/>
              </w:rPr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4E4DDA" w14:paraId="2B034AD7" w14:textId="77777777" w:rsidTr="004E4DDA">
        <w:trPr>
          <w:jc w:val="center"/>
        </w:trPr>
        <w:tc>
          <w:tcPr>
            <w:tcW w:w="466" w:type="dxa"/>
          </w:tcPr>
          <w:p w14:paraId="5BFE167C" w14:textId="77777777" w:rsidR="004E4DDA" w:rsidRDefault="004E4DDA" w:rsidP="004E4DDA">
            <w:pPr>
              <w:jc w:val="center"/>
            </w:pPr>
            <w:r>
              <w:lastRenderedPageBreak/>
              <w:t>11.</w:t>
            </w:r>
          </w:p>
        </w:tc>
        <w:tc>
          <w:tcPr>
            <w:tcW w:w="1820" w:type="dxa"/>
          </w:tcPr>
          <w:p w14:paraId="3DB16B03" w14:textId="77777777" w:rsidR="004E4DDA" w:rsidRDefault="004E4DDA" w:rsidP="004E4DDA">
            <w:r w:rsidRPr="00A442F3">
              <w:t>Срок представле</w:t>
            </w:r>
            <w:r>
              <w:t>ния заявок на участие в</w:t>
            </w:r>
            <w:r w:rsidRPr="00A442F3">
              <w:t xml:space="preserve"> торгах</w:t>
            </w:r>
          </w:p>
        </w:tc>
        <w:tc>
          <w:tcPr>
            <w:tcW w:w="7059" w:type="dxa"/>
            <w:vAlign w:val="center"/>
          </w:tcPr>
          <w:p w14:paraId="5A63355E" w14:textId="544194A2" w:rsidR="004E4DDA" w:rsidRPr="00A442F3" w:rsidRDefault="004E4DDA" w:rsidP="004E4DDA">
            <w:r>
              <w:rPr>
                <w:color w:val="000000"/>
              </w:rPr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4E4DDA" w14:paraId="4506B560" w14:textId="77777777" w:rsidTr="004E4DDA">
        <w:trPr>
          <w:jc w:val="center"/>
        </w:trPr>
        <w:tc>
          <w:tcPr>
            <w:tcW w:w="466" w:type="dxa"/>
          </w:tcPr>
          <w:p w14:paraId="385ADEF7" w14:textId="77777777" w:rsidR="004E4DDA" w:rsidRDefault="004E4DDA" w:rsidP="004E4DDA">
            <w:pPr>
              <w:jc w:val="center"/>
            </w:pPr>
            <w:r>
              <w:t>12.</w:t>
            </w:r>
          </w:p>
        </w:tc>
        <w:tc>
          <w:tcPr>
            <w:tcW w:w="1820" w:type="dxa"/>
          </w:tcPr>
          <w:p w14:paraId="112880CD" w14:textId="77777777" w:rsidR="004E4DDA" w:rsidRPr="00A442F3" w:rsidRDefault="004E4DDA" w:rsidP="004E4DDA">
            <w:r>
              <w:t>Определение участников торгов</w:t>
            </w:r>
          </w:p>
        </w:tc>
        <w:tc>
          <w:tcPr>
            <w:tcW w:w="7059" w:type="dxa"/>
            <w:vAlign w:val="center"/>
          </w:tcPr>
          <w:p w14:paraId="7969FD5B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72298690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 w14:paraId="3E1C41EA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 w14:paraId="5D1994BC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396BCB43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Решение об отказе в допуске заявителя к участию в торгах принимается в случае, если:</w:t>
            </w:r>
          </w:p>
          <w:p w14:paraId="77619072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- заявка на участие в торгах не соответствует требованиям, указанным в сообщении о проведении торгов;</w:t>
            </w:r>
          </w:p>
          <w:p w14:paraId="74EF4DB6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- представленные заявителем документы не соответствуют установленным к ним требованиям или недостоверны;</w:t>
            </w:r>
          </w:p>
          <w:p w14:paraId="4DDD7CB9" w14:textId="1B853954" w:rsidR="004E4DDA" w:rsidRPr="005511FC" w:rsidRDefault="004E4DDA" w:rsidP="004E4DDA">
            <w:r>
              <w:rPr>
                <w:color w:val="000000"/>
              </w:rPr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4E4DDA" w14:paraId="1E95523D" w14:textId="77777777" w:rsidTr="004E4DDA">
        <w:trPr>
          <w:jc w:val="center"/>
        </w:trPr>
        <w:tc>
          <w:tcPr>
            <w:tcW w:w="466" w:type="dxa"/>
          </w:tcPr>
          <w:p w14:paraId="2D68FA7E" w14:textId="77777777" w:rsidR="004E4DDA" w:rsidRDefault="004E4DDA" w:rsidP="004E4DDA">
            <w:pPr>
              <w:jc w:val="center"/>
            </w:pPr>
            <w:r>
              <w:t>13.</w:t>
            </w:r>
          </w:p>
        </w:tc>
        <w:tc>
          <w:tcPr>
            <w:tcW w:w="1820" w:type="dxa"/>
          </w:tcPr>
          <w:p w14:paraId="2F5E8CB7" w14:textId="77777777" w:rsidR="004E4DDA" w:rsidRDefault="004E4DDA" w:rsidP="004E4DDA">
            <w:r>
              <w:t>Порядок проведения торгов</w:t>
            </w:r>
          </w:p>
        </w:tc>
        <w:tc>
          <w:tcPr>
            <w:tcW w:w="7059" w:type="dxa"/>
            <w:vAlign w:val="center"/>
          </w:tcPr>
          <w:p w14:paraId="336296E0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6842E1DE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68E00153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Торги проводятся путем повышения начальной цены продажи имущества на величину, равную "шагу аукциона".</w:t>
            </w:r>
          </w:p>
          <w:p w14:paraId="749FBAC5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2ECD0DCE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0B976398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49D463D5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7406C342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lastRenderedPageBreak/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427DB5DC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04A73B29" w14:textId="6BB68E90" w:rsidR="004E4DDA" w:rsidRPr="002C4EEF" w:rsidRDefault="004E4DDA" w:rsidP="004E4DDA">
            <w:r>
              <w:rPr>
                <w:color w:val="000000"/>
              </w:rPr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 w:rsidR="004E4DDA" w14:paraId="5D480861" w14:textId="77777777" w:rsidTr="004E4DDA">
        <w:trPr>
          <w:jc w:val="center"/>
        </w:trPr>
        <w:tc>
          <w:tcPr>
            <w:tcW w:w="466" w:type="dxa"/>
          </w:tcPr>
          <w:p w14:paraId="6180A66E" w14:textId="77777777" w:rsidR="004E4DDA" w:rsidRDefault="004E4DDA" w:rsidP="004E4DDA">
            <w:pPr>
              <w:jc w:val="center"/>
            </w:pPr>
            <w:r>
              <w:lastRenderedPageBreak/>
              <w:t>14.</w:t>
            </w:r>
          </w:p>
        </w:tc>
        <w:tc>
          <w:tcPr>
            <w:tcW w:w="1820" w:type="dxa"/>
          </w:tcPr>
          <w:p w14:paraId="1F7DB39D" w14:textId="77777777" w:rsidR="004E4DDA" w:rsidRDefault="004E4DDA" w:rsidP="004E4DDA">
            <w:r>
              <w:t>Подведение результатов торгов</w:t>
            </w:r>
          </w:p>
        </w:tc>
        <w:tc>
          <w:tcPr>
            <w:tcW w:w="7059" w:type="dxa"/>
            <w:vAlign w:val="center"/>
          </w:tcPr>
          <w:p w14:paraId="619D9540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7573A5CB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70AC4C03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1CED0541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4BEF5352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375C6049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6DE68EC8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окончания срока представления заявок на участие в торгах при отсутствии заявок на участие в торгах;</w:t>
            </w:r>
          </w:p>
          <w:p w14:paraId="41008CB0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4D22037E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2CECE486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1707A3CD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59F313B6" w14:textId="1B23AF04" w:rsidR="004E4DDA" w:rsidRPr="00A442F3" w:rsidRDefault="004E4DDA" w:rsidP="004E4DDA">
            <w:r>
              <w:rPr>
                <w:color w:val="000000"/>
              </w:rPr>
              <w:t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4E4DDA" w14:paraId="4956091B" w14:textId="77777777" w:rsidTr="004E4DDA">
        <w:trPr>
          <w:jc w:val="center"/>
        </w:trPr>
        <w:tc>
          <w:tcPr>
            <w:tcW w:w="466" w:type="dxa"/>
          </w:tcPr>
          <w:p w14:paraId="2F765438" w14:textId="77777777" w:rsidR="004E4DDA" w:rsidRPr="00050F53" w:rsidRDefault="004E4DDA" w:rsidP="004E4DD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1820" w:type="dxa"/>
          </w:tcPr>
          <w:p w14:paraId="6989C028" w14:textId="77777777" w:rsidR="004E4DDA" w:rsidRDefault="004E4DDA" w:rsidP="004E4DDA">
            <w:r w:rsidRPr="009936A3">
              <w:t>Порядок и срок заключения договора купли-продажи имущества</w:t>
            </w:r>
          </w:p>
        </w:tc>
        <w:tc>
          <w:tcPr>
            <w:tcW w:w="7059" w:type="dxa"/>
            <w:vAlign w:val="center"/>
          </w:tcPr>
          <w:p w14:paraId="20B27D11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7A74B2FD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6D43490A" w14:textId="6A038E7E" w:rsidR="004E4DDA" w:rsidRPr="009936A3" w:rsidRDefault="004E4DDA" w:rsidP="004E4DDA">
            <w:r>
              <w:rPr>
                <w:color w:val="000000"/>
              </w:rP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4E4DDA" w14:paraId="2B104F71" w14:textId="77777777" w:rsidTr="004E4DDA">
        <w:trPr>
          <w:jc w:val="center"/>
        </w:trPr>
        <w:tc>
          <w:tcPr>
            <w:tcW w:w="466" w:type="dxa"/>
          </w:tcPr>
          <w:p w14:paraId="04A8300C" w14:textId="77777777" w:rsidR="004E4DDA" w:rsidRDefault="004E4DDA" w:rsidP="004E4DDA">
            <w:pPr>
              <w:jc w:val="center"/>
            </w:pPr>
            <w:r>
              <w:lastRenderedPageBreak/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1820" w:type="dxa"/>
          </w:tcPr>
          <w:p w14:paraId="4347EAAA" w14:textId="77777777" w:rsidR="004E4DDA" w:rsidRDefault="004E4DDA" w:rsidP="004E4DDA">
            <w:r>
              <w:t>Условия возврата задатка</w:t>
            </w:r>
          </w:p>
        </w:tc>
        <w:tc>
          <w:tcPr>
            <w:tcW w:w="7059" w:type="dxa"/>
            <w:vAlign w:val="center"/>
          </w:tcPr>
          <w:p w14:paraId="39025F57" w14:textId="7AFF3AD7" w:rsidR="004E4DDA" w:rsidRPr="00A442F3" w:rsidRDefault="004E4DDA" w:rsidP="004E4DDA">
            <w:r>
              <w:rPr>
                <w:color w:val="000000"/>
              </w:rP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4E4DDA" w14:paraId="07A04845" w14:textId="77777777" w:rsidTr="004E4DDA">
        <w:trPr>
          <w:jc w:val="center"/>
        </w:trPr>
        <w:tc>
          <w:tcPr>
            <w:tcW w:w="466" w:type="dxa"/>
          </w:tcPr>
          <w:p w14:paraId="2BC47CCA" w14:textId="77777777" w:rsidR="004E4DDA" w:rsidRDefault="004E4DDA" w:rsidP="004E4DDA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1820" w:type="dxa"/>
          </w:tcPr>
          <w:p w14:paraId="2BF429F3" w14:textId="77777777" w:rsidR="004E4DDA" w:rsidRDefault="004E4DDA" w:rsidP="004E4DDA">
            <w:r>
              <w:t>Условия оплаты имущества</w:t>
            </w:r>
          </w:p>
        </w:tc>
        <w:tc>
          <w:tcPr>
            <w:tcW w:w="7059" w:type="dxa"/>
            <w:vAlign w:val="center"/>
          </w:tcPr>
          <w:p w14:paraId="76D8CCC5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7AE29F5E" w14:textId="77777777" w:rsidR="004E4DDA" w:rsidRPr="004E4DDA" w:rsidRDefault="004E4DDA" w:rsidP="004E4DDA">
            <w:pPr>
              <w:pStyle w:val="a6"/>
              <w:widowControl w:val="0"/>
              <w:rPr>
                <w:color w:val="000000"/>
              </w:rPr>
            </w:pPr>
            <w:r w:rsidRPr="004E4DDA">
              <w:rPr>
                <w:color w:val="000000"/>
              </w:rPr>
              <w:t>Банк получателя: АРХАНГЕЛЬСКОЕ ОТДЕЛЕНИЕ №8637 ПАО СБЕРБАНК Г. АРХАНГЕЛЬСК</w:t>
            </w:r>
            <w:r w:rsidRPr="004E4DDA">
              <w:rPr>
                <w:color w:val="000000"/>
              </w:rPr>
              <w:br/>
              <w:t>БИК Банка получателя: 041117601</w:t>
            </w:r>
            <w:r w:rsidRPr="004E4DDA">
              <w:rPr>
                <w:color w:val="000000"/>
              </w:rPr>
              <w:br/>
              <w:t>ИНН, КПП БАНКА: 7707083893/290102001</w:t>
            </w:r>
            <w:r w:rsidRPr="004E4DDA">
              <w:rPr>
                <w:color w:val="000000"/>
              </w:rPr>
              <w:br/>
            </w:r>
            <w:proofErr w:type="spellStart"/>
            <w:r w:rsidRPr="004E4DDA">
              <w:rPr>
                <w:color w:val="000000"/>
              </w:rPr>
              <w:t>Кор.счет</w:t>
            </w:r>
            <w:proofErr w:type="spellEnd"/>
            <w:r w:rsidRPr="004E4DDA">
              <w:rPr>
                <w:color w:val="000000"/>
              </w:rPr>
              <w:t xml:space="preserve"> Банка получателя: 30101810100000000601</w:t>
            </w:r>
            <w:r w:rsidRPr="004E4DDA">
              <w:rPr>
                <w:color w:val="000000"/>
              </w:rPr>
              <w:br/>
              <w:t>Расчетный счет получателя: 40817810404002516756</w:t>
            </w:r>
            <w:r w:rsidRPr="004E4DDA">
              <w:rPr>
                <w:color w:val="000000"/>
              </w:rPr>
              <w:br/>
              <w:t>Получатель: Гурьева Елена Юрьевна</w:t>
            </w:r>
          </w:p>
          <w:p w14:paraId="264D897D" w14:textId="4C72ECA1" w:rsidR="004E4DDA" w:rsidRPr="00A442F3" w:rsidRDefault="004E4DDA" w:rsidP="004E4DDA">
            <w:r>
              <w:rPr>
                <w:color w:val="000000"/>
              </w:rPr>
              <w:t>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 w:rsidR="004E4DDA" w14:paraId="48F27D7C" w14:textId="77777777" w:rsidTr="004E4DDA">
        <w:trPr>
          <w:jc w:val="center"/>
        </w:trPr>
        <w:tc>
          <w:tcPr>
            <w:tcW w:w="466" w:type="dxa"/>
          </w:tcPr>
          <w:p w14:paraId="2B0139F6" w14:textId="77777777" w:rsidR="004E4DDA" w:rsidRDefault="004E4DDA" w:rsidP="004E4DDA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1820" w:type="dxa"/>
          </w:tcPr>
          <w:p w14:paraId="6919635D" w14:textId="77777777" w:rsidR="004E4DDA" w:rsidRDefault="004E4DDA" w:rsidP="004E4DDA">
            <w:r>
              <w:t>Оформление договора купли-продажи имущества</w:t>
            </w:r>
          </w:p>
        </w:tc>
        <w:tc>
          <w:tcPr>
            <w:tcW w:w="7059" w:type="dxa"/>
            <w:vAlign w:val="center"/>
          </w:tcPr>
          <w:p w14:paraId="670A46F6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Обязательными условиями договора купли-продажи имущества являются:</w:t>
            </w:r>
          </w:p>
          <w:p w14:paraId="10513D7C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сведения об имуществе, его составе, характеристиках, описание имущества;</w:t>
            </w:r>
          </w:p>
          <w:p w14:paraId="17B08A07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цена продажи имущества;</w:t>
            </w:r>
          </w:p>
          <w:p w14:paraId="6AABE90F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порядок и срок передачи имущества покупателю;</w:t>
            </w:r>
          </w:p>
          <w:p w14:paraId="6018DF54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353C9586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иные предусмотренные законодательством Российской Федерации условия.</w:t>
            </w:r>
          </w:p>
          <w:p w14:paraId="4FB0B3E7" w14:textId="704100C1" w:rsidR="004E4DDA" w:rsidRPr="002B5361" w:rsidRDefault="004E4DDA" w:rsidP="004E4DDA">
            <w:r>
              <w:rPr>
                <w:color w:val="000000"/>
              </w:rP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r>
              <w:rPr>
                <w:color w:val="0000FF"/>
                <w:u w:val="single"/>
              </w:rPr>
              <w:t>законодательством</w:t>
            </w:r>
            <w:r>
              <w:rPr>
                <w:color w:val="000000"/>
              </w:rPr>
              <w:t xml:space="preserve"> Российской Федерации.</w:t>
            </w:r>
          </w:p>
        </w:tc>
      </w:tr>
      <w:tr w:rsidR="004E4DDA" w14:paraId="18E84691" w14:textId="77777777" w:rsidTr="004E4DDA">
        <w:trPr>
          <w:jc w:val="center"/>
        </w:trPr>
        <w:tc>
          <w:tcPr>
            <w:tcW w:w="466" w:type="dxa"/>
          </w:tcPr>
          <w:p w14:paraId="19C4CC59" w14:textId="77777777" w:rsidR="004E4DDA" w:rsidRDefault="004E4DDA" w:rsidP="004E4DDA">
            <w:pPr>
              <w:jc w:val="center"/>
            </w:pPr>
            <w:r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1820" w:type="dxa"/>
          </w:tcPr>
          <w:p w14:paraId="2DE0450E" w14:textId="77777777" w:rsidR="004E4DDA" w:rsidRDefault="004E4DDA" w:rsidP="004E4DDA">
            <w:r>
              <w:t>Проведение повторных торгов</w:t>
            </w:r>
          </w:p>
        </w:tc>
        <w:tc>
          <w:tcPr>
            <w:tcW w:w="7059" w:type="dxa"/>
            <w:vAlign w:val="center"/>
          </w:tcPr>
          <w:p w14:paraId="526A70EA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587A991F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Повторные торги проводятся в соответствии с условиями проведения первоначальных торгов.</w:t>
            </w:r>
          </w:p>
          <w:p w14:paraId="16035533" w14:textId="72512B7A" w:rsidR="004E4DDA" w:rsidRPr="009C50CC" w:rsidRDefault="004E4DDA" w:rsidP="004E4DDA">
            <w:r>
              <w:rPr>
                <w:color w:val="000000"/>
              </w:rPr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4E4DDA" w14:paraId="6A4C20B9" w14:textId="77777777" w:rsidTr="004E4DDA">
        <w:trPr>
          <w:jc w:val="center"/>
        </w:trPr>
        <w:tc>
          <w:tcPr>
            <w:tcW w:w="466" w:type="dxa"/>
          </w:tcPr>
          <w:p w14:paraId="21E7F5A1" w14:textId="77777777" w:rsidR="004E4DDA" w:rsidRDefault="004E4DDA" w:rsidP="004E4DDA">
            <w:pPr>
              <w:jc w:val="center"/>
            </w:pPr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1820" w:type="dxa"/>
          </w:tcPr>
          <w:p w14:paraId="5AC6E9DE" w14:textId="77777777" w:rsidR="004E4DDA" w:rsidRDefault="004E4DDA" w:rsidP="004E4DDA">
            <w:r>
              <w:t>Продажа имущества посредством публичного предложения</w:t>
            </w:r>
          </w:p>
        </w:tc>
        <w:tc>
          <w:tcPr>
            <w:tcW w:w="7059" w:type="dxa"/>
            <w:vAlign w:val="center"/>
          </w:tcPr>
          <w:p w14:paraId="5A8B9553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37EC6F1D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  </w:t>
            </w:r>
          </w:p>
          <w:p w14:paraId="046F7CD6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4414D44A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Величина снижения начальной цены продажи имущества должника - 10 %.</w:t>
            </w:r>
          </w:p>
          <w:p w14:paraId="6E20FDB6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</w:p>
          <w:p w14:paraId="02B21F5D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</w:t>
            </w:r>
            <w:r>
              <w:rPr>
                <w:color w:val="000000"/>
                <w:sz w:val="20"/>
                <w:szCs w:val="20"/>
              </w:rPr>
              <w:lastRenderedPageBreak/>
              <w:t>последовательно снижается указанная начальная цена.</w:t>
            </w:r>
          </w:p>
          <w:p w14:paraId="0669EA29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2848E34A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0F4467CA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4E4E79C6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33A28AC4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Определение участников торгов, проводимых в форме публичного предложения осуществляется в следующем порядке:</w:t>
            </w:r>
          </w:p>
          <w:p w14:paraId="7DB25DA9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3EC02224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6BEAA1C2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окончания периода проведения торгов.</w:t>
            </w:r>
          </w:p>
          <w:p w14:paraId="234C71C9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46B5EB7C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завершения торгов вследствие оставления конкурсным кредитором предмета залога за собой;</w:t>
            </w:r>
          </w:p>
          <w:p w14:paraId="4C17C81E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окончания периода проведения торгов.</w:t>
            </w:r>
          </w:p>
          <w:p w14:paraId="4764F918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07B4F187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lastRenderedPageBreak/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43A2796C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4B18F29C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1720245D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471FC785" w14:textId="77777777" w:rsidR="004E4DDA" w:rsidRDefault="004E4DDA" w:rsidP="004E4DDA">
            <w:pPr>
              <w:pStyle w:val="a6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733C45BC" w14:textId="29361AF3" w:rsidR="004E4DDA" w:rsidRPr="00D41C04" w:rsidRDefault="004E4DDA" w:rsidP="004E4DDA">
            <w:r>
              <w:rPr>
                <w:color w:val="000000"/>
              </w:rP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05905AE9" w14:textId="77777777" w:rsidR="00CC5712" w:rsidRDefault="00CC5712" w:rsidP="00CC5712"/>
    <w:p w14:paraId="0DFC603C" w14:textId="77777777" w:rsidR="00CC5712" w:rsidRPr="00A442F3" w:rsidRDefault="00CC5712" w:rsidP="00CC5712">
      <w:pPr>
        <w:jc w:val="both"/>
      </w:pPr>
    </w:p>
    <w:p w14:paraId="26048B21" w14:textId="77777777" w:rsidR="00CC5712" w:rsidRPr="001D52F2" w:rsidRDefault="00CC5712" w:rsidP="00CC5712">
      <w:pPr>
        <w:ind w:left="-567"/>
        <w:jc w:val="both"/>
      </w:pPr>
      <w:r w:rsidRPr="00A442F3">
        <w:t xml:space="preserve"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</w:t>
      </w:r>
      <w:r w:rsidR="00050F53" w:rsidRPr="007B56B7">
        <w:t>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175A46B6" w14:textId="77777777" w:rsidR="00CC5712" w:rsidRDefault="00CC5712" w:rsidP="00CC5712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7"/>
        <w:gridCol w:w="60"/>
        <w:gridCol w:w="4648"/>
      </w:tblGrid>
      <w:tr w:rsidR="00CC5712" w:rsidRPr="002B1E40" w14:paraId="49935F32" w14:textId="77777777" w:rsidTr="00CC5712">
        <w:trPr>
          <w:tblCellSpacing w:w="0" w:type="dxa"/>
        </w:trPr>
        <w:tc>
          <w:tcPr>
            <w:tcW w:w="2484" w:type="pct"/>
            <w:hideMark/>
          </w:tcPr>
          <w:p w14:paraId="7D575FCC" w14:textId="77777777" w:rsidR="00CC5712" w:rsidRPr="002B1E40" w:rsidRDefault="00CC5712" w:rsidP="00CC5712"/>
          <w:p w14:paraId="1C031158" w14:textId="77777777" w:rsidR="00CC5712" w:rsidRDefault="009E1735" w:rsidP="00CC5712">
            <w:r>
              <w:rPr>
                <w:noProof/>
              </w:rPr>
              <w:t>Финансовый управляющий</w:t>
            </w:r>
            <w:r w:rsidR="00CC5712" w:rsidRPr="002B1E40">
              <w:rPr>
                <w:bCs/>
              </w:rPr>
              <w:br/>
            </w:r>
            <w:r>
              <w:rPr>
                <w:noProof/>
              </w:rPr>
              <w:t>Гурьевой Елены Юрьевны</w:t>
            </w:r>
          </w:p>
        </w:tc>
        <w:tc>
          <w:tcPr>
            <w:tcW w:w="0" w:type="auto"/>
            <w:vAlign w:val="center"/>
            <w:hideMark/>
          </w:tcPr>
          <w:p w14:paraId="3CBD16BD" w14:textId="77777777" w:rsidR="00CC5712" w:rsidRPr="002C3EA8" w:rsidRDefault="00CC5712" w:rsidP="00CC5712">
            <w:r w:rsidRPr="002C3EA8">
              <w:t> </w:t>
            </w:r>
          </w:p>
        </w:tc>
        <w:tc>
          <w:tcPr>
            <w:tcW w:w="2484" w:type="pct"/>
            <w:hideMark/>
          </w:tcPr>
          <w:p w14:paraId="3D1E2C39" w14:textId="77777777" w:rsidR="00CC5712" w:rsidRPr="002B1E40" w:rsidRDefault="009E1735" w:rsidP="00CC5712">
            <w:pPr>
              <w:pStyle w:val="a5"/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Н.А. Газизова</w:t>
            </w:r>
          </w:p>
        </w:tc>
      </w:tr>
    </w:tbl>
    <w:p w14:paraId="35B7EEDC" w14:textId="77777777" w:rsidR="00CC5712" w:rsidRDefault="00CC5712" w:rsidP="00CC5712">
      <w:pPr>
        <w:jc w:val="both"/>
      </w:pPr>
    </w:p>
    <w:p w14:paraId="6C5344C3" w14:textId="77777777" w:rsidR="00CE4B37" w:rsidRDefault="00CE4B37"/>
    <w:sectPr w:rsidR="00CE4B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730"/>
    <w:rsid w:val="00050F53"/>
    <w:rsid w:val="0007403E"/>
    <w:rsid w:val="00081981"/>
    <w:rsid w:val="00106842"/>
    <w:rsid w:val="0023545D"/>
    <w:rsid w:val="002C4EEF"/>
    <w:rsid w:val="003E2F2A"/>
    <w:rsid w:val="0041025A"/>
    <w:rsid w:val="0046686D"/>
    <w:rsid w:val="0049059C"/>
    <w:rsid w:val="004E4DDA"/>
    <w:rsid w:val="005511FC"/>
    <w:rsid w:val="0057643B"/>
    <w:rsid w:val="00605A1D"/>
    <w:rsid w:val="00614239"/>
    <w:rsid w:val="00633086"/>
    <w:rsid w:val="0069113D"/>
    <w:rsid w:val="006C0BDC"/>
    <w:rsid w:val="006C5FDE"/>
    <w:rsid w:val="007E5925"/>
    <w:rsid w:val="00803A5A"/>
    <w:rsid w:val="00844995"/>
    <w:rsid w:val="008A4210"/>
    <w:rsid w:val="008C3FF4"/>
    <w:rsid w:val="008C49EB"/>
    <w:rsid w:val="008E5E40"/>
    <w:rsid w:val="009174A2"/>
    <w:rsid w:val="00953801"/>
    <w:rsid w:val="009E1735"/>
    <w:rsid w:val="009F402A"/>
    <w:rsid w:val="00AB5424"/>
    <w:rsid w:val="00B20496"/>
    <w:rsid w:val="00B56730"/>
    <w:rsid w:val="00B7167D"/>
    <w:rsid w:val="00B73E04"/>
    <w:rsid w:val="00B74517"/>
    <w:rsid w:val="00C14BDE"/>
    <w:rsid w:val="00C571E5"/>
    <w:rsid w:val="00C653A0"/>
    <w:rsid w:val="00CB39E7"/>
    <w:rsid w:val="00CC5712"/>
    <w:rsid w:val="00CE4B37"/>
    <w:rsid w:val="00D554D6"/>
    <w:rsid w:val="00EB3743"/>
    <w:rsid w:val="00EB49A8"/>
    <w:rsid w:val="00F31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C8712"/>
  <w15:chartTrackingRefBased/>
  <w15:docId w15:val="{7B54C648-DD2C-47E4-8A3F-B11BEAA86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571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5712"/>
    <w:rPr>
      <w:rFonts w:ascii="Times New Roman" w:eastAsia="Times New Roman" w:hAnsi="Times New Roman"/>
    </w:rPr>
  </w:style>
  <w:style w:type="table" w:styleId="a3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CC5712"/>
    <w:rPr>
      <w:color w:val="0000FF"/>
      <w:u w:val="single"/>
    </w:rPr>
  </w:style>
  <w:style w:type="paragraph" w:customStyle="1" w:styleId="ConsPlusNonformat">
    <w:name w:val="ConsPlusNonformat"/>
    <w:rsid w:val="00CC571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5">
    <w:name w:val="Обычный (веб)"/>
    <w:basedOn w:val="a"/>
    <w:rsid w:val="00CC5712"/>
    <w:pPr>
      <w:widowControl/>
      <w:autoSpaceDE/>
      <w:autoSpaceDN/>
      <w:adjustRightInd/>
      <w:spacing w:before="240" w:after="240"/>
    </w:pPr>
    <w:rPr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4E4DD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7</Pages>
  <Words>3694</Words>
  <Characters>21058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24703</CharactersWithSpaces>
  <SharedDoc>false</SharedDoc>
  <HLinks>
    <vt:vector size="6" baseType="variant">
      <vt:variant>
        <vt:i4>2424891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consultantplus://offline/ref=C170E87E5106903B2C2693164E83ABCA2276C913842C8ACC75FF6C560D0667AC2FE2ED39A0D15019R9r5M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Kalining</dc:creator>
  <cp:keywords/>
  <dc:description/>
  <cp:lastModifiedBy>chibju17@gmail.com</cp:lastModifiedBy>
  <cp:revision>4</cp:revision>
  <dcterms:created xsi:type="dcterms:W3CDTF">2026-06-04T10:56:00Z</dcterms:created>
  <dcterms:modified xsi:type="dcterms:W3CDTF">2026-06-04T11:23:00Z</dcterms:modified>
</cp:coreProperties>
</file>