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Долинский, с. Сокол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25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Никишина Юлия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19.02.2026 г. по делу № А59-163/2026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Автобус, марка: Toyota, модель: </w:t>
      </w:r>
      <w:proofErr w:type="spellStart"/>
      <w:r>
        <w:rPr>
          <w:rFonts w:ascii="Times New Roman" w:hAnsi="Times New Roman"/>
          <w:u w:val="single"/>
        </w:rPr>
        <w:t>Hiace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Regius</w:t>
      </w:r>
      <w:proofErr w:type="spellEnd"/>
      <w:r>
        <w:rPr>
          <w:rFonts w:ascii="Times New Roman" w:hAnsi="Times New Roman"/>
          <w:u w:val="single"/>
        </w:rPr>
        <w:t>, год изготовления: 1979, цвет: белый, VIN: отсутствует, ПТС: 65МТ251071, г/н: Н071КР65, тип двигателя: дизельный, мощность двигателя, л. с. (кВт): 130 (95,6), кузов №: КСН480005230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Сахалинской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Никишина Юлия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16.11.1988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п. Сокол Долинского р-на Сахалинской обл. 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129-529-604 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650302880166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694060, Сахалинская область, р-н Долинский, с. Сокол, ул. Луговая, д. 45,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Никишина Юлия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40817810250222461140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Никишиной Юлии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Долинский, с. Сокол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25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Никишина Юлия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19.02.2026 г. по делу № А59-163/2026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Автобус, марка: Toyota, модель: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Hiace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Regius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год изготовления: 1979, цвет: белый, VIN: отсутствует, ПТС: 65МТ251071, г/н: Н071КР65, тип двигателя: дизельный, мощность двигателя, л. с. (кВт): 130 (95,6), кузов №: КСН480005230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Никишина Юлия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16.11.1988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п. Сокол Долинского р-на Сахалинской обл. 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129-529-604 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650302880166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694060, Сахалинская область, р-н Долинский, с. Сокол, ул. Луговая, д. 45,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Никишина Юлия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40817810250222461140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Никишиной Юлии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777AEA-C135-4C47-88EC-7BF427E8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2026-09-25T13:30:00Z</dcterms:created>
  <dcterms:modified xsi:type="dcterms:W3CDTF">2026-09-25T13:30:00Z</dcterms:modified>
</cp:coreProperties>
</file>