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5F357" w14:textId="77777777" w:rsidR="00265F46" w:rsidRPr="0054613A" w:rsidRDefault="00487CCA" w:rsidP="00487CCA">
      <w:pPr>
        <w:ind w:left="2124" w:firstLine="708"/>
        <w:rPr>
          <w:b/>
          <w:sz w:val="22"/>
          <w:szCs w:val="22"/>
        </w:rPr>
      </w:pPr>
      <w:r w:rsidRPr="0054613A">
        <w:rPr>
          <w:sz w:val="22"/>
          <w:szCs w:val="22"/>
        </w:rPr>
        <w:t xml:space="preserve">  </w:t>
      </w:r>
      <w:r w:rsidR="005B6F41">
        <w:rPr>
          <w:sz w:val="22"/>
          <w:szCs w:val="22"/>
        </w:rPr>
        <w:t xml:space="preserve">                   </w:t>
      </w:r>
      <w:r w:rsidRPr="0054613A">
        <w:rPr>
          <w:sz w:val="22"/>
          <w:szCs w:val="22"/>
        </w:rPr>
        <w:t xml:space="preserve"> </w:t>
      </w:r>
      <w:r w:rsidRPr="0054613A">
        <w:rPr>
          <w:b/>
          <w:sz w:val="22"/>
          <w:szCs w:val="22"/>
        </w:rPr>
        <w:t>Договор о задатке</w:t>
      </w:r>
      <w:r w:rsidR="00BB00FB" w:rsidRPr="0054613A">
        <w:rPr>
          <w:b/>
          <w:sz w:val="22"/>
          <w:szCs w:val="22"/>
        </w:rPr>
        <w:t xml:space="preserve"> №</w:t>
      </w:r>
      <w:r w:rsidR="006A6A31" w:rsidRPr="0054613A">
        <w:rPr>
          <w:b/>
          <w:sz w:val="22"/>
          <w:szCs w:val="22"/>
        </w:rPr>
        <w:t xml:space="preserve"> </w:t>
      </w:r>
      <w:r w:rsidR="008F078D" w:rsidRPr="0054613A">
        <w:rPr>
          <w:b/>
          <w:sz w:val="22"/>
          <w:szCs w:val="22"/>
        </w:rPr>
        <w:t>___</w:t>
      </w:r>
    </w:p>
    <w:p w14:paraId="217523DA" w14:textId="77777777" w:rsidR="00BB00FB" w:rsidRPr="0054613A" w:rsidRDefault="00BB00FB" w:rsidP="00BB00FB">
      <w:pPr>
        <w:rPr>
          <w:sz w:val="22"/>
          <w:szCs w:val="22"/>
        </w:rPr>
      </w:pPr>
    </w:p>
    <w:p w14:paraId="25ED3478" w14:textId="0AE771CC" w:rsidR="00BB00FB" w:rsidRPr="0054613A" w:rsidRDefault="00BB00FB" w:rsidP="00BB00FB">
      <w:pPr>
        <w:rPr>
          <w:b/>
          <w:i/>
          <w:sz w:val="22"/>
          <w:szCs w:val="22"/>
        </w:rPr>
      </w:pPr>
      <w:r w:rsidRPr="0054613A">
        <w:rPr>
          <w:b/>
          <w:i/>
          <w:sz w:val="22"/>
          <w:szCs w:val="22"/>
        </w:rPr>
        <w:t xml:space="preserve">г. </w:t>
      </w:r>
      <w:r w:rsidR="00475990" w:rsidRPr="0054613A">
        <w:rPr>
          <w:b/>
          <w:i/>
          <w:sz w:val="22"/>
          <w:szCs w:val="22"/>
        </w:rPr>
        <w:t>Москва</w:t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  <w:t xml:space="preserve">       </w:t>
      </w:r>
      <w:r w:rsidR="006A6A31" w:rsidRPr="0054613A">
        <w:rPr>
          <w:b/>
          <w:i/>
          <w:sz w:val="22"/>
          <w:szCs w:val="22"/>
        </w:rPr>
        <w:t xml:space="preserve">      </w:t>
      </w:r>
      <w:r w:rsidR="00C216FB" w:rsidRPr="0054613A">
        <w:rPr>
          <w:b/>
          <w:i/>
          <w:sz w:val="22"/>
          <w:szCs w:val="22"/>
        </w:rPr>
        <w:t xml:space="preserve">  </w:t>
      </w:r>
      <w:r w:rsidR="00E8088C">
        <w:rPr>
          <w:b/>
          <w:i/>
          <w:sz w:val="22"/>
          <w:szCs w:val="22"/>
        </w:rPr>
        <w:t xml:space="preserve">        </w:t>
      </w:r>
      <w:r w:rsidR="00C216FB" w:rsidRPr="0054613A">
        <w:rPr>
          <w:b/>
          <w:i/>
          <w:sz w:val="22"/>
          <w:szCs w:val="22"/>
        </w:rPr>
        <w:t xml:space="preserve">              </w:t>
      </w:r>
      <w:r w:rsidR="006A6A31" w:rsidRPr="0054613A">
        <w:rPr>
          <w:b/>
          <w:i/>
          <w:sz w:val="22"/>
          <w:szCs w:val="22"/>
        </w:rPr>
        <w:t xml:space="preserve">       </w:t>
      </w:r>
      <w:r w:rsidR="00F34E16" w:rsidRPr="0054613A">
        <w:rPr>
          <w:b/>
          <w:i/>
          <w:sz w:val="22"/>
          <w:szCs w:val="22"/>
        </w:rPr>
        <w:t>______________</w:t>
      </w:r>
      <w:r w:rsidRPr="0054613A">
        <w:rPr>
          <w:b/>
          <w:i/>
          <w:sz w:val="22"/>
          <w:szCs w:val="22"/>
        </w:rPr>
        <w:t>20</w:t>
      </w:r>
      <w:r w:rsidR="00D5720B">
        <w:rPr>
          <w:b/>
          <w:i/>
          <w:sz w:val="22"/>
          <w:szCs w:val="22"/>
        </w:rPr>
        <w:t>2</w:t>
      </w:r>
      <w:r w:rsidR="008F3C52">
        <w:rPr>
          <w:b/>
          <w:i/>
          <w:sz w:val="22"/>
          <w:szCs w:val="22"/>
        </w:rPr>
        <w:t>6</w:t>
      </w:r>
      <w:r w:rsidRPr="0054613A">
        <w:rPr>
          <w:b/>
          <w:i/>
          <w:sz w:val="22"/>
          <w:szCs w:val="22"/>
        </w:rPr>
        <w:t>г.</w:t>
      </w:r>
    </w:p>
    <w:p w14:paraId="1802A402" w14:textId="77777777" w:rsidR="00BB00FB" w:rsidRPr="0054613A" w:rsidRDefault="00BB00FB" w:rsidP="00BB00FB">
      <w:pPr>
        <w:rPr>
          <w:sz w:val="22"/>
          <w:szCs w:val="22"/>
        </w:rPr>
      </w:pPr>
    </w:p>
    <w:p w14:paraId="385A8DFC" w14:textId="52609B80" w:rsidR="00BC4525" w:rsidRPr="00EA3142" w:rsidRDefault="00BC4525" w:rsidP="00BC4525">
      <w:pPr>
        <w:ind w:firstLine="708"/>
        <w:jc w:val="both"/>
        <w:rPr>
          <w:sz w:val="22"/>
          <w:szCs w:val="22"/>
        </w:rPr>
      </w:pPr>
      <w:r w:rsidRPr="00EA3142">
        <w:rPr>
          <w:sz w:val="22"/>
          <w:szCs w:val="22"/>
        </w:rPr>
        <w:t xml:space="preserve">Организатор торгов по продаже имущества должника – </w:t>
      </w:r>
      <w:r w:rsidR="002B2ADC" w:rsidRPr="002B2ADC">
        <w:rPr>
          <w:sz w:val="22"/>
          <w:szCs w:val="22"/>
        </w:rPr>
        <w:t>Сычевой Нины Григорьевны (</w:t>
      </w:r>
      <w:proofErr w:type="spellStart"/>
      <w:r w:rsidR="002B2ADC" w:rsidRPr="002B2ADC">
        <w:rPr>
          <w:sz w:val="22"/>
          <w:szCs w:val="22"/>
        </w:rPr>
        <w:t>д.р</w:t>
      </w:r>
      <w:proofErr w:type="spellEnd"/>
      <w:r w:rsidR="002B2ADC" w:rsidRPr="002B2ADC">
        <w:rPr>
          <w:sz w:val="22"/>
          <w:szCs w:val="22"/>
        </w:rPr>
        <w:t>./</w:t>
      </w:r>
      <w:proofErr w:type="spellStart"/>
      <w:r w:rsidR="002B2ADC" w:rsidRPr="002B2ADC">
        <w:rPr>
          <w:sz w:val="22"/>
          <w:szCs w:val="22"/>
        </w:rPr>
        <w:t>м.р</w:t>
      </w:r>
      <w:proofErr w:type="spellEnd"/>
      <w:r w:rsidR="002B2ADC" w:rsidRPr="002B2ADC">
        <w:rPr>
          <w:sz w:val="22"/>
          <w:szCs w:val="22"/>
        </w:rPr>
        <w:t xml:space="preserve">.: 07.05.1984 г., Тюменская обл. г. </w:t>
      </w:r>
      <w:proofErr w:type="spellStart"/>
      <w:r w:rsidR="002B2ADC" w:rsidRPr="002B2ADC">
        <w:rPr>
          <w:sz w:val="22"/>
          <w:szCs w:val="22"/>
        </w:rPr>
        <w:t>Урай</w:t>
      </w:r>
      <w:proofErr w:type="spellEnd"/>
      <w:r w:rsidR="002B2ADC" w:rsidRPr="002B2ADC">
        <w:rPr>
          <w:sz w:val="22"/>
          <w:szCs w:val="22"/>
        </w:rPr>
        <w:t xml:space="preserve">, СНИЛС 114-954-675 76, ИНН 860603008828, адрес: 628449, Ханты-Мансийский АО - Югра, р-н Сургутский, г. Лянтор, ул. 5 микрорайон, д. 5/1, кв. 34) </w:t>
      </w:r>
      <w:r w:rsidR="002B2ADC">
        <w:rPr>
          <w:sz w:val="22"/>
          <w:szCs w:val="22"/>
        </w:rPr>
        <w:t>ф</w:t>
      </w:r>
      <w:r w:rsidR="002B2ADC" w:rsidRPr="002B2ADC">
        <w:rPr>
          <w:sz w:val="22"/>
          <w:szCs w:val="22"/>
        </w:rPr>
        <w:t>инансовый управляющий</w:t>
      </w:r>
      <w:r w:rsidR="002B2ADC">
        <w:rPr>
          <w:sz w:val="22"/>
          <w:szCs w:val="22"/>
        </w:rPr>
        <w:t xml:space="preserve"> </w:t>
      </w:r>
      <w:r w:rsidR="002B2ADC" w:rsidRPr="002B2ADC">
        <w:rPr>
          <w:sz w:val="22"/>
          <w:szCs w:val="22"/>
        </w:rPr>
        <w:t xml:space="preserve">Пуртов Никита Сергеевич (ИНН 121525706227, СНИЛС 150877392 88) – Ассоциация "Саморегулируемая организация арбитражных управляющих Центрального федерального округа" (ОГРН 1027700542209, ИНН 7705431418, 115191, город Москва, </w:t>
      </w:r>
      <w:proofErr w:type="spellStart"/>
      <w:r w:rsidR="002B2ADC" w:rsidRPr="002B2ADC">
        <w:rPr>
          <w:sz w:val="22"/>
          <w:szCs w:val="22"/>
        </w:rPr>
        <w:t>Гамсоновский</w:t>
      </w:r>
      <w:proofErr w:type="spellEnd"/>
      <w:r w:rsidR="002B2ADC" w:rsidRPr="002B2ADC">
        <w:rPr>
          <w:sz w:val="22"/>
          <w:szCs w:val="22"/>
        </w:rPr>
        <w:t xml:space="preserve"> пер, д. 2, этаж 1 ком. 85), действующий на основании решения Арбитражного суда Ханты-Мансийского автономного округа - Югры от 09.12.2024 г. по делу № А75-20229/2024</w:t>
      </w:r>
      <w:r w:rsidRPr="00EA3142">
        <w:rPr>
          <w:sz w:val="22"/>
          <w:szCs w:val="22"/>
        </w:rPr>
        <w:t xml:space="preserve">, </w:t>
      </w:r>
      <w:r w:rsidRPr="00EA3142">
        <w:rPr>
          <w:snapToGrid w:val="0"/>
          <w:sz w:val="22"/>
          <w:szCs w:val="22"/>
        </w:rPr>
        <w:t>именуемый в дальнейшем «Организатор торгов», с одной стороны</w:t>
      </w:r>
      <w:r w:rsidRPr="00EA3142">
        <w:rPr>
          <w:sz w:val="22"/>
          <w:szCs w:val="22"/>
        </w:rPr>
        <w:t xml:space="preserve">, и </w:t>
      </w:r>
      <w:r w:rsidR="002D360A">
        <w:rPr>
          <w:sz w:val="22"/>
          <w:szCs w:val="22"/>
        </w:rPr>
        <w:t>______</w:t>
      </w:r>
      <w:r w:rsidR="00EA3D60">
        <w:rPr>
          <w:sz w:val="22"/>
          <w:szCs w:val="22"/>
        </w:rPr>
        <w:t>___________</w:t>
      </w:r>
      <w:r w:rsidR="002D360A">
        <w:rPr>
          <w:sz w:val="22"/>
          <w:szCs w:val="22"/>
        </w:rPr>
        <w:t>_____________________________________</w:t>
      </w:r>
    </w:p>
    <w:p w14:paraId="0505CB4D" w14:textId="77777777" w:rsidR="00BC4525" w:rsidRPr="00EA3142" w:rsidRDefault="00BC4525" w:rsidP="002D360A">
      <w:pPr>
        <w:jc w:val="both"/>
        <w:rPr>
          <w:sz w:val="22"/>
          <w:szCs w:val="22"/>
        </w:rPr>
      </w:pPr>
      <w:r w:rsidRPr="00EA3142">
        <w:rPr>
          <w:sz w:val="22"/>
          <w:szCs w:val="22"/>
        </w:rPr>
        <w:t>______________ в лице________</w:t>
      </w:r>
      <w:r w:rsidR="002D360A">
        <w:rPr>
          <w:sz w:val="22"/>
          <w:szCs w:val="22"/>
        </w:rPr>
        <w:t>_________________________________________________________</w:t>
      </w:r>
      <w:r w:rsidRPr="00EA3142">
        <w:rPr>
          <w:sz w:val="22"/>
          <w:szCs w:val="22"/>
        </w:rPr>
        <w:t>, действующего(ей) на основании____</w:t>
      </w:r>
      <w:r w:rsidR="002D360A">
        <w:rPr>
          <w:sz w:val="22"/>
          <w:szCs w:val="22"/>
        </w:rPr>
        <w:t>________</w:t>
      </w:r>
      <w:r w:rsidRPr="00EA3142">
        <w:rPr>
          <w:sz w:val="22"/>
          <w:szCs w:val="22"/>
        </w:rPr>
        <w:t>______________, именуемый (</w:t>
      </w:r>
      <w:proofErr w:type="spellStart"/>
      <w:r w:rsidRPr="00EA3142">
        <w:rPr>
          <w:sz w:val="22"/>
          <w:szCs w:val="22"/>
        </w:rPr>
        <w:t>ая</w:t>
      </w:r>
      <w:proofErr w:type="spellEnd"/>
      <w:r w:rsidRPr="00EA3142">
        <w:rPr>
          <w:sz w:val="22"/>
          <w:szCs w:val="22"/>
        </w:rPr>
        <w:t xml:space="preserve">) в дальнейшем «Претендент», с другой стороны, заключили настоящий Договор о задатке (далее именуемый «Договор») о нижеследующем: </w:t>
      </w:r>
    </w:p>
    <w:p w14:paraId="4A54F8C7" w14:textId="77777777" w:rsidR="00BB00FB" w:rsidRPr="0054613A" w:rsidRDefault="00BB00FB" w:rsidP="00475990">
      <w:pPr>
        <w:ind w:firstLine="709"/>
        <w:jc w:val="both"/>
        <w:rPr>
          <w:sz w:val="22"/>
          <w:szCs w:val="22"/>
        </w:rPr>
      </w:pPr>
    </w:p>
    <w:p w14:paraId="38D8BFC9" w14:textId="28F6717B" w:rsidR="000C1318" w:rsidRPr="00C23768" w:rsidRDefault="00BB00FB" w:rsidP="00E13E47">
      <w:pPr>
        <w:pStyle w:val="Default"/>
        <w:ind w:firstLine="52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1. </w:t>
      </w:r>
      <w:r w:rsidRPr="00C23768">
        <w:rPr>
          <w:sz w:val="22"/>
          <w:szCs w:val="22"/>
        </w:rPr>
        <w:t xml:space="preserve">В подтверждении своего намерения принять участие в </w:t>
      </w:r>
      <w:r w:rsidR="006A5358" w:rsidRPr="006A5358">
        <w:rPr>
          <w:sz w:val="22"/>
          <w:szCs w:val="22"/>
        </w:rPr>
        <w:t xml:space="preserve">торгах </w:t>
      </w:r>
      <w:r w:rsidR="004935DA">
        <w:rPr>
          <w:sz w:val="22"/>
          <w:szCs w:val="22"/>
        </w:rPr>
        <w:t xml:space="preserve">посредством </w:t>
      </w:r>
      <w:r w:rsidR="001B264F">
        <w:rPr>
          <w:sz w:val="22"/>
          <w:szCs w:val="22"/>
        </w:rPr>
        <w:t>открытых торгов в форме аукциона,</w:t>
      </w:r>
      <w:r w:rsidR="006A5358" w:rsidRPr="006A5358">
        <w:rPr>
          <w:sz w:val="22"/>
          <w:szCs w:val="22"/>
        </w:rPr>
        <w:t xml:space="preserve"> открытого по составу участников по продаже имущества гражданина </w:t>
      </w:r>
      <w:r w:rsidR="002B2ADC" w:rsidRPr="002B2ADC">
        <w:rPr>
          <w:sz w:val="22"/>
          <w:szCs w:val="22"/>
        </w:rPr>
        <w:t>Сычевой Нины Григорьевны</w:t>
      </w:r>
      <w:r w:rsidR="0054613A" w:rsidRPr="00C23768">
        <w:rPr>
          <w:sz w:val="22"/>
          <w:szCs w:val="22"/>
        </w:rPr>
        <w:t xml:space="preserve"> </w:t>
      </w:r>
      <w:r w:rsidR="00192F23" w:rsidRPr="00C23768">
        <w:rPr>
          <w:sz w:val="22"/>
          <w:szCs w:val="22"/>
        </w:rPr>
        <w:t>по</w:t>
      </w:r>
      <w:r w:rsidRPr="00C23768">
        <w:rPr>
          <w:sz w:val="22"/>
          <w:szCs w:val="22"/>
        </w:rPr>
        <w:t xml:space="preserve"> лот</w:t>
      </w:r>
      <w:r w:rsidR="00192F23" w:rsidRPr="00C23768">
        <w:rPr>
          <w:sz w:val="22"/>
          <w:szCs w:val="22"/>
        </w:rPr>
        <w:t>у</w:t>
      </w:r>
      <w:r w:rsidR="00BB7799" w:rsidRPr="00C23768">
        <w:rPr>
          <w:sz w:val="22"/>
          <w:szCs w:val="22"/>
        </w:rPr>
        <w:t xml:space="preserve"> </w:t>
      </w:r>
      <w:r w:rsidR="001E1C7A" w:rsidRPr="00C23768">
        <w:rPr>
          <w:sz w:val="22"/>
          <w:szCs w:val="22"/>
        </w:rPr>
        <w:t xml:space="preserve">- </w:t>
      </w:r>
    </w:p>
    <w:p w14:paraId="6E426586" w14:textId="77777777" w:rsidR="00B46330" w:rsidRDefault="00B46330" w:rsidP="004F1017">
      <w:pPr>
        <w:pStyle w:val="Default"/>
        <w:ind w:firstLine="527"/>
        <w:rPr>
          <w:sz w:val="22"/>
          <w:szCs w:val="22"/>
        </w:rPr>
      </w:pPr>
    </w:p>
    <w:p w14:paraId="043DA7EA" w14:textId="77777777" w:rsidR="00622BF7" w:rsidRPr="00622BF7" w:rsidRDefault="00622BF7" w:rsidP="00622BF7">
      <w:pPr>
        <w:pStyle w:val="Default"/>
        <w:ind w:left="527"/>
        <w:jc w:val="both"/>
        <w:rPr>
          <w:sz w:val="22"/>
          <w:szCs w:val="22"/>
        </w:rPr>
      </w:pPr>
      <w:r w:rsidRPr="00622BF7">
        <w:rPr>
          <w:sz w:val="22"/>
          <w:szCs w:val="22"/>
        </w:rPr>
        <w:t xml:space="preserve">Лот № 1: </w:t>
      </w:r>
    </w:p>
    <w:p w14:paraId="4C5F7494" w14:textId="0905F256" w:rsidR="00B46330" w:rsidRDefault="00B43EE2" w:rsidP="00622BF7">
      <w:pPr>
        <w:pStyle w:val="Default"/>
        <w:ind w:left="527"/>
        <w:jc w:val="both"/>
        <w:rPr>
          <w:sz w:val="22"/>
          <w:szCs w:val="22"/>
        </w:rPr>
      </w:pPr>
      <w:r w:rsidRPr="00B43EE2">
        <w:rPr>
          <w:sz w:val="22"/>
          <w:szCs w:val="22"/>
        </w:rPr>
        <w:t xml:space="preserve">Квартира, на 9-ом этаже 10, площадью 44,9 </w:t>
      </w:r>
      <w:proofErr w:type="spellStart"/>
      <w:r w:rsidRPr="00B43EE2">
        <w:rPr>
          <w:sz w:val="22"/>
          <w:szCs w:val="22"/>
        </w:rPr>
        <w:t>кв.м</w:t>
      </w:r>
      <w:proofErr w:type="spellEnd"/>
      <w:r w:rsidRPr="00B43EE2">
        <w:rPr>
          <w:sz w:val="22"/>
          <w:szCs w:val="22"/>
        </w:rPr>
        <w:t xml:space="preserve">., по адресу: Ханты-Мансийский автономный округ-Югра, р- н Сургутский, г Лянтор, </w:t>
      </w:r>
      <w:proofErr w:type="spellStart"/>
      <w:r w:rsidRPr="00B43EE2">
        <w:rPr>
          <w:sz w:val="22"/>
          <w:szCs w:val="22"/>
        </w:rPr>
        <w:t>мкр</w:t>
      </w:r>
      <w:proofErr w:type="spellEnd"/>
      <w:r w:rsidRPr="00B43EE2">
        <w:rPr>
          <w:sz w:val="22"/>
          <w:szCs w:val="22"/>
        </w:rPr>
        <w:t xml:space="preserve"> 5-й, д 5/1, кв 34 к/н: 86:03:0100116:781. В залоге у ПАО «Банк ВТБ».</w:t>
      </w:r>
    </w:p>
    <w:p w14:paraId="050830EE" w14:textId="77777777" w:rsidR="00B46330" w:rsidRDefault="00B46330" w:rsidP="004F1017">
      <w:pPr>
        <w:pStyle w:val="Default"/>
        <w:ind w:left="527"/>
        <w:jc w:val="both"/>
        <w:rPr>
          <w:sz w:val="22"/>
          <w:szCs w:val="22"/>
        </w:rPr>
      </w:pPr>
    </w:p>
    <w:p w14:paraId="2649C1CD" w14:textId="26A5E8A9" w:rsidR="00B46330" w:rsidRDefault="000154CE" w:rsidP="001B264F">
      <w:pPr>
        <w:pStyle w:val="Default"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проводимых в порядке и на условиях, указанных в извещении о проведении торгов (далее – Извещение), опубликован</w:t>
      </w:r>
      <w:r w:rsidR="00DA1A08" w:rsidRPr="0054613A">
        <w:rPr>
          <w:sz w:val="22"/>
          <w:szCs w:val="22"/>
        </w:rPr>
        <w:t xml:space="preserve">ным </w:t>
      </w:r>
      <w:r w:rsidR="0010299B" w:rsidRPr="0054613A">
        <w:rPr>
          <w:sz w:val="22"/>
          <w:szCs w:val="22"/>
        </w:rPr>
        <w:t xml:space="preserve">Едином федеральном реестре сведений о банкротстве </w:t>
      </w:r>
      <w:r w:rsidR="00711D83" w:rsidRPr="0054613A">
        <w:rPr>
          <w:sz w:val="22"/>
          <w:szCs w:val="22"/>
        </w:rPr>
        <w:t>»_________</w:t>
      </w:r>
      <w:r w:rsidR="00DA1A08" w:rsidRPr="0054613A">
        <w:rPr>
          <w:sz w:val="22"/>
          <w:szCs w:val="22"/>
        </w:rPr>
        <w:t xml:space="preserve"> от </w:t>
      </w:r>
      <w:r w:rsidR="00711D83" w:rsidRPr="0054613A">
        <w:rPr>
          <w:sz w:val="22"/>
          <w:szCs w:val="22"/>
        </w:rPr>
        <w:t xml:space="preserve">«_____»___________ </w:t>
      </w:r>
      <w:r w:rsidRPr="0054613A">
        <w:rPr>
          <w:sz w:val="22"/>
          <w:szCs w:val="22"/>
        </w:rPr>
        <w:t>Претендент в соответствии с</w:t>
      </w:r>
      <w:r w:rsidR="00475990" w:rsidRPr="0054613A">
        <w:rPr>
          <w:sz w:val="22"/>
          <w:szCs w:val="22"/>
        </w:rPr>
        <w:t>о ст.</w:t>
      </w:r>
      <w:r w:rsidRPr="0054613A">
        <w:rPr>
          <w:sz w:val="22"/>
          <w:szCs w:val="22"/>
        </w:rPr>
        <w:t xml:space="preserve"> 448 ГК РФ вносит в качестве обеспечения оплаты приобретаемого на </w:t>
      </w:r>
      <w:r w:rsidR="0047425E" w:rsidRPr="0054613A">
        <w:rPr>
          <w:sz w:val="22"/>
          <w:szCs w:val="22"/>
        </w:rPr>
        <w:t>торгах</w:t>
      </w:r>
      <w:r w:rsidRPr="0054613A">
        <w:rPr>
          <w:sz w:val="22"/>
          <w:szCs w:val="22"/>
        </w:rPr>
        <w:t xml:space="preserve"> имущества задаток в размере </w:t>
      </w:r>
      <w:r w:rsidRPr="0054613A">
        <w:rPr>
          <w:bCs/>
          <w:sz w:val="22"/>
          <w:szCs w:val="22"/>
        </w:rPr>
        <w:t xml:space="preserve">__________________________ </w:t>
      </w:r>
      <w:r w:rsidRPr="0054613A">
        <w:rPr>
          <w:sz w:val="22"/>
          <w:szCs w:val="22"/>
        </w:rPr>
        <w:t xml:space="preserve">(__________________) рублей __ копеек, что составляет </w:t>
      </w:r>
      <w:r w:rsidR="002B2ADC">
        <w:rPr>
          <w:sz w:val="22"/>
          <w:szCs w:val="22"/>
        </w:rPr>
        <w:t>2</w:t>
      </w:r>
      <w:r w:rsidR="00BC4525" w:rsidRPr="0054613A">
        <w:rPr>
          <w:sz w:val="22"/>
          <w:szCs w:val="22"/>
        </w:rPr>
        <w:t>0</w:t>
      </w:r>
      <w:r w:rsidR="00AC4C9A" w:rsidRPr="0054613A">
        <w:rPr>
          <w:sz w:val="22"/>
          <w:szCs w:val="22"/>
        </w:rPr>
        <w:t xml:space="preserve"> (</w:t>
      </w:r>
      <w:r w:rsidR="002B2ADC">
        <w:rPr>
          <w:sz w:val="22"/>
          <w:szCs w:val="22"/>
        </w:rPr>
        <w:t>двадцать</w:t>
      </w:r>
      <w:r w:rsidR="00DA1A08" w:rsidRPr="0054613A">
        <w:rPr>
          <w:sz w:val="22"/>
          <w:szCs w:val="22"/>
        </w:rPr>
        <w:t>) процентов от цены</w:t>
      </w:r>
      <w:r w:rsidR="00B46330">
        <w:rPr>
          <w:sz w:val="22"/>
          <w:szCs w:val="22"/>
        </w:rPr>
        <w:t>.</w:t>
      </w:r>
    </w:p>
    <w:p w14:paraId="769C96CF" w14:textId="77777777" w:rsidR="000154CE" w:rsidRDefault="00A35BFA" w:rsidP="001B264F">
      <w:pPr>
        <w:pStyle w:val="Default"/>
        <w:ind w:firstLine="567"/>
        <w:jc w:val="both"/>
        <w:rPr>
          <w:rFonts w:eastAsia="Times New Roman"/>
          <w:color w:val="auto"/>
          <w:sz w:val="22"/>
          <w:szCs w:val="22"/>
        </w:rPr>
      </w:pPr>
      <w:r w:rsidRPr="0054613A">
        <w:rPr>
          <w:rFonts w:eastAsia="Times New Roman"/>
          <w:color w:val="auto"/>
          <w:sz w:val="22"/>
          <w:szCs w:val="22"/>
        </w:rPr>
        <w:t>Претендент с условиями о торгах ознакомлен и гарантирует их соблюдение и исполнение.</w:t>
      </w:r>
    </w:p>
    <w:p w14:paraId="70526C05" w14:textId="77777777" w:rsidR="00B46330" w:rsidRPr="0054613A" w:rsidRDefault="00B46330" w:rsidP="004F1017">
      <w:pPr>
        <w:pStyle w:val="Default"/>
        <w:ind w:left="527"/>
        <w:jc w:val="both"/>
        <w:rPr>
          <w:rFonts w:eastAsia="Times New Roman"/>
          <w:color w:val="auto"/>
          <w:sz w:val="22"/>
          <w:szCs w:val="22"/>
        </w:rPr>
      </w:pPr>
    </w:p>
    <w:p w14:paraId="25070084" w14:textId="396BCA98" w:rsidR="000154CE" w:rsidRPr="0054613A" w:rsidRDefault="000154CE" w:rsidP="000154CE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2. Претендент обязуется внести задаток не позднее даты подачи заявки на участие в торгах. Датой внесения задатка считается дата зачисления суммы задатка на </w:t>
      </w:r>
      <w:r w:rsidR="00475990" w:rsidRPr="0054613A">
        <w:rPr>
          <w:sz w:val="22"/>
          <w:szCs w:val="22"/>
        </w:rPr>
        <w:t>специальный</w:t>
      </w:r>
      <w:r w:rsidRPr="0054613A">
        <w:rPr>
          <w:sz w:val="22"/>
          <w:szCs w:val="22"/>
        </w:rPr>
        <w:t xml:space="preserve"> счет должника </w:t>
      </w:r>
      <w:r w:rsidR="00711D83" w:rsidRPr="0054613A">
        <w:rPr>
          <w:sz w:val="22"/>
          <w:szCs w:val="22"/>
        </w:rPr>
        <w:t>гражданина</w:t>
      </w:r>
      <w:r w:rsidR="00AC4C9A" w:rsidRPr="0054613A">
        <w:rPr>
          <w:sz w:val="22"/>
          <w:szCs w:val="22"/>
        </w:rPr>
        <w:t xml:space="preserve"> </w:t>
      </w:r>
      <w:r w:rsidR="002B2ADC" w:rsidRPr="002B2ADC">
        <w:rPr>
          <w:sz w:val="22"/>
          <w:szCs w:val="22"/>
        </w:rPr>
        <w:t>Сычевой Нины Григорьевны</w:t>
      </w:r>
      <w:r w:rsidR="002B2ADC" w:rsidRPr="002B2ADC">
        <w:rPr>
          <w:sz w:val="22"/>
          <w:szCs w:val="22"/>
        </w:rPr>
        <w:t xml:space="preserve"> </w:t>
      </w:r>
      <w:r w:rsidRPr="0054613A">
        <w:rPr>
          <w:sz w:val="22"/>
          <w:szCs w:val="22"/>
        </w:rPr>
        <w:t>по следующим реквизитам:</w:t>
      </w:r>
    </w:p>
    <w:p w14:paraId="18AB95CE" w14:textId="01285DC8" w:rsidR="00C216FB" w:rsidRPr="0054613A" w:rsidRDefault="00060EA9" w:rsidP="00FF2345">
      <w:pPr>
        <w:autoSpaceDN w:val="0"/>
        <w:adjustRightInd w:val="0"/>
        <w:ind w:firstLine="708"/>
        <w:jc w:val="both"/>
        <w:outlineLvl w:val="1"/>
        <w:rPr>
          <w:b/>
          <w:sz w:val="22"/>
          <w:szCs w:val="22"/>
          <w:shd w:val="clear" w:color="auto" w:fill="FFFFFF"/>
        </w:rPr>
      </w:pPr>
      <w:r w:rsidRPr="00060EA9">
        <w:rPr>
          <w:b/>
          <w:sz w:val="22"/>
          <w:szCs w:val="22"/>
        </w:rPr>
        <w:t xml:space="preserve">Получатель: </w:t>
      </w:r>
      <w:r w:rsidR="002B2ADC" w:rsidRPr="002B2ADC">
        <w:rPr>
          <w:b/>
          <w:sz w:val="22"/>
          <w:szCs w:val="22"/>
        </w:rPr>
        <w:t xml:space="preserve">Сычева Нина Григорьевна: р/с: 40817810150205154859 </w:t>
      </w:r>
      <w:r w:rsidRPr="00060EA9">
        <w:rPr>
          <w:b/>
          <w:sz w:val="22"/>
          <w:szCs w:val="22"/>
        </w:rPr>
        <w:t xml:space="preserve">открыт в Филиале "ЦЕНТРАЛЬНЫЙ" ПАО "СОВКОМБАНК" 633011, РОССИЙСКАЯ ФЕДЕРАЦИЯ, НОВОСИБИРСКАЯ ОБЛ, БЕРДСК Г, ПОПОВА УЛ, 11, к/с: 30101810150040000763, БИК: 045004763., с указанием в платежном документе: «Оплата задатка за участие в торгах по продаже имущества </w:t>
      </w:r>
      <w:r w:rsidR="002B2ADC" w:rsidRPr="002B2ADC">
        <w:rPr>
          <w:b/>
          <w:sz w:val="22"/>
          <w:szCs w:val="22"/>
        </w:rPr>
        <w:t>Сычевой Нины Григорьевны</w:t>
      </w:r>
      <w:r w:rsidR="002B2ADC">
        <w:rPr>
          <w:b/>
          <w:sz w:val="22"/>
          <w:szCs w:val="22"/>
        </w:rPr>
        <w:t>,</w:t>
      </w:r>
      <w:r w:rsidR="002B2ADC" w:rsidRPr="002B2ADC">
        <w:rPr>
          <w:b/>
          <w:sz w:val="22"/>
          <w:szCs w:val="22"/>
        </w:rPr>
        <w:t xml:space="preserve"> </w:t>
      </w:r>
      <w:r w:rsidRPr="00060EA9">
        <w:rPr>
          <w:b/>
          <w:sz w:val="22"/>
          <w:szCs w:val="22"/>
        </w:rPr>
        <w:t>лот №___(указать номер лота)».</w:t>
      </w:r>
    </w:p>
    <w:p w14:paraId="099ECF1D" w14:textId="77777777" w:rsidR="0003118F" w:rsidRPr="00B74361" w:rsidRDefault="0003118F" w:rsidP="00C216FB">
      <w:pPr>
        <w:ind w:firstLine="708"/>
        <w:jc w:val="both"/>
        <w:rPr>
          <w:sz w:val="22"/>
          <w:szCs w:val="22"/>
        </w:rPr>
      </w:pPr>
      <w:r w:rsidRPr="00B74361">
        <w:rPr>
          <w:sz w:val="22"/>
          <w:szCs w:val="22"/>
        </w:rPr>
        <w:t>3. Претендент вправе отозвать заявку на участие в торгах не позднее окончания срока представления заявок на участие в торгах пос</w:t>
      </w:r>
      <w:r w:rsidR="00B74361">
        <w:rPr>
          <w:sz w:val="22"/>
          <w:szCs w:val="22"/>
        </w:rPr>
        <w:t>р</w:t>
      </w:r>
      <w:r w:rsidRPr="00B74361">
        <w:rPr>
          <w:sz w:val="22"/>
          <w:szCs w:val="22"/>
        </w:rPr>
        <w:t>едством направления оператору электронной площадки электронного сообщения</w:t>
      </w:r>
      <w:r w:rsidR="00B74361" w:rsidRPr="00B74361">
        <w:rPr>
          <w:sz w:val="22"/>
          <w:szCs w:val="22"/>
        </w:rPr>
        <w:t>, подписанного квалифицированной электронной подписью заявителя.</w:t>
      </w:r>
    </w:p>
    <w:p w14:paraId="2C7C45C2" w14:textId="77777777" w:rsidR="00AE7DB0" w:rsidRPr="0054613A" w:rsidRDefault="00AE7DB0" w:rsidP="00AE7DB0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4. Организатор торгов вправе отказаться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, направив Претенденту письменное уведомление об отказе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 не позднее, чем за три </w:t>
      </w:r>
      <w:r w:rsidR="0010299B" w:rsidRPr="0054613A">
        <w:rPr>
          <w:sz w:val="22"/>
          <w:szCs w:val="22"/>
        </w:rPr>
        <w:t xml:space="preserve">рабочих </w:t>
      </w:r>
      <w:r w:rsidRPr="0054613A">
        <w:rPr>
          <w:sz w:val="22"/>
          <w:szCs w:val="22"/>
        </w:rPr>
        <w:t xml:space="preserve">дня до наступления даты его проведения. В этом случае поступивший задаток подлежит возврату </w:t>
      </w:r>
      <w:r w:rsidR="006255BE" w:rsidRPr="0054613A">
        <w:rPr>
          <w:sz w:val="22"/>
          <w:szCs w:val="22"/>
        </w:rPr>
        <w:t xml:space="preserve">Претенденту в срок не позднее 5 (пяти) рабочих </w:t>
      </w:r>
      <w:r w:rsidRPr="0054613A">
        <w:rPr>
          <w:sz w:val="22"/>
          <w:szCs w:val="22"/>
        </w:rPr>
        <w:t xml:space="preserve">дней с даты уведомления об отказе от проведения </w:t>
      </w:r>
      <w:r w:rsidR="005158AA">
        <w:rPr>
          <w:sz w:val="22"/>
          <w:szCs w:val="22"/>
        </w:rPr>
        <w:t>торгов</w:t>
      </w:r>
      <w:r w:rsidR="00B476ED">
        <w:rPr>
          <w:sz w:val="22"/>
          <w:szCs w:val="22"/>
        </w:rPr>
        <w:t>.</w:t>
      </w:r>
    </w:p>
    <w:p w14:paraId="368CDC20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rStyle w:val="paragraph"/>
          <w:sz w:val="22"/>
          <w:szCs w:val="22"/>
        </w:rPr>
        <w:t xml:space="preserve">5. </w:t>
      </w:r>
      <w:r w:rsidR="006255BE" w:rsidRPr="0054613A">
        <w:rPr>
          <w:sz w:val="22"/>
          <w:szCs w:val="22"/>
        </w:rPr>
        <w:t xml:space="preserve">В случае если Заявитель не был допущен к участию в Торгах, либо отозвал свою заявку на участие в Торгах в любое время до окончания срока представления заявок на участие в Торгах, либо принял участие в Торгах, но по результатам Торгов не был признан Победителем или признании Торгов несостоявшимися, кроме случая заключения договора купли-продажи с Заявителем как с Единственным участником, сумма внесенного Заявителем задатка возвращается Организатором торгов Заявителю в течение 5 (Пяти) рабочих дней со дня подписания протокола о результатах проведения Торгов. </w:t>
      </w:r>
    </w:p>
    <w:p w14:paraId="54E57763" w14:textId="77777777" w:rsidR="00A35BFA" w:rsidRPr="0054613A" w:rsidRDefault="00A35BFA" w:rsidP="001B264F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6. </w:t>
      </w:r>
      <w:r w:rsidR="00AE7DB0" w:rsidRPr="0054613A">
        <w:rPr>
          <w:sz w:val="22"/>
          <w:szCs w:val="22"/>
        </w:rPr>
        <w:t xml:space="preserve">Если Претендент принял участие в торгах, но по результатам торгов не был признан победителем, Организатор торгов обязуется вернуть Претенденту внесенный им задаток в течение 5 (пяти) </w:t>
      </w:r>
      <w:r w:rsidR="006255BE" w:rsidRPr="0054613A">
        <w:rPr>
          <w:sz w:val="22"/>
          <w:szCs w:val="22"/>
        </w:rPr>
        <w:t>рабочих</w:t>
      </w:r>
      <w:r w:rsidR="00AE7DB0" w:rsidRPr="0054613A">
        <w:rPr>
          <w:sz w:val="22"/>
          <w:szCs w:val="22"/>
        </w:rPr>
        <w:t xml:space="preserve"> дней со дня подписания Протокола о результатах торгов.</w:t>
      </w:r>
      <w:r w:rsidR="00491790">
        <w:rPr>
          <w:sz w:val="22"/>
          <w:szCs w:val="22"/>
        </w:rPr>
        <w:t xml:space="preserve"> Претендент</w:t>
      </w:r>
      <w:r w:rsidRPr="0054613A">
        <w:rPr>
          <w:sz w:val="22"/>
          <w:szCs w:val="22"/>
        </w:rPr>
        <w:t xml:space="preserve"> обязан незамедлительно информировать </w:t>
      </w:r>
      <w:r w:rsidRPr="0054613A">
        <w:rPr>
          <w:sz w:val="22"/>
          <w:szCs w:val="22"/>
        </w:rPr>
        <w:lastRenderedPageBreak/>
        <w:t>Организатора торгов и Продавца имущества об изменении своих банковских реквизитов. Ни Продавец имущества, ни Организатор торгов не отвечают за нарушение установленных настоящим договором сроков возврата задатка в случае, если Претендент своевременно не информировал указанных лиц об изменении своих банковских реквизитов.</w:t>
      </w:r>
    </w:p>
    <w:p w14:paraId="022200E9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Изменение реквизитов сторон для перечисления денежных средств оформляется дополнительным соглашением к настоящему Договору. Реквизиты должны быть направлены в адрес Организатора торгов путем направления заказного письма с простым уведомлением или курьерской службой по адресу, указанному в настоящем Договоре. В случае, если реквизиты предоставляются через электронную площадку, указанные реквизиты предоставляются подписанные электронной цифровой подписью.</w:t>
      </w:r>
    </w:p>
    <w:p w14:paraId="6D89AC5B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В случае отсутствия реквизитов Заявителя для возврата задатков, возврат производится в течение 5 (Пяти) рабочих дней с даты предоставления Заявителем необходимых реквизитов. </w:t>
      </w:r>
    </w:p>
    <w:p w14:paraId="55A6045D" w14:textId="77777777" w:rsidR="00AE7DB0" w:rsidRPr="0054613A" w:rsidRDefault="00AE7DB0" w:rsidP="001B264F">
      <w:pPr>
        <w:ind w:firstLine="567"/>
        <w:jc w:val="both"/>
        <w:rPr>
          <w:color w:val="000000"/>
          <w:sz w:val="22"/>
          <w:szCs w:val="22"/>
        </w:rPr>
      </w:pPr>
      <w:r w:rsidRPr="0054613A">
        <w:rPr>
          <w:sz w:val="22"/>
          <w:szCs w:val="22"/>
        </w:rPr>
        <w:t xml:space="preserve">7. Задаток не возвращается Победителю торгов, отказавшемуся </w:t>
      </w:r>
      <w:r w:rsidR="006255BE" w:rsidRPr="0054613A">
        <w:rPr>
          <w:sz w:val="22"/>
          <w:szCs w:val="22"/>
        </w:rPr>
        <w:t xml:space="preserve">в установленный срок </w:t>
      </w:r>
      <w:r w:rsidRPr="0054613A">
        <w:rPr>
          <w:sz w:val="22"/>
          <w:szCs w:val="22"/>
        </w:rPr>
        <w:t>подписать договор купли-продажи</w:t>
      </w:r>
      <w:r w:rsidRPr="0054613A">
        <w:rPr>
          <w:color w:val="000000"/>
          <w:sz w:val="22"/>
          <w:szCs w:val="22"/>
        </w:rPr>
        <w:t xml:space="preserve"> после проведения торгов либо не исполнивший свои обязательства по договору купли-продажи.</w:t>
      </w:r>
      <w:r w:rsidR="00711D83" w:rsidRPr="0054613A">
        <w:rPr>
          <w:color w:val="000000"/>
          <w:sz w:val="22"/>
          <w:szCs w:val="22"/>
        </w:rPr>
        <w:t xml:space="preserve"> Кроме того, задаток не возвращается в случае неоплаты имущества Покупателем в сроки, установленные договором купли-продажи, а также в случае отказа Претендента, признанного победителем от заключения договора купли-продажи имущества либо от принятия имущества по договору купли-продажи. </w:t>
      </w:r>
    </w:p>
    <w:p w14:paraId="5D024484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 xml:space="preserve">8. </w:t>
      </w:r>
      <w:r w:rsidR="006255BE" w:rsidRPr="0054613A">
        <w:rPr>
          <w:sz w:val="22"/>
          <w:szCs w:val="22"/>
        </w:rPr>
        <w:t>В случае признания Претендента победителем Торгов (далее – Победитель), а также в случае заключения договора купли-продажи с Прете</w:t>
      </w:r>
      <w:r w:rsidR="0010299B" w:rsidRPr="0054613A">
        <w:rPr>
          <w:sz w:val="22"/>
          <w:szCs w:val="22"/>
        </w:rPr>
        <w:t>н</w:t>
      </w:r>
      <w:r w:rsidR="006255BE" w:rsidRPr="0054613A">
        <w:rPr>
          <w:sz w:val="22"/>
          <w:szCs w:val="22"/>
        </w:rPr>
        <w:t xml:space="preserve">дентом как с единственным участником Торгов, заявка которого соответствует условиям Торгов (в случае проведения Торгов в форме конкурса) или содержит предложение о цене не ниже установленной начальной цены продажи лота № ___ (далее – «Единственный участник»), сумма внесенного Заявителем задатка засчитывается в счет покупной цены приобретаемого имущества по лоту № </w:t>
      </w:r>
      <w:r w:rsidR="00885349">
        <w:rPr>
          <w:sz w:val="22"/>
          <w:szCs w:val="22"/>
        </w:rPr>
        <w:t>_____</w:t>
      </w:r>
      <w:r w:rsidR="006255BE" w:rsidRPr="0054613A">
        <w:rPr>
          <w:sz w:val="22"/>
          <w:szCs w:val="22"/>
        </w:rPr>
        <w:t xml:space="preserve">. </w:t>
      </w:r>
    </w:p>
    <w:p w14:paraId="3B0B68E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9. Во всем ином,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3FC41D7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10. Все споры между Сторонами, возникающие из настоящего Договора, подлежат рассмотрению в</w:t>
      </w:r>
      <w:r w:rsidR="0010299B" w:rsidRPr="0054613A">
        <w:rPr>
          <w:color w:val="000000"/>
          <w:sz w:val="22"/>
          <w:szCs w:val="22"/>
        </w:rPr>
        <w:t xml:space="preserve"> соответствии с действующим законодательством</w:t>
      </w:r>
      <w:r w:rsidRPr="0054613A">
        <w:rPr>
          <w:color w:val="000000"/>
          <w:sz w:val="22"/>
          <w:szCs w:val="22"/>
        </w:rPr>
        <w:t>.</w:t>
      </w:r>
    </w:p>
    <w:p w14:paraId="61AA426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11. Настоящий Договор составлен в 2-х экземплярах, имеющих равную юридическую силу, по одному для каждой из Сторон.</w:t>
      </w:r>
    </w:p>
    <w:p w14:paraId="5BC16445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12. Настоящий Договор вступает в силу с момента его подписания Сторонами и действует до момента выполнения Сторонами их обязательств по настоящему Договору.</w:t>
      </w:r>
    </w:p>
    <w:p w14:paraId="25308D8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13. Реквизиты и подписи Сторон</w:t>
      </w:r>
    </w:p>
    <w:p w14:paraId="52B21B14" w14:textId="77777777" w:rsidR="009B4BAD" w:rsidRPr="00466DC9" w:rsidRDefault="009B4BAD" w:rsidP="009B4BAD">
      <w:pPr>
        <w:ind w:firstLine="708"/>
        <w:jc w:val="both"/>
        <w:rPr>
          <w:sz w:val="20"/>
          <w:szCs w:val="20"/>
        </w:rPr>
      </w:pPr>
    </w:p>
    <w:p w14:paraId="15C5C076" w14:textId="77777777" w:rsidR="00EE1037" w:rsidRPr="00466DC9" w:rsidRDefault="00EE1037" w:rsidP="00EE1037">
      <w:pPr>
        <w:rPr>
          <w:b/>
          <w:sz w:val="20"/>
          <w:szCs w:val="20"/>
        </w:rPr>
      </w:pPr>
      <w:r w:rsidRPr="00466DC9">
        <w:rPr>
          <w:b/>
          <w:sz w:val="20"/>
          <w:szCs w:val="20"/>
        </w:rPr>
        <w:t>Претендент:</w:t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="00F7659F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>Организатор торгов:</w:t>
      </w:r>
    </w:p>
    <w:p w14:paraId="5E751B73" w14:textId="77777777" w:rsidR="00EE1037" w:rsidRPr="00466DC9" w:rsidRDefault="00EE1037" w:rsidP="00EE1037">
      <w:pPr>
        <w:rPr>
          <w:b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9658D" w:rsidRPr="00466DC9" w14:paraId="00155529" w14:textId="77777777" w:rsidTr="00AC4C9A">
        <w:trPr>
          <w:trHeight w:val="645"/>
        </w:trPr>
        <w:tc>
          <w:tcPr>
            <w:tcW w:w="4785" w:type="dxa"/>
          </w:tcPr>
          <w:p w14:paraId="4DAAE78A" w14:textId="77777777" w:rsidR="0029658D" w:rsidRPr="00466DC9" w:rsidRDefault="0029658D" w:rsidP="00EE1037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30816E07" w14:textId="77777777" w:rsidR="00AC4C9A" w:rsidRPr="002B2ADC" w:rsidRDefault="00AC4C9A" w:rsidP="00AC4C9A">
            <w:pPr>
              <w:jc w:val="both"/>
              <w:rPr>
                <w:sz w:val="22"/>
                <w:szCs w:val="22"/>
              </w:rPr>
            </w:pPr>
            <w:r w:rsidRPr="002B2ADC">
              <w:rPr>
                <w:sz w:val="22"/>
                <w:szCs w:val="22"/>
              </w:rPr>
              <w:t xml:space="preserve">Финансовый управляющий </w:t>
            </w:r>
          </w:p>
          <w:p w14:paraId="7066D4A9" w14:textId="1AEC4021" w:rsidR="000F2EB0" w:rsidRPr="002B2ADC" w:rsidRDefault="002B2ADC" w:rsidP="00AC4C9A">
            <w:pPr>
              <w:rPr>
                <w:sz w:val="22"/>
                <w:szCs w:val="22"/>
              </w:rPr>
            </w:pPr>
            <w:r w:rsidRPr="002B2ADC">
              <w:rPr>
                <w:sz w:val="22"/>
                <w:szCs w:val="22"/>
              </w:rPr>
              <w:t>Пуртов Никита Сергеевич</w:t>
            </w:r>
            <w:r w:rsidR="000F2EB0" w:rsidRPr="002B2ADC">
              <w:rPr>
                <w:sz w:val="22"/>
                <w:szCs w:val="22"/>
              </w:rPr>
              <w:t xml:space="preserve"> </w:t>
            </w:r>
          </w:p>
          <w:p w14:paraId="33F95A98" w14:textId="30707FEC" w:rsidR="0029658D" w:rsidRPr="002B2ADC" w:rsidRDefault="000F2EB0" w:rsidP="00AC4C9A">
            <w:pPr>
              <w:rPr>
                <w:sz w:val="20"/>
                <w:szCs w:val="20"/>
              </w:rPr>
            </w:pPr>
            <w:r w:rsidRPr="002B2ADC">
              <w:rPr>
                <w:sz w:val="22"/>
                <w:szCs w:val="22"/>
              </w:rPr>
              <w:t xml:space="preserve">адрес для направления корреспонденции: 119146, г. Москва, а/я </w:t>
            </w:r>
            <w:r w:rsidR="002B2ADC" w:rsidRPr="002B2ADC">
              <w:rPr>
                <w:sz w:val="22"/>
                <w:szCs w:val="22"/>
              </w:rPr>
              <w:t>441</w:t>
            </w:r>
          </w:p>
        </w:tc>
      </w:tr>
      <w:tr w:rsidR="0029658D" w:rsidRPr="00466DC9" w14:paraId="4A0DC579" w14:textId="77777777" w:rsidTr="00AC4C9A">
        <w:trPr>
          <w:trHeight w:val="1609"/>
        </w:trPr>
        <w:tc>
          <w:tcPr>
            <w:tcW w:w="4785" w:type="dxa"/>
          </w:tcPr>
          <w:p w14:paraId="4D70B480" w14:textId="77777777" w:rsidR="00774F9B" w:rsidRPr="00466DC9" w:rsidRDefault="00774F9B" w:rsidP="00EE1037">
            <w:pPr>
              <w:rPr>
                <w:sz w:val="20"/>
                <w:szCs w:val="20"/>
              </w:rPr>
            </w:pPr>
          </w:p>
          <w:p w14:paraId="77C96B97" w14:textId="77777777" w:rsidR="005F16F1" w:rsidRPr="00466DC9" w:rsidRDefault="005F16F1" w:rsidP="005F16F1">
            <w:pPr>
              <w:rPr>
                <w:bCs/>
                <w:sz w:val="20"/>
                <w:szCs w:val="20"/>
              </w:rPr>
            </w:pPr>
          </w:p>
          <w:p w14:paraId="05316636" w14:textId="77777777" w:rsidR="00774F9B" w:rsidRPr="00466DC9" w:rsidRDefault="00774F9B" w:rsidP="0038544E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532ADDE3" w14:textId="77777777" w:rsidR="000F2EB0" w:rsidRPr="002B2ADC" w:rsidRDefault="000F2EB0" w:rsidP="00AC4C9A">
            <w:pPr>
              <w:jc w:val="both"/>
              <w:rPr>
                <w:sz w:val="22"/>
                <w:szCs w:val="22"/>
              </w:rPr>
            </w:pPr>
          </w:p>
          <w:p w14:paraId="2E8F371D" w14:textId="34CA66C6" w:rsidR="00AC4C9A" w:rsidRPr="002B2ADC" w:rsidRDefault="00AC4C9A" w:rsidP="00AC4C9A">
            <w:pPr>
              <w:jc w:val="both"/>
              <w:rPr>
                <w:sz w:val="22"/>
                <w:szCs w:val="22"/>
              </w:rPr>
            </w:pPr>
            <w:r w:rsidRPr="002B2ADC">
              <w:rPr>
                <w:sz w:val="22"/>
                <w:szCs w:val="22"/>
              </w:rPr>
              <w:t xml:space="preserve">Должник: </w:t>
            </w:r>
            <w:r w:rsidR="002B2ADC" w:rsidRPr="002B2ADC">
              <w:rPr>
                <w:sz w:val="22"/>
                <w:szCs w:val="22"/>
              </w:rPr>
              <w:t>Сычева Нина Григорьевна (</w:t>
            </w:r>
            <w:proofErr w:type="spellStart"/>
            <w:r w:rsidR="002B2ADC" w:rsidRPr="002B2ADC">
              <w:rPr>
                <w:sz w:val="22"/>
                <w:szCs w:val="22"/>
              </w:rPr>
              <w:t>д.р</w:t>
            </w:r>
            <w:proofErr w:type="spellEnd"/>
            <w:r w:rsidR="002B2ADC" w:rsidRPr="002B2ADC">
              <w:rPr>
                <w:sz w:val="22"/>
                <w:szCs w:val="22"/>
              </w:rPr>
              <w:t>./</w:t>
            </w:r>
            <w:proofErr w:type="spellStart"/>
            <w:r w:rsidR="002B2ADC" w:rsidRPr="002B2ADC">
              <w:rPr>
                <w:sz w:val="22"/>
                <w:szCs w:val="22"/>
              </w:rPr>
              <w:t>м.р</w:t>
            </w:r>
            <w:proofErr w:type="spellEnd"/>
            <w:r w:rsidR="002B2ADC" w:rsidRPr="002B2ADC">
              <w:rPr>
                <w:sz w:val="22"/>
                <w:szCs w:val="22"/>
              </w:rPr>
              <w:t xml:space="preserve">.: 07.05.1984 г., Тюменская обл. г. </w:t>
            </w:r>
            <w:proofErr w:type="spellStart"/>
            <w:r w:rsidR="002B2ADC" w:rsidRPr="002B2ADC">
              <w:rPr>
                <w:sz w:val="22"/>
                <w:szCs w:val="22"/>
              </w:rPr>
              <w:t>Урай</w:t>
            </w:r>
            <w:proofErr w:type="spellEnd"/>
            <w:r w:rsidR="002B2ADC" w:rsidRPr="002B2ADC">
              <w:rPr>
                <w:sz w:val="22"/>
                <w:szCs w:val="22"/>
              </w:rPr>
              <w:t>, СНИЛС 114-954-675 76, ИНН 860603008828, адрес: 628449, Ханты-Мансийский АО - Югра, р-н Сургутский, г. Лянтор, ул. 5 микрорайон, д. 5/1, кв. 34)</w:t>
            </w:r>
            <w:r w:rsidRPr="002B2ADC">
              <w:rPr>
                <w:sz w:val="22"/>
                <w:szCs w:val="22"/>
              </w:rPr>
              <w:t>;</w:t>
            </w:r>
          </w:p>
          <w:p w14:paraId="474231B8" w14:textId="724A8B60" w:rsidR="00AC4C9A" w:rsidRPr="002B2ADC" w:rsidRDefault="002B2ADC" w:rsidP="00AC4C9A">
            <w:pPr>
              <w:jc w:val="both"/>
              <w:rPr>
                <w:sz w:val="22"/>
                <w:szCs w:val="22"/>
              </w:rPr>
            </w:pPr>
            <w:r w:rsidRPr="002B2ADC">
              <w:rPr>
                <w:sz w:val="22"/>
                <w:szCs w:val="22"/>
              </w:rPr>
              <w:t>Сычева Нина Григорьевна: р/с: 40817810150205154859 открыт в Филиале "ЦЕНТРАЛЬНЫЙ" ПАО "СОВКОМБАНК" 633011, РОССИЙСКАЯ ФЕДЕРАЦИЯ, НОВОСИБИРСКАЯ ОБЛ, БЕРДСК Г, ПОПОВА УЛ, 11, к/с: 30101810150040000763, БИК: 045004763.</w:t>
            </w:r>
          </w:p>
          <w:p w14:paraId="517A460C" w14:textId="77777777" w:rsidR="00AC4C9A" w:rsidRPr="002B2ADC" w:rsidRDefault="00AC4C9A" w:rsidP="00AC4C9A">
            <w:pPr>
              <w:jc w:val="both"/>
              <w:rPr>
                <w:sz w:val="22"/>
                <w:szCs w:val="22"/>
              </w:rPr>
            </w:pPr>
          </w:p>
          <w:p w14:paraId="5ADE0AE8" w14:textId="77777777" w:rsidR="00AC4C9A" w:rsidRPr="002B2ADC" w:rsidRDefault="00AC4C9A" w:rsidP="00AC4C9A">
            <w:pPr>
              <w:jc w:val="both"/>
              <w:rPr>
                <w:sz w:val="22"/>
                <w:szCs w:val="22"/>
              </w:rPr>
            </w:pPr>
            <w:r w:rsidRPr="002B2ADC">
              <w:rPr>
                <w:sz w:val="22"/>
                <w:szCs w:val="22"/>
              </w:rPr>
              <w:t xml:space="preserve">Финансовый управляющий </w:t>
            </w:r>
          </w:p>
          <w:p w14:paraId="13554A3D" w14:textId="799472D4" w:rsidR="005C46F2" w:rsidRPr="002B2ADC" w:rsidRDefault="00AC4C9A" w:rsidP="00EE1B33">
            <w:pPr>
              <w:suppressAutoHyphens/>
              <w:jc w:val="both"/>
              <w:rPr>
                <w:sz w:val="20"/>
                <w:szCs w:val="20"/>
              </w:rPr>
            </w:pPr>
            <w:r w:rsidRPr="002B2ADC">
              <w:rPr>
                <w:sz w:val="22"/>
                <w:szCs w:val="22"/>
              </w:rPr>
              <w:t xml:space="preserve">________________________ </w:t>
            </w:r>
            <w:r w:rsidR="002B2ADC" w:rsidRPr="002B2ADC">
              <w:rPr>
                <w:sz w:val="22"/>
                <w:szCs w:val="22"/>
              </w:rPr>
              <w:t>Пуртов Н.С.</w:t>
            </w:r>
          </w:p>
        </w:tc>
      </w:tr>
    </w:tbl>
    <w:p w14:paraId="0D5D9F75" w14:textId="77777777" w:rsidR="0029658D" w:rsidRDefault="0029658D" w:rsidP="00460A49">
      <w:pPr>
        <w:rPr>
          <w:sz w:val="20"/>
          <w:szCs w:val="20"/>
        </w:rPr>
      </w:pPr>
    </w:p>
    <w:sectPr w:rsidR="0029658D" w:rsidSect="00AC4C9A">
      <w:footerReference w:type="even" r:id="rId6"/>
      <w:footerReference w:type="default" r:id="rId7"/>
      <w:pgSz w:w="11906" w:h="16838" w:code="9"/>
      <w:pgMar w:top="113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C3191" w14:textId="77777777" w:rsidR="00F53814" w:rsidRDefault="00F53814">
      <w:r>
        <w:separator/>
      </w:r>
    </w:p>
  </w:endnote>
  <w:endnote w:type="continuationSeparator" w:id="0">
    <w:p w14:paraId="6776C729" w14:textId="77777777" w:rsidR="00F53814" w:rsidRDefault="00F5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3D98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5AC7E3" w14:textId="77777777" w:rsidR="009B351A" w:rsidRDefault="009B351A" w:rsidP="00EE103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46D2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F10A6">
      <w:rPr>
        <w:rStyle w:val="a4"/>
        <w:noProof/>
      </w:rPr>
      <w:t>1</w:t>
    </w:r>
    <w:r>
      <w:rPr>
        <w:rStyle w:val="a4"/>
      </w:rPr>
      <w:fldChar w:fldCharType="end"/>
    </w:r>
  </w:p>
  <w:p w14:paraId="7B86D002" w14:textId="77777777" w:rsidR="009B351A" w:rsidRDefault="009B351A" w:rsidP="00EE103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FF94" w14:textId="77777777" w:rsidR="00F53814" w:rsidRDefault="00F53814">
      <w:r>
        <w:separator/>
      </w:r>
    </w:p>
  </w:footnote>
  <w:footnote w:type="continuationSeparator" w:id="0">
    <w:p w14:paraId="005E5E14" w14:textId="77777777" w:rsidR="00F53814" w:rsidRDefault="00F53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CA"/>
    <w:rsid w:val="000154CE"/>
    <w:rsid w:val="00016B43"/>
    <w:rsid w:val="0003118F"/>
    <w:rsid w:val="00047513"/>
    <w:rsid w:val="00060EA9"/>
    <w:rsid w:val="00066B2F"/>
    <w:rsid w:val="00094252"/>
    <w:rsid w:val="000A7FE3"/>
    <w:rsid w:val="000B7CD1"/>
    <w:rsid w:val="000C1318"/>
    <w:rsid w:val="000C61C1"/>
    <w:rsid w:val="000E748F"/>
    <w:rsid w:val="000F2EB0"/>
    <w:rsid w:val="0010299B"/>
    <w:rsid w:val="00111493"/>
    <w:rsid w:val="00120825"/>
    <w:rsid w:val="0016578E"/>
    <w:rsid w:val="00191C35"/>
    <w:rsid w:val="001921A5"/>
    <w:rsid w:val="00192F23"/>
    <w:rsid w:val="00194FDA"/>
    <w:rsid w:val="00196176"/>
    <w:rsid w:val="001B264F"/>
    <w:rsid w:val="001B690F"/>
    <w:rsid w:val="001D405A"/>
    <w:rsid w:val="001D542C"/>
    <w:rsid w:val="001D6483"/>
    <w:rsid w:val="001E1C7A"/>
    <w:rsid w:val="001F772E"/>
    <w:rsid w:val="00200551"/>
    <w:rsid w:val="002176FA"/>
    <w:rsid w:val="00265F46"/>
    <w:rsid w:val="00286F8E"/>
    <w:rsid w:val="0029658D"/>
    <w:rsid w:val="002B14CF"/>
    <w:rsid w:val="002B2ADC"/>
    <w:rsid w:val="002C7861"/>
    <w:rsid w:val="002C7EAF"/>
    <w:rsid w:val="002D360A"/>
    <w:rsid w:val="002F0044"/>
    <w:rsid w:val="00320D04"/>
    <w:rsid w:val="0032484A"/>
    <w:rsid w:val="00351B80"/>
    <w:rsid w:val="00383609"/>
    <w:rsid w:val="0038544E"/>
    <w:rsid w:val="003B4549"/>
    <w:rsid w:val="003B4A17"/>
    <w:rsid w:val="003D4058"/>
    <w:rsid w:val="003D590E"/>
    <w:rsid w:val="003E3166"/>
    <w:rsid w:val="00401A78"/>
    <w:rsid w:val="004274E9"/>
    <w:rsid w:val="00432561"/>
    <w:rsid w:val="00450043"/>
    <w:rsid w:val="00460A49"/>
    <w:rsid w:val="00465827"/>
    <w:rsid w:val="00466DC9"/>
    <w:rsid w:val="00470EF3"/>
    <w:rsid w:val="0047425E"/>
    <w:rsid w:val="00475990"/>
    <w:rsid w:val="00482B9A"/>
    <w:rsid w:val="00487CCA"/>
    <w:rsid w:val="00491790"/>
    <w:rsid w:val="004935DA"/>
    <w:rsid w:val="004A7FED"/>
    <w:rsid w:val="004C2E02"/>
    <w:rsid w:val="004E1F0C"/>
    <w:rsid w:val="004F1017"/>
    <w:rsid w:val="004F42C6"/>
    <w:rsid w:val="00513BD9"/>
    <w:rsid w:val="00513E38"/>
    <w:rsid w:val="005158AA"/>
    <w:rsid w:val="005233A2"/>
    <w:rsid w:val="005240EF"/>
    <w:rsid w:val="00531C09"/>
    <w:rsid w:val="00533B8C"/>
    <w:rsid w:val="0054613A"/>
    <w:rsid w:val="005537F1"/>
    <w:rsid w:val="005929D9"/>
    <w:rsid w:val="005A7FDF"/>
    <w:rsid w:val="005B6F41"/>
    <w:rsid w:val="005C46F2"/>
    <w:rsid w:val="005F10A6"/>
    <w:rsid w:val="005F16F1"/>
    <w:rsid w:val="00622BF7"/>
    <w:rsid w:val="006255BE"/>
    <w:rsid w:val="006341F1"/>
    <w:rsid w:val="00652BDC"/>
    <w:rsid w:val="00655929"/>
    <w:rsid w:val="00684D36"/>
    <w:rsid w:val="006976EB"/>
    <w:rsid w:val="006A5358"/>
    <w:rsid w:val="006A6A31"/>
    <w:rsid w:val="006B1AE0"/>
    <w:rsid w:val="006D24C5"/>
    <w:rsid w:val="006D445F"/>
    <w:rsid w:val="006F474A"/>
    <w:rsid w:val="00701A2E"/>
    <w:rsid w:val="00711D83"/>
    <w:rsid w:val="00712CC8"/>
    <w:rsid w:val="00724EB7"/>
    <w:rsid w:val="00727BFB"/>
    <w:rsid w:val="00744556"/>
    <w:rsid w:val="00744EC3"/>
    <w:rsid w:val="00766BA4"/>
    <w:rsid w:val="0077196C"/>
    <w:rsid w:val="00774F9B"/>
    <w:rsid w:val="00780D7D"/>
    <w:rsid w:val="0079024D"/>
    <w:rsid w:val="00793E31"/>
    <w:rsid w:val="0079729D"/>
    <w:rsid w:val="007972DE"/>
    <w:rsid w:val="007A3533"/>
    <w:rsid w:val="007B4DA8"/>
    <w:rsid w:val="007C3341"/>
    <w:rsid w:val="007F1BF5"/>
    <w:rsid w:val="0083427E"/>
    <w:rsid w:val="00885349"/>
    <w:rsid w:val="00887FF6"/>
    <w:rsid w:val="008973F4"/>
    <w:rsid w:val="008A0571"/>
    <w:rsid w:val="008A7D37"/>
    <w:rsid w:val="008E6751"/>
    <w:rsid w:val="008F078D"/>
    <w:rsid w:val="008F3C52"/>
    <w:rsid w:val="009167E1"/>
    <w:rsid w:val="009550B6"/>
    <w:rsid w:val="00955474"/>
    <w:rsid w:val="00956A67"/>
    <w:rsid w:val="0097682B"/>
    <w:rsid w:val="00996F1D"/>
    <w:rsid w:val="009A20D2"/>
    <w:rsid w:val="009A28A4"/>
    <w:rsid w:val="009B351A"/>
    <w:rsid w:val="009B4BAD"/>
    <w:rsid w:val="009B7D78"/>
    <w:rsid w:val="009B7FE3"/>
    <w:rsid w:val="009D0C7A"/>
    <w:rsid w:val="00A35BFA"/>
    <w:rsid w:val="00A43DE0"/>
    <w:rsid w:val="00A46BEC"/>
    <w:rsid w:val="00A50BE0"/>
    <w:rsid w:val="00A53139"/>
    <w:rsid w:val="00A5750D"/>
    <w:rsid w:val="00A8055D"/>
    <w:rsid w:val="00A81A0E"/>
    <w:rsid w:val="00A83562"/>
    <w:rsid w:val="00A96625"/>
    <w:rsid w:val="00A97F0D"/>
    <w:rsid w:val="00AA3DEA"/>
    <w:rsid w:val="00AB090D"/>
    <w:rsid w:val="00AC4C9A"/>
    <w:rsid w:val="00AE2403"/>
    <w:rsid w:val="00AE7DB0"/>
    <w:rsid w:val="00AF6229"/>
    <w:rsid w:val="00B13C87"/>
    <w:rsid w:val="00B3486A"/>
    <w:rsid w:val="00B43EE2"/>
    <w:rsid w:val="00B46330"/>
    <w:rsid w:val="00B476ED"/>
    <w:rsid w:val="00B74361"/>
    <w:rsid w:val="00B840AF"/>
    <w:rsid w:val="00B9425B"/>
    <w:rsid w:val="00B94F03"/>
    <w:rsid w:val="00BA3C9E"/>
    <w:rsid w:val="00BB00FB"/>
    <w:rsid w:val="00BB7799"/>
    <w:rsid w:val="00BC4525"/>
    <w:rsid w:val="00BE31AB"/>
    <w:rsid w:val="00BF3B95"/>
    <w:rsid w:val="00C209AC"/>
    <w:rsid w:val="00C216FB"/>
    <w:rsid w:val="00C23768"/>
    <w:rsid w:val="00C30AB7"/>
    <w:rsid w:val="00C335A6"/>
    <w:rsid w:val="00C36FD0"/>
    <w:rsid w:val="00C40BDB"/>
    <w:rsid w:val="00C40CB5"/>
    <w:rsid w:val="00C47227"/>
    <w:rsid w:val="00C80C32"/>
    <w:rsid w:val="00CA064D"/>
    <w:rsid w:val="00CB43DD"/>
    <w:rsid w:val="00CC1130"/>
    <w:rsid w:val="00CC610B"/>
    <w:rsid w:val="00CF5124"/>
    <w:rsid w:val="00D14304"/>
    <w:rsid w:val="00D14974"/>
    <w:rsid w:val="00D1521C"/>
    <w:rsid w:val="00D36BFD"/>
    <w:rsid w:val="00D45B2C"/>
    <w:rsid w:val="00D5720B"/>
    <w:rsid w:val="00D769D3"/>
    <w:rsid w:val="00DA1A08"/>
    <w:rsid w:val="00DA33D9"/>
    <w:rsid w:val="00DE4E72"/>
    <w:rsid w:val="00E007C4"/>
    <w:rsid w:val="00E13E47"/>
    <w:rsid w:val="00E148DE"/>
    <w:rsid w:val="00E151F8"/>
    <w:rsid w:val="00E22F2B"/>
    <w:rsid w:val="00E54E71"/>
    <w:rsid w:val="00E63653"/>
    <w:rsid w:val="00E7065B"/>
    <w:rsid w:val="00E7769C"/>
    <w:rsid w:val="00E8088C"/>
    <w:rsid w:val="00E83A11"/>
    <w:rsid w:val="00E874FA"/>
    <w:rsid w:val="00E921B2"/>
    <w:rsid w:val="00EA3142"/>
    <w:rsid w:val="00EA3D60"/>
    <w:rsid w:val="00EA3FDC"/>
    <w:rsid w:val="00EE1037"/>
    <w:rsid w:val="00EE1B33"/>
    <w:rsid w:val="00EF6575"/>
    <w:rsid w:val="00EF74BD"/>
    <w:rsid w:val="00F04B9B"/>
    <w:rsid w:val="00F14714"/>
    <w:rsid w:val="00F221A2"/>
    <w:rsid w:val="00F34E16"/>
    <w:rsid w:val="00F51A5F"/>
    <w:rsid w:val="00F53814"/>
    <w:rsid w:val="00F61272"/>
    <w:rsid w:val="00F71C3E"/>
    <w:rsid w:val="00F7659F"/>
    <w:rsid w:val="00F76619"/>
    <w:rsid w:val="00F902E6"/>
    <w:rsid w:val="00FA530A"/>
    <w:rsid w:val="00FB0592"/>
    <w:rsid w:val="00FB7E9F"/>
    <w:rsid w:val="00FC1425"/>
    <w:rsid w:val="00FC1526"/>
    <w:rsid w:val="00FC3B04"/>
    <w:rsid w:val="00FF2345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C64D4"/>
  <w15:chartTrackingRefBased/>
  <w15:docId w15:val="{584BACA4-D719-4989-B905-2BEAAB5E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basedOn w:val="a0"/>
    <w:rsid w:val="00BB00FB"/>
  </w:style>
  <w:style w:type="paragraph" w:styleId="a3">
    <w:name w:val="footer"/>
    <w:basedOn w:val="a"/>
    <w:rsid w:val="00EE103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E1037"/>
  </w:style>
  <w:style w:type="table" w:styleId="a5">
    <w:name w:val="Table Grid"/>
    <w:basedOn w:val="a1"/>
    <w:rsid w:val="0029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BA3C9E"/>
    <w:pPr>
      <w:spacing w:line="360" w:lineRule="auto"/>
      <w:ind w:firstLine="709"/>
    </w:pPr>
  </w:style>
  <w:style w:type="character" w:customStyle="1" w:styleId="a7">
    <w:name w:val="Основной текст с отступом Знак"/>
    <w:link w:val="a6"/>
    <w:semiHidden/>
    <w:locked/>
    <w:rsid w:val="00BA3C9E"/>
    <w:rPr>
      <w:sz w:val="24"/>
      <w:szCs w:val="24"/>
      <w:lang w:val="ru-RU" w:eastAsia="ru-RU" w:bidi="ar-SA"/>
    </w:rPr>
  </w:style>
  <w:style w:type="character" w:customStyle="1" w:styleId="val">
    <w:name w:val="val"/>
    <w:basedOn w:val="a0"/>
    <w:rsid w:val="00192F23"/>
  </w:style>
  <w:style w:type="paragraph" w:styleId="a8">
    <w:name w:val="header"/>
    <w:basedOn w:val="a"/>
    <w:rsid w:val="005C46F2"/>
    <w:pPr>
      <w:tabs>
        <w:tab w:val="center" w:pos="4677"/>
        <w:tab w:val="right" w:pos="9355"/>
      </w:tabs>
    </w:pPr>
  </w:style>
  <w:style w:type="paragraph" w:customStyle="1" w:styleId="1">
    <w:name w:val="СтильТекстЦЖК1"/>
    <w:basedOn w:val="a"/>
    <w:rsid w:val="0083427E"/>
    <w:pPr>
      <w:suppressAutoHyphens/>
      <w:ind w:firstLine="425"/>
      <w:jc w:val="both"/>
    </w:pPr>
    <w:rPr>
      <w:rFonts w:ascii="Antiqua" w:hAnsi="Antiqua"/>
      <w:sz w:val="16"/>
      <w:szCs w:val="20"/>
      <w:lang w:eastAsia="ar-SA"/>
    </w:rPr>
  </w:style>
  <w:style w:type="paragraph" w:styleId="a9">
    <w:name w:val="No Spacing"/>
    <w:uiPriority w:val="1"/>
    <w:qFormat/>
    <w:rsid w:val="009B4BAD"/>
    <w:pPr>
      <w:ind w:firstLine="567"/>
      <w:jc w:val="both"/>
    </w:pPr>
    <w:rPr>
      <w:color w:val="000000"/>
      <w:sz w:val="24"/>
      <w:szCs w:val="24"/>
    </w:rPr>
  </w:style>
  <w:style w:type="paragraph" w:customStyle="1" w:styleId="Default">
    <w:name w:val="Default"/>
    <w:rsid w:val="00DA1A0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a">
    <w:name w:val="Body Text"/>
    <w:basedOn w:val="a"/>
    <w:link w:val="ab"/>
    <w:rsid w:val="00A35BFA"/>
    <w:pPr>
      <w:spacing w:after="120"/>
    </w:pPr>
    <w:rPr>
      <w:lang w:val="x-none" w:eastAsia="x-none"/>
    </w:rPr>
  </w:style>
  <w:style w:type="character" w:customStyle="1" w:styleId="ab">
    <w:name w:val="Основной текст Знак"/>
    <w:link w:val="aa"/>
    <w:rsid w:val="00A35BFA"/>
    <w:rPr>
      <w:sz w:val="24"/>
      <w:szCs w:val="24"/>
    </w:rPr>
  </w:style>
  <w:style w:type="paragraph" w:customStyle="1" w:styleId="ac">
    <w:name w:val="Название"/>
    <w:basedOn w:val="a"/>
    <w:link w:val="ad"/>
    <w:qFormat/>
    <w:rsid w:val="00A35BFA"/>
    <w:pPr>
      <w:jc w:val="center"/>
    </w:pPr>
    <w:rPr>
      <w:b/>
      <w:sz w:val="28"/>
      <w:szCs w:val="20"/>
      <w:lang w:val="x-none" w:eastAsia="x-none"/>
    </w:rPr>
  </w:style>
  <w:style w:type="character" w:customStyle="1" w:styleId="ad">
    <w:name w:val="Название Знак"/>
    <w:link w:val="ac"/>
    <w:rsid w:val="00A35BFA"/>
    <w:rPr>
      <w:b/>
      <w:sz w:val="28"/>
    </w:rPr>
  </w:style>
  <w:style w:type="paragraph" w:styleId="ae">
    <w:name w:val="Balloon Text"/>
    <w:basedOn w:val="a"/>
    <w:link w:val="af"/>
    <w:rsid w:val="00194FD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94FDA"/>
    <w:rPr>
      <w:rFonts w:ascii="Tahoma" w:hAnsi="Tahoma" w:cs="Tahoma"/>
      <w:sz w:val="16"/>
      <w:szCs w:val="16"/>
    </w:rPr>
  </w:style>
  <w:style w:type="character" w:styleId="af0">
    <w:name w:val="annotation reference"/>
    <w:rsid w:val="00E148DE"/>
    <w:rPr>
      <w:sz w:val="16"/>
      <w:szCs w:val="16"/>
    </w:rPr>
  </w:style>
  <w:style w:type="paragraph" w:styleId="af1">
    <w:name w:val="annotation text"/>
    <w:basedOn w:val="a"/>
    <w:link w:val="af2"/>
    <w:rsid w:val="00E148D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E148DE"/>
  </w:style>
  <w:style w:type="paragraph" w:styleId="af3">
    <w:name w:val="annotation subject"/>
    <w:basedOn w:val="af1"/>
    <w:next w:val="af1"/>
    <w:link w:val="af4"/>
    <w:rsid w:val="00E148DE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E148DE"/>
    <w:rPr>
      <w:b/>
      <w:bCs/>
    </w:rPr>
  </w:style>
  <w:style w:type="character" w:customStyle="1" w:styleId="apple-converted-space">
    <w:name w:val="apple-converted-space"/>
    <w:basedOn w:val="a0"/>
    <w:rsid w:val="00CF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944</Words>
  <Characters>6552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Sweet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Вадим</dc:creator>
  <cp:keywords/>
  <cp:lastModifiedBy>Глаголев Иван Вячеславович</cp:lastModifiedBy>
  <cp:revision>4</cp:revision>
  <dcterms:created xsi:type="dcterms:W3CDTF">2025-09-04T08:13:00Z</dcterms:created>
  <dcterms:modified xsi:type="dcterms:W3CDTF">2026-10-29T13:06:00Z</dcterms:modified>
</cp:coreProperties>
</file>