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C4398A">
        <w:rPr>
          <w:rFonts w:ascii="Times New Roman" w:hAnsi="Times New Roman"/>
          <w:noProof/>
          <w:sz w:val="22"/>
          <w:szCs w:val="20"/>
          <w:lang w:val="ru-RU"/>
        </w:rPr>
        <w:t>Понова Александра Михайловича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C4398A">
        <w:rPr>
          <w:rFonts w:ascii="Times New Roman" w:hAnsi="Times New Roman"/>
          <w:noProof/>
          <w:sz w:val="22"/>
          <w:szCs w:val="20"/>
          <w:lang w:val="ru-RU"/>
        </w:rPr>
        <w:t>24.05.1992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C4398A">
        <w:rPr>
          <w:rFonts w:ascii="Times New Roman" w:hAnsi="Times New Roman"/>
          <w:noProof/>
          <w:sz w:val="22"/>
          <w:szCs w:val="20"/>
          <w:lang w:val="ru-RU"/>
        </w:rPr>
        <w:t>жил. пос. с/за «Людиновский» Людиновского района Калужской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C4398A">
        <w:rPr>
          <w:rFonts w:ascii="Times New Roman" w:hAnsi="Times New Roman"/>
          <w:noProof/>
          <w:sz w:val="22"/>
          <w:szCs w:val="20"/>
          <w:lang w:val="ru-RU"/>
        </w:rPr>
        <w:t>153-954-212 74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C4398A">
        <w:rPr>
          <w:rFonts w:ascii="Times New Roman" w:hAnsi="Times New Roman"/>
          <w:noProof/>
          <w:sz w:val="22"/>
          <w:szCs w:val="20"/>
          <w:lang w:val="ru-RU"/>
        </w:rPr>
        <w:t>500908912238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C4398A">
        <w:rPr>
          <w:rFonts w:ascii="Times New Roman" w:hAnsi="Times New Roman"/>
          <w:noProof/>
          <w:sz w:val="22"/>
          <w:szCs w:val="20"/>
          <w:lang w:val="ru-RU"/>
        </w:rPr>
        <w:t>142063, Московская область, г. Домодедово, территория СНТ Отдых-Юрьевка, д. 32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C4398A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C4398A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Московской области от 22.04.2026 г. (резолютивная часть объявлена 22.04.2026 г.) по делу № А41-17370/2026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DE46C1" w:rsidP="00DE46C1">
      <w:pPr>
        <w:jc w:val="both"/>
        <w:rPr>
          <w:sz w:val="24"/>
          <w:szCs w:val="24"/>
        </w:rPr>
      </w:pPr>
      <w:r w:rsidRPr="00DE46C1">
        <w:rPr>
          <w:noProof/>
          <w:sz w:val="24"/>
          <w:szCs w:val="24"/>
        </w:rPr>
        <w:t>Понов Александр Михайлович, номер счета – 40817810850232311428, Банк получателя – ФИЛИАЛ "ЦЕНТРАЛЬНЫЙ" ПАО "СОВКОМБАНК", БИК – 045004763, Корр.счет – 30101810150</w:t>
      </w:r>
      <w:r>
        <w:rPr>
          <w:noProof/>
          <w:sz w:val="24"/>
          <w:szCs w:val="24"/>
        </w:rPr>
        <w:t>040000763, ИНН Банка 4401116480</w:t>
      </w:r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C4398A">
        <w:rPr>
          <w:rFonts w:ascii="Times New Roman" w:hAnsi="Times New Roman"/>
          <w:noProof/>
          <w:sz w:val="22"/>
          <w:szCs w:val="20"/>
          <w:lang w:val="ru-RU"/>
        </w:rPr>
        <w:t>Понова Александра Михайловича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C4398A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C4398A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016DC8" w:rsidRPr="00F3599F" w:rsidRDefault="008C08EE" w:rsidP="00DE46C1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DE46C1" w:rsidRPr="00DE46C1">
        <w:rPr>
          <w:noProof/>
          <w:sz w:val="22"/>
          <w:szCs w:val="20"/>
        </w:rPr>
        <w:t>Понов Александр Михайлович, номер счета – 40817810850232311428, Банк получателя – ФИЛИАЛ "ЦЕНТРАЛЬНЫЙ" ПАО "СОВКОМБАНК", БИК – 045004763, Корр.счет – 30101810150</w:t>
      </w:r>
      <w:r w:rsidR="00DE46C1">
        <w:rPr>
          <w:noProof/>
          <w:sz w:val="22"/>
          <w:szCs w:val="20"/>
        </w:rPr>
        <w:t>040000763, ИНН Банка 4401116480</w:t>
      </w:r>
      <w:bookmarkStart w:id="0" w:name="_GoBack"/>
      <w:bookmarkEnd w:id="0"/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C4398A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654" w:rsidRDefault="00F33654">
      <w:r>
        <w:separator/>
      </w:r>
    </w:p>
  </w:endnote>
  <w:endnote w:type="continuationSeparator" w:id="0">
    <w:p w:rsidR="00F33654" w:rsidRDefault="00F33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DE46C1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E46C1" w:rsidRPr="00DE46C1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E46C1" w:rsidRPr="00DE46C1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654" w:rsidRDefault="00F33654">
      <w:pPr>
        <w:pStyle w:val="GenStyleDefPar"/>
      </w:pPr>
      <w:r>
        <w:separator/>
      </w:r>
    </w:p>
  </w:footnote>
  <w:footnote w:type="continuationSeparator" w:id="0">
    <w:p w:rsidR="00F33654" w:rsidRDefault="00F3365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4398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E46C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3654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CE75889F-60D8-4747-8470-ED2D1A10E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2026-10-27T05:41:00Z</dcterms:created>
  <dcterms:modified xsi:type="dcterms:W3CDTF">2026-10-27T05:41:00Z</dcterms:modified>
</cp:coreProperties>
</file>