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bookmarkStart w:id="0" w:name="_GoBack"/>
      <w:bookmarkEnd w:id="0"/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DE2B11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DE2B11">
        <w:rPr>
          <w:rFonts w:ascii="Times New Roman" w:hAnsi="Times New Roman"/>
          <w:sz w:val="22"/>
          <w:lang w:val="ru-RU"/>
        </w:rPr>
        <w:t>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AB28CC">
        <w:rPr>
          <w:rFonts w:ascii="Times New Roman" w:hAnsi="Times New Roman"/>
          <w:noProof/>
          <w:sz w:val="22"/>
          <w:szCs w:val="20"/>
          <w:lang w:val="ru-RU"/>
        </w:rPr>
        <w:t>Штрыкунова Виктора Юрьевича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AB28CC">
        <w:rPr>
          <w:rFonts w:ascii="Times New Roman" w:hAnsi="Times New Roman"/>
          <w:noProof/>
          <w:sz w:val="22"/>
          <w:szCs w:val="20"/>
          <w:lang w:val="ru-RU"/>
        </w:rPr>
        <w:t>14.02.1979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AB28CC">
        <w:rPr>
          <w:rFonts w:ascii="Times New Roman" w:hAnsi="Times New Roman"/>
          <w:noProof/>
          <w:sz w:val="22"/>
          <w:szCs w:val="20"/>
          <w:lang w:val="ru-RU"/>
        </w:rPr>
        <w:t>с. Средний Егорлык Целинский район Ростовская область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AB28CC">
        <w:rPr>
          <w:rFonts w:ascii="Times New Roman" w:hAnsi="Times New Roman"/>
          <w:noProof/>
          <w:sz w:val="22"/>
          <w:szCs w:val="20"/>
          <w:lang w:val="ru-RU"/>
        </w:rPr>
        <w:t>164-393-877 03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AB28CC">
        <w:rPr>
          <w:rFonts w:ascii="Times New Roman" w:hAnsi="Times New Roman"/>
          <w:noProof/>
          <w:sz w:val="22"/>
          <w:szCs w:val="20"/>
          <w:lang w:val="ru-RU"/>
        </w:rPr>
        <w:t>613603609619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AB28CC">
        <w:rPr>
          <w:rFonts w:ascii="Times New Roman" w:hAnsi="Times New Roman"/>
          <w:noProof/>
          <w:sz w:val="22"/>
          <w:szCs w:val="20"/>
          <w:lang w:val="ru-RU"/>
        </w:rPr>
        <w:t>347762, Ростовская область, р-н Целинский, с. Средний Егорлык, ул. Широкая, двлд. 5, кв.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AB28CC">
        <w:rPr>
          <w:rFonts w:ascii="Times New Roman" w:eastAsia="Times New Roman" w:hAnsi="Times New Roman"/>
          <w:noProof/>
          <w:sz w:val="22"/>
          <w:lang w:val="ru-RU"/>
        </w:rPr>
        <w:t>Шабурова Лариса Борисовна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AB28CC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Ростовской области от 16.06.2026 г. (резолютивная часть объявлена 16.06.2026 г.) по делу № А53-16249/2026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proofErr w:type="gramStart"/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proofErr w:type="gramEnd"/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</w:t>
      </w:r>
      <w:proofErr w:type="gramStart"/>
      <w:r w:rsidRPr="00F3599F">
        <w:rPr>
          <w:sz w:val="24"/>
          <w:szCs w:val="24"/>
        </w:rPr>
        <w:t>_._</w:t>
      </w:r>
      <w:proofErr w:type="gramEnd"/>
      <w:r w:rsidRPr="00F3599F">
        <w:rPr>
          <w:sz w:val="24"/>
          <w:szCs w:val="24"/>
        </w:rPr>
        <w:t>_.20__г. в __ час.__ мин. на сайте «www.etpu.ru» перечисляет задаток в размере ___________________ на расчетный счет:</w:t>
      </w:r>
    </w:p>
    <w:p w:rsidR="003A1BCD" w:rsidRDefault="003A1BCD" w:rsidP="003A1BCD">
      <w:pPr>
        <w:jc w:val="both"/>
        <w:rPr>
          <w:noProof/>
          <w:sz w:val="24"/>
          <w:szCs w:val="24"/>
        </w:rPr>
      </w:pPr>
      <w:r w:rsidRPr="003A1BCD">
        <w:rPr>
          <w:noProof/>
          <w:sz w:val="24"/>
          <w:szCs w:val="24"/>
        </w:rPr>
        <w:t>Штрыкунов Виктор Юрьевич, номер счета – 40817810850230434501,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</w:t>
      </w:r>
      <w:proofErr w:type="spellStart"/>
      <w:r w:rsidRPr="00F3599F">
        <w:rPr>
          <w:sz w:val="24"/>
          <w:szCs w:val="24"/>
        </w:rPr>
        <w:t>непоступления</w:t>
      </w:r>
      <w:proofErr w:type="spellEnd"/>
      <w:r w:rsidRPr="00F3599F">
        <w:rPr>
          <w:sz w:val="24"/>
          <w:szCs w:val="24"/>
        </w:rPr>
        <w:t xml:space="preserve">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 w:rsidRPr="003A1BCD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3A1BCD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AB28CC">
        <w:rPr>
          <w:rFonts w:ascii="Times New Roman" w:hAnsi="Times New Roman"/>
          <w:noProof/>
          <w:sz w:val="22"/>
          <w:szCs w:val="20"/>
          <w:lang w:val="ru-RU"/>
        </w:rPr>
        <w:t>Штрыкунова Виктора Юрьевича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AB28CC">
        <w:rPr>
          <w:rFonts w:ascii="Times New Roman" w:eastAsia="Times New Roman" w:hAnsi="Times New Roman"/>
          <w:noProof/>
          <w:sz w:val="22"/>
          <w:lang w:val="ru-RU"/>
        </w:rPr>
        <w:t>Шабурова Лариса Борисовна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AB28CC">
        <w:rPr>
          <w:rFonts w:ascii="Times New Roman" w:eastAsia="Times New Roman" w:hAnsi="Times New Roman"/>
          <w:noProof/>
          <w:sz w:val="22"/>
          <w:lang w:val="ru-RU"/>
        </w:rPr>
        <w:t>454091, г. Челябинск, а/я 13007</w:t>
      </w:r>
    </w:p>
    <w:p w:rsidR="00016DC8" w:rsidRPr="00F3599F" w:rsidRDefault="008C08EE" w:rsidP="003A1BCD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A1BCD" w:rsidRPr="003A1BCD">
        <w:rPr>
          <w:noProof/>
          <w:sz w:val="22"/>
          <w:szCs w:val="20"/>
        </w:rPr>
        <w:t>Штрыкунов Виктор Юрьевич, номер счета – 40817810850230434501, Банк получателя – ФИЛИАЛ "ЦЕНТРАЛЬНЫЙ" ПАО "СОВКОМБАНК", БИК – 045004763, Корр.счет – 30101810150040000763, ИНН Банка 4401116480.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5010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AB28CC">
              <w:rPr>
                <w:noProof/>
                <w:sz w:val="22"/>
              </w:rPr>
              <w:t>Л.Б. Шабурова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DD5" w:rsidRDefault="009E3DD5">
      <w:r>
        <w:separator/>
      </w:r>
    </w:p>
  </w:endnote>
  <w:endnote w:type="continuationSeparator" w:id="0">
    <w:p w:rsidR="009E3DD5" w:rsidRDefault="009E3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036C0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A1BCD" w:rsidRPr="003A1BCD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A1BCD" w:rsidRPr="003A1BCD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DD5" w:rsidRDefault="009E3DD5">
      <w:pPr>
        <w:pStyle w:val="GenStyleDefPar"/>
      </w:pPr>
      <w:r>
        <w:separator/>
      </w:r>
    </w:p>
  </w:footnote>
  <w:footnote w:type="continuationSeparator" w:id="0">
    <w:p w:rsidR="009E3DD5" w:rsidRDefault="009E3DD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36C0A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A1BCD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B750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0660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9E3DD5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B28CC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826C7E-71BD-472F-AB98-E7B4FAF5B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customStyle="1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2026-10-22T08:58:00Z</dcterms:created>
  <dcterms:modified xsi:type="dcterms:W3CDTF">2026-10-22T09:00:00Z</dcterms:modified>
</cp:coreProperties>
</file>