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</w:t>
      </w:r>
      <w:r>
        <w:rPr>
          <w:rFonts w:ascii="Times New Roman" w:hAnsi="Times New Roman"/>
          <w:b/>
          <w:bCs/>
        </w:rPr>
      </w:r>
    </w:p>
    <w:p>
      <w:pPr>
        <w:spacing w:after="0" w:line="240" w:lineRule="auto"/>
        <w:rPr>
          <w:rFonts w:ascii="Times New Roman" w:hAnsi="Times New Roman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spacing w:after="0" w:line="240" w:lineRule="auto"/>
        <w:rPr>
          <w:rFonts w:ascii="Times New Roman" w:hAnsi="Times New Roman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5" w:equalWidth="0">
            <w:col w:w="5953" w:space="568"/>
            <w:col w:w="2834" w:space="0"/>
          </w:cols>
          <w:docGrid w:linePitch="360"/>
        </w:sectPr>
      </w:pPr>
      <w:r/>
      <w:bookmarkStart w:id="0" w:name="_Hlk176716634"/>
      <w:r>
        <w:rPr>
          <w:rFonts w:ascii="Times New Roman" w:hAnsi="Times New Roman"/>
          <w:b/>
          <w:bCs/>
          <w:lang w:val="en-US"/>
        </w:rPr>
        <w:t xml:space="preserve">10 сентября, 2026</w:t>
      </w:r>
      <w:r>
        <w:rPr>
          <w:rFonts w:ascii="Times New Roman" w:hAnsi="Times New Roman"/>
        </w:rPr>
        <w:t xml:space="preserve">г</w:t>
      </w:r>
      <w:r>
        <w:rPr>
          <w:rFonts w:ascii="Times New Roman" w:hAnsi="Times New Roman"/>
          <w:lang w:val="en-US"/>
        </w:rPr>
        <w:t xml:space="preserve">.</w:t>
      </w:r>
      <w:bookmarkEnd w:id="0"/>
      <w:r>
        <w:rPr>
          <w:rFonts w:ascii="Times New Roman" w:hAnsi="Times New Roman"/>
          <w:lang w:val="en-US"/>
        </w:rPr>
      </w: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/>
      <w:bookmarkStart w:id="1" w:name="_Hlk176714943"/>
      <w:r>
        <w:rPr>
          <w:rFonts w:ascii="Times New Roman" w:hAnsi="Times New Roman"/>
        </w:rPr>
      </w:r>
      <w:bookmarkEnd w:id="1"/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Галактионова Юлия Евгеньевна, дата рождения: 09.02.1984 г., место рождения: сов. им. Галактионова Чистопольский район ТАССР, СНИЛС: 103-932-916 41, ИНН: 165205811722, регистрация по месту жительства: Республика Татарстан, 422773, Пестречинский р-н, д. Куюки</w:t>
      </w:r>
      <w:r>
        <w:rPr>
          <w:rFonts w:ascii="Times New Roman" w:hAnsi="Times New Roman"/>
        </w:rPr>
        <w:t xml:space="preserve">, ул. Центральная, д. 32Е, именуемая в дальнейшем «Продавец», в лице финансового управляющего Косточкиной Марии Васильевны (ИНН 290136640610, СНИЛС 146-044-204 28), члена Союза СРО «ГАУ» (ОГРН 1021603626098, ИНН 1660062005, адрес: 420034, Респ. Татарстан, г</w:t>
      </w:r>
      <w:r>
        <w:rPr>
          <w:rFonts w:ascii="Times New Roman" w:hAnsi="Times New Roman"/>
        </w:rPr>
        <w:t xml:space="preserve">. Казань, ул. Соловецких Юнг, д. 7, оф. 1004), действующей на основании решения Арбитражного суда Республики Татарстан от 27.10.2025 г. по делу № А65-34266/2025, с одной стороны</w:t>
      </w: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, и </w:t>
      </w:r>
      <w:r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договора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 ________________.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 сделана запись регистрации №________________ и выдано свидетельство о государственной регистрации ______ №_________ от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 xml:space="preserve">в споре или под арестом не состо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т, не явля</w:t>
      </w:r>
      <w:r>
        <w:rPr>
          <w:rFonts w:ascii="Times New Roman" w:hAnsi="Times New Roman"/>
          <w:bCs/>
        </w:rPr>
        <w:t xml:space="preserve">е</w:t>
      </w:r>
      <w:r>
        <w:rPr>
          <w:rFonts w:ascii="Times New Roman" w:hAnsi="Times New Roman"/>
          <w:bCs/>
        </w:rPr>
        <w:t xml:space="preserve">тся предметом залога и не обременен</w:t>
      </w:r>
      <w:r>
        <w:rPr>
          <w:rFonts w:ascii="Times New Roman" w:hAnsi="Times New Roman"/>
          <w:bCs/>
        </w:rPr>
        <w:t xml:space="preserve"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 xml:space="preserve">.</w:t>
      </w:r>
      <w:r>
        <w:rPr>
          <w:rFonts w:ascii="Times New Roman" w:hAnsi="Times New Roman"/>
        </w:rPr>
      </w:r>
    </w:p>
    <w:p>
      <w:pPr>
        <w:pStyle w:val="626"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_______________.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</w:t>
      </w:r>
      <w:r>
        <w:rPr>
          <w:rFonts w:ascii="Times New Roman" w:hAnsi="Times New Roman"/>
        </w:rPr>
        <w:t xml:space="preserve"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 xml:space="preserve"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</w:rPr>
        <w:t xml:space="preserve">состоявшихся  на электронной торговой площадке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, размещенной на сайте в сети Интернет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Обязанности Сторон</w:t>
      </w:r>
      <w:r>
        <w:rPr>
          <w:rFonts w:ascii="Times New Roman" w:hAnsi="Times New Roman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обязан: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составление передаточного акта, указанного в п.  4.1.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4.2.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>
        <w:rPr>
          <w:rFonts w:ascii="Times New Roman" w:hAnsi="Times New Roman"/>
        </w:rPr>
        <w:t xml:space="preserve"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обязан: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 настоящего договора, в порядке, предусмотренном  настоящим договором.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>
        <w:rPr>
          <w:rFonts w:ascii="Times New Roman" w:hAnsi="Times New Roman"/>
        </w:rPr>
        <w:t xml:space="preserve"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 xml:space="preserve">За свой счет</w:t>
      </w:r>
      <w:r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Стоимость Имущества и порядок его оплаты</w:t>
      </w:r>
      <w:r>
        <w:rPr>
          <w:rFonts w:ascii="Times New Roman" w:hAnsi="Times New Roman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</w:t>
      </w:r>
      <w:r>
        <w:rPr>
          <w:rFonts w:ascii="Times New Roman" w:hAnsi="Times New Roman"/>
        </w:rPr>
        <w:t xml:space="preserve">ет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___ коп.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______________)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 ___ коп.</w:t>
      </w:r>
      <w:r>
        <w:rPr>
          <w:rFonts w:ascii="Times New Roman" w:hAnsi="Times New Roman"/>
        </w:rPr>
        <w:t xml:space="preserve">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 xml:space="preserve">, засчитывается в счет оплаты Имущества.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 xml:space="preserve">______________ (______________) руб. ___ коп.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 xml:space="preserve">Продавца, указанный в разделе 7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Передача Имущества</w:t>
      </w:r>
      <w:r>
        <w:rPr>
          <w:rFonts w:ascii="Times New Roman" w:hAnsi="Times New Roman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</w:t>
      </w:r>
      <w:r>
        <w:rPr>
          <w:rFonts w:ascii="Times New Roman" w:hAnsi="Times New Roman"/>
        </w:rPr>
        <w:t xml:space="preserve">.3. </w:t>
      </w:r>
      <w:r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 xml:space="preserve">И</w:t>
      </w:r>
      <w:r>
        <w:rPr>
          <w:rFonts w:ascii="Times New Roman" w:hAnsi="Times New Roman"/>
        </w:rPr>
        <w:t xml:space="preserve">мущество от Продавца к Покупател</w:t>
      </w:r>
      <w:r>
        <w:rPr>
          <w:rFonts w:ascii="Times New Roman" w:hAnsi="Times New Roman"/>
        </w:rPr>
        <w:t xml:space="preserve">ю</w:t>
      </w:r>
      <w:r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 xml:space="preserve">передаточного акта, указанного в п. 4.1. настоящего договора.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Ответственность Сторон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</w:t>
      </w:r>
      <w:r>
        <w:rPr>
          <w:rFonts w:ascii="Times New Roman" w:hAnsi="Times New Roman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</w:t>
      </w:r>
      <w:r>
        <w:rPr>
          <w:rFonts w:ascii="Times New Roman" w:hAnsi="Times New Roman"/>
        </w:rPr>
        <w:t xml:space="preserve">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Заключительные положения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исполнении Сторонами своих обязательств;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 xml:space="preserve">и и настоящим Договором случаях.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i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>
        <w:rPr>
          <w:rFonts w:ascii="Times New Roman" w:hAnsi="Times New Roman"/>
        </w:rPr>
        <w:t xml:space="preserve"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  <w:r>
        <w:rPr>
          <w:rFonts w:ascii="Times New Roman" w:hAnsi="Times New Roman"/>
        </w:rPr>
      </w:r>
    </w:p>
    <w:p>
      <w:pPr>
        <w:pStyle w:val="626"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2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2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жительства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Паспорт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Выдан отделом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выдачи: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Код подразделения: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2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 w:eastAsia="Times New Roman"/>
          <w:b/>
          <w:lang w:eastAsia="ru-RU"/>
        </w:rPr>
        <w:t xml:space="preserve">АКТ ПРИЁМА-ПЕРЕДАЧИ</w:t>
      </w:r>
      <w:r>
        <w:rPr>
          <w:rFonts w:ascii="Times New Roman" w:hAnsi="Times New Roman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 w:eastAsia="Times New Roman"/>
          <w:color w:val="ff0000"/>
          <w:lang w:eastAsia="ru-RU"/>
        </w:rPr>
      </w:pPr>
      <w:r>
        <w:rPr>
          <w:rFonts w:ascii="Times New Roman" w:hAnsi="Times New Roman" w:eastAsia="Times New Roman"/>
          <w:color w:val="ff0000"/>
          <w:lang w:eastAsia="ru-RU"/>
        </w:rPr>
      </w:r>
      <w:r>
        <w:rPr>
          <w:rFonts w:ascii="Times New Roman" w:hAnsi="Times New Roman" w:eastAsia="Times New Roman"/>
          <w:color w:val="ff0000"/>
          <w:lang w:eastAsia="ru-RU"/>
        </w:rPr>
      </w:r>
    </w:p>
    <w:p>
      <w:pPr>
        <w:spacing w:after="0" w:line="240" w:lineRule="auto"/>
        <w:rPr>
          <w:rFonts w:ascii="Times New Roman" w:hAnsi="Times New Roman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spacing w:after="0" w:line="240" w:lineRule="auto"/>
        <w:rPr>
          <w:rFonts w:ascii="Times New Roman" w:hAnsi="Times New Roman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5" w:equalWidth="0">
            <w:col w:w="5953" w:space="568"/>
            <w:col w:w="2834" w:space="0"/>
          </w:cols>
          <w:docGrid w:linePitch="360"/>
        </w:sectPr>
      </w:pPr>
      <w:r>
        <w:rPr>
          <w:rFonts w:ascii="Times New Roman" w:hAnsi="Times New Roman"/>
          <w:b/>
          <w:bCs/>
          <w:lang w:val="en-US"/>
        </w:rPr>
        <w:t xml:space="preserve">10 сентября, 2026</w:t>
      </w:r>
      <w:r>
        <w:rPr>
          <w:rFonts w:ascii="Times New Roman" w:hAnsi="Times New Roman"/>
        </w:rPr>
        <w:t xml:space="preserve">г</w:t>
      </w:r>
      <w:r>
        <w:rPr>
          <w:rFonts w:ascii="Times New Roman" w:hAnsi="Times New Roman"/>
          <w:lang w:val="en-US"/>
        </w:rPr>
        <w:t xml:space="preserve">.</w:t>
      </w:r>
      <w:r>
        <w:rPr>
          <w:rFonts w:ascii="Times New Roman" w:hAnsi="Times New Roman"/>
          <w:lang w:val="en-US"/>
        </w:rPr>
      </w: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/>
      <w:r>
        <w:rPr>
          <w:rFonts w:ascii="Times New Roman" w:hAnsi="Times New Roman"/>
        </w:rPr>
        <w:t xml:space="preserve">Г</w:t>
      </w:r>
      <w:r>
        <w:rPr>
          <w:rFonts w:ascii="Times New Roman" w:hAnsi="Times New Roman"/>
        </w:rPr>
        <w:t xml:space="preserve">алактионова Юлия Евгеньевна, дата рождения: 09.02.1984 г., место рождения: сов. им. Галактионова Чистопольский район ТАССР, СНИЛС: 103-932-916 41, ИНН: 165205811722, регистрация по месту жительства: Республика Татарстан, 422773, Пестречинский р-н, д. Куюки</w:t>
      </w:r>
      <w:r>
        <w:rPr>
          <w:rFonts w:ascii="Times New Roman" w:hAnsi="Times New Roman"/>
        </w:rPr>
        <w:t xml:space="preserve">,</w:t>
      </w:r>
      <w:r>
        <w:rPr>
          <w:rFonts w:ascii="Times New Roman" w:hAnsi="Times New Roman"/>
        </w:rPr>
        <w:t xml:space="preserve"> ул. Центральная, д. 32Е, именуемая в дальнейшем «Продавец», в лице финансового управляющего Косточкиной Марии Васильевны (ИНН 290136640610, СНИЛС 146-044-204 28), члена Союза СРО «ГАУ» (ОГРН 1021603626098, ИНН 1660062005, адрес: 420034, Респ. Татарстан, г</w:t>
      </w:r>
      <w:r>
        <w:rPr>
          <w:rFonts w:ascii="Times New Roman" w:hAnsi="Times New Roman"/>
        </w:rPr>
        <w:t xml:space="preserve">. Казань, ул. Соловецких Юнг, д. 7, оф. 1004), действующей на основании решения Арбитражного суда Республики Татарстан от 27.10.2025 г. по делу № А65-34266/2025, с одной стороны</w:t>
      </w:r>
      <w:r>
        <w:rPr>
          <w:rFonts w:ascii="Times New Roman" w:hAnsi="Times New Roman"/>
        </w:rPr>
        <w:t xml:space="preserve">, и </w:t>
      </w:r>
      <w:r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</w:t>
      </w:r>
      <w:r>
        <w:rPr>
          <w:rFonts w:ascii="Times New Roman" w:hAnsi="Times New Roman" w:eastAsia="Times New Roman"/>
          <w:lang w:eastAsia="ru-RU"/>
        </w:rPr>
        <w:t xml:space="preserve"> г.</w:t>
      </w:r>
      <w:r>
        <w:rPr>
          <w:rFonts w:ascii="Times New Roman" w:hAnsi="Times New Roman" w:eastAsia="Times New Roman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 xml:space="preserve">(далее по тексту – Имущество): </w:t>
      </w:r>
      <w:r>
        <w:rPr>
          <w:rFonts w:ascii="Times New Roman" w:hAnsi="Times New Roman" w:eastAsia="Times New Roman"/>
          <w:lang w:eastAsia="ru-RU"/>
        </w:rPr>
        <w:t xml:space="preserve">_____________</w:t>
      </w:r>
      <w:r>
        <w:rPr>
          <w:rFonts w:ascii="Times New Roman" w:hAnsi="Times New Roman" w:eastAsia="Times New Roman"/>
          <w:lang w:eastAsia="ru-RU"/>
        </w:rPr>
        <w:t xml:space="preserve">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Во исполнение п. 2.1.3. Договора </w:t>
      </w:r>
      <w:r>
        <w:rPr>
          <w:rFonts w:ascii="Times New Roman" w:hAnsi="Times New Roman" w:eastAsia="Times New Roman"/>
          <w:lang w:eastAsia="ru-RU"/>
        </w:rPr>
        <w:t xml:space="preserve"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Претензи</w:t>
      </w:r>
      <w:r>
        <w:rPr>
          <w:rFonts w:ascii="Times New Roman" w:hAnsi="Times New Roman" w:eastAsia="Times New Roman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 xml:space="preserve">акт</w:t>
      </w:r>
      <w:r>
        <w:rPr>
          <w:rFonts w:ascii="Times New Roman" w:hAnsi="Times New Roman" w:eastAsia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hAnsi="Times New Roman" w:eastAsia="Times New Roman"/>
          <w:lang w:eastAsia="ru-RU"/>
        </w:rPr>
        <w:t xml:space="preserve">________</w:t>
      </w:r>
      <w:r>
        <w:rPr>
          <w:rFonts w:ascii="Times New Roman" w:hAnsi="Times New Roman" w:eastAsia="Times New Roman"/>
          <w:lang w:eastAsia="ru-RU"/>
        </w:rPr>
        <w:t xml:space="preserve">___.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ind w:left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bookmarkEnd w:id="3"/>
            <w:r/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жительства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 30101810150040000763, БИК 045004763045004763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Паспорт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Выдан отделом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выдачи: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Код подразделения: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626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r/>
      <w:r/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3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paragraph" w:styleId="626">
    <w:name w:val="List Paragraph"/>
    <w:basedOn w:val="622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alesh</cp:lastModifiedBy>
  <cp:revision>21</cp:revision>
  <dcterms:created xsi:type="dcterms:W3CDTF">2024-09-08T15:53:00Z</dcterms:created>
  <dcterms:modified xsi:type="dcterms:W3CDTF">2026-09-10T11:50:31Z</dcterms:modified>
</cp:coreProperties>
</file>