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Челябинск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Пашнина Татьяна Викторовна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Растопина Романа Александровича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11.06.2026 г. по делу № А76-20488/2026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Земельный участок, общей площадью: 798 кв. м., кадастровый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50:18:0080111:1610, а также расположенный на нём жилой дом, общей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площадью: 78,4 кв. м., кадастровый номер: 50:18:0080111:1803,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расположенные по адресу: Российская Федерация, Московская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область, м. о. Можайский, д. </w:t>
      </w:r>
      <w:proofErr w:type="spellStart"/>
      <w:r>
        <w:rPr>
          <w:rFonts w:ascii="Times New Roman" w:hAnsi="Times New Roman"/>
          <w:u w:val="single"/>
        </w:rPr>
        <w:t>Сергово</w:t>
      </w:r>
      <w:proofErr w:type="spellEnd"/>
      <w:r>
        <w:rPr>
          <w:rFonts w:ascii="Times New Roman" w:hAnsi="Times New Roman"/>
          <w:u w:val="single"/>
        </w:rPr>
        <w:t>, квартал 0080111-1, д. 113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«Сбербанк», </w:t>
      </w:r>
      <w:r>
        <w:rPr>
          <w:rFonts w:ascii="Times New Roman" w:hAnsi="Times New Roman"/>
        </w:rPr>
        <w:t>Ипотека в силу закона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50:18:0080111:1803-50/134/2024-2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18.07.2024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Пашнина Татьяна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26.09.1970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Бакал Челябинской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061-236-023 12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745104460599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454082, Челябинская область, г. Челябинск, ул. Старосмолинские к/к, д. 8, кв. 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Пашнина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40817810950232017088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Пашниной Татьяны Викторовны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Растопин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Челябинск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Пашнина Татьяна Викторовна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Растопина Романа Александровича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11.06.2026 г. по делу № А76-20488/2026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общей площадью: 798 кв. м., кадастровый номер: 50:18:0080111:1610, а также расположенный на нём жилой дом, общей площадью: 78,4 кв. м., кадастровый номер: 50:18:0080111:1803, расположенные по адресу: Российская Федерация, Московская область, м. о. Можайский, д.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Сергово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квартал 0080111-1, д. 113.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Пашнина Татьяна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26.09.1970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Бакал Челябинской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061-236-023 12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745104460599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454082, Челябинская область, г. Челябинск, ул. Старосмолинские к/к, д. 8, кв. 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Пашнина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Татьяна Викторовна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40817810950232017088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Пашниной Татьяны Викторовны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Растопин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6F672B9-5266-4F1E-BFD5-18718F86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2026-10-19T09:12:00Z</dcterms:created>
  <dcterms:modified xsi:type="dcterms:W3CDTF">2026-10-19T09:12:00Z</dcterms:modified>
</cp:coreProperties>
</file>