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b/>
          <w:bCs/>
        </w:rPr>
        <w:t xml:space="preserve">Проект</w:t>
      </w:r>
    </w:p>
    <w:p>
      <w:pPr>
        <w:spacing w:after="0"/>
        <w:jc w:val="center"/>
      </w:pPr>
      <w:r>
        <w:rPr>
          <w:b/>
          <w:bCs/>
        </w:rPr>
        <w:t xml:space="preserve">ДОГОВОР №__</w:t>
      </w:r>
    </w:p>
    <w:p>
      <w:pPr>
        <w:spacing w:after="160"/>
        <w:jc w:val="center"/>
      </w:pPr>
      <w:r>
        <w:rPr>
          <w:b/>
          <w:bCs/>
        </w:rPr>
        <w:t xml:space="preserve">Купли-продажи</w:t>
      </w:r>
    </w:p>
    <w:p>
      <w:pPr>
        <w:spacing w:after="160"/>
      </w:pPr>
      <w:r>
        <w:t xml:space="preserve">г. Воронеж</w:t>
      </w:r>
      <w:r>
        <w:t xml:space="preserve">					</w:t>
      </w:r>
      <w:r>
        <w:t xml:space="preserve">«___» _______ 2026 г.</w:t>
      </w:r>
    </w:p>
    <w:p>
      <w:pPr>
        <w:spacing w:after="120"/>
        <w:jc w:val="both"/>
      </w:pPr>
      <w:r>
        <w:rPr>
          <w:b/>
          <w:bCs/>
        </w:rPr>
        <w:t>Хатуева Жарадат Вахаевна, в лице финансового управляющего Багайоко Мамаду Адамавича, действующего на основании Решения Арбитражного суда Чеченской Республики от 18.08.2025 г. по делу № А77-3072/2024 и Федерального закона № 127-ФЗ «О несостоятельности (банкротстве)», именуемая в дальнейшем «Продавец» с одной стороны, и</w:t>
      </w:r>
      <w:r/>
      <w:r>
        <w:rPr>
          <w:b/>
          <w:bCs/>
        </w:rPr>
      </w:r>
      <w:r/>
    </w:p>
    <w:p>
      <w:pPr>
        <w:spacing w:after="120"/>
        <w:jc w:val="both"/>
      </w:pPr>
      <w:r>
        <w:t>и ______________________ в лице ________________, действующий на основании ______________, именуемый в дальнейшем «Покупатель», с другой стороны, именуемые в дальнейшем «Стороны», заключили настоящий договор (далее - «Договор») о нижеследующем:</w:t>
      </w:r>
      <w:r>
        <w:rPr>
          <w:b/>
          <w:bCs/>
        </w:rPr>
      </w:r>
      <w:r/>
      <w:r>
        <w:rPr>
          <w:b/>
          <w:bCs/>
        </w:rPr>
      </w:r>
      <w:r/>
    </w:p>
    <w:p>
      <w:pPr>
        <w:spacing w:after="100" w:before="160"/>
        <w:jc w:val="center"/>
      </w:pPr>
      <w:r>
        <w:rPr>
          <w:b/>
          <w:bCs/>
        </w:rPr>
        <w:t xml:space="preserve">1. ПРЕДМЕТ ДОГОВОРА</w:t>
      </w:r>
    </w:p>
    <w:p>
      <w:pPr>
        <w:spacing w:after="120"/>
        <w:jc w:val="both"/>
      </w:pPr>
      <w:r>
        <w:t xml:space="preserve">1.1. Продавец передаёт Покупателю, а Покупатель принимает в полном объеме имущество, составляющее лот № ___ в составе: _____________________________________________________________________________________________________________________________.</w:t>
      </w:r>
    </w:p>
    <w:p>
      <w:pPr>
        <w:spacing w:after="120"/>
        <w:jc w:val="both"/>
      </w:pPr>
      <w:r>
        <w:t xml:space="preserve">2. Имущество переходит к Покупателю с момента полной оплаты по настоящему договору.</w:t>
      </w:r>
    </w:p>
    <w:p>
      <w:pPr>
        <w:spacing w:after="120"/>
        <w:jc w:val="both"/>
      </w:pPr>
      <w:r>
        <w:t xml:space="preserve">3. Покупатель принимает Имущество и обязуется оплатить за указанное Имущество согласованную цену.</w:t>
      </w:r>
    </w:p>
    <w:p>
      <w:pPr>
        <w:spacing w:after="120"/>
        <w:jc w:val="both"/>
      </w:pPr>
      <w:r>
        <w:t xml:space="preserve">4. Продавец гарантирует, что до подписания настоящего договора данное Имущество не продано.</w:t>
      </w:r>
    </w:p>
    <w:p>
      <w:pPr>
        <w:spacing w:after="100" w:before="160"/>
        <w:jc w:val="center"/>
      </w:pPr>
      <w:r>
        <w:rPr>
          <w:b/>
          <w:bCs/>
        </w:rPr>
        <w:t xml:space="preserve">2. СТОИМОСТЬ И ПОРЯДОК ОПЛАТЫ</w:t>
      </w:r>
    </w:p>
    <w:p>
      <w:pPr>
        <w:spacing w:after="120"/>
        <w:jc w:val="both"/>
      </w:pPr>
      <w:r>
        <w:t xml:space="preserve">2.1 Согласно протоколу о результатах торгов от «___» ____________20___ г. стоимость передаваемого Имущества составляет _________________.</w:t>
      </w:r>
    </w:p>
    <w:p>
      <w:pPr>
        <w:spacing w:after="120"/>
        <w:jc w:val="both"/>
      </w:pPr>
      <w:r>
        <w:t xml:space="preserve">2.2 Задаток в сумме ____________(_______________________) рублей __________коп., перечисленный Покупателем по Договору о задатке N_____ от «______» ___________________20__ г., засчитывается в счет оплаты имущества.</w:t>
      </w:r>
    </w:p>
    <w:p>
      <w:pPr>
        <w:spacing w:after="120"/>
        <w:jc w:val="both"/>
      </w:pPr>
      <w:r>
        <w:t xml:space="preserve">2.3 За вычетом суммы задатка Покупатель обязан уплатить _________________ (_______________________________) рублей ______________ коп.</w:t>
      </w:r>
    </w:p>
    <w:p>
      <w:pPr>
        <w:spacing w:after="120"/>
        <w:jc w:val="both"/>
      </w:pPr>
      <w:r>
        <w:t>2.4. Оплата суммы, указанной в п. 2.1 настоящего договора, производится Покупателем в течение 30 (тридцати) календарных дней со дня подписания настоящего договора путем перечисления денежных средств на специальный банковский счет Продавца, указанный в п. 7 настоящего договора.</w:t>
      </w:r>
    </w:p>
    <w:p>
      <w:pPr>
        <w:spacing w:after="120"/>
        <w:jc w:val="both"/>
      </w:pPr>
      <w:r>
        <w:t xml:space="preserve">2.5 С момента уплаты суммы, указанной в п. 2.3 настоящего договора, обязанности Покупателя по настоящему договору считаются исполненными.</w:t>
      </w:r>
    </w:p>
    <w:p>
      <w:pPr>
        <w:spacing w:after="100" w:before="160"/>
        <w:jc w:val="center"/>
      </w:pPr>
      <w:r>
        <w:rPr>
          <w:b/>
          <w:bCs/>
        </w:rPr>
        <w:t xml:space="preserve">3. ПРАВА И ОБЯЗАННОСТИ СТОРОН</w:t>
      </w:r>
    </w:p>
    <w:p>
      <w:pPr>
        <w:spacing w:after="120"/>
        <w:jc w:val="both"/>
      </w:pPr>
      <w:r>
        <w:rPr>
          <w:b/>
          <w:bCs/>
        </w:rPr>
        <w:t xml:space="preserve">3.1. Продавец обязуется:</w:t>
      </w:r>
    </w:p>
    <w:p>
      <w:pPr>
        <w:spacing w:after="120"/>
        <w:jc w:val="both"/>
      </w:pPr>
      <w:r>
        <w:t>Передать по акту приёма-передачи продаваемое имущество и все имеющиеся у него документы, удостоверяющие права на Имущество Должника.</w:t>
      </w:r>
    </w:p>
    <w:p>
      <w:pPr>
        <w:spacing w:after="120"/>
        <w:jc w:val="both"/>
      </w:pPr>
      <w:r>
        <w:rPr>
          <w:b/>
          <w:bCs/>
        </w:rPr>
        <w:t xml:space="preserve">3.2. Покупатель обязуется:</w:t>
      </w:r>
    </w:p>
    <w:p>
      <w:pPr>
        <w:spacing w:after="120"/>
        <w:jc w:val="both"/>
      </w:pPr>
      <w:r>
        <w:t xml:space="preserve">Оплатить Продавцу денежные средства в размере, оговоренном настоящим договором.</w:t>
      </w:r>
    </w:p>
    <w:p>
      <w:pPr>
        <w:spacing w:after="100" w:before="160"/>
        <w:jc w:val="center"/>
      </w:pPr>
      <w:r>
        <w:rPr>
          <w:b/>
          <w:bCs/>
        </w:rPr>
        <w:t xml:space="preserve">4. ОТВЕТСТВЕННОСТЬ СТОРОН И ПОРЯДОК РАЗРЕШЕНИЯ СПОРОВ</w:t>
      </w:r>
    </w:p>
    <w:p>
      <w:pPr>
        <w:spacing w:after="120"/>
        <w:jc w:val="both"/>
      </w:pPr>
      <w:r>
        <w:t xml:space="preserve">4.1. За полное или частичное невыполнение условий настоящего договора стороны несут ответственность в соответствии с действующим законодательством.</w:t>
      </w:r>
    </w:p>
    <w:p>
      <w:pPr>
        <w:spacing w:after="120"/>
        <w:jc w:val="both"/>
      </w:pPr>
      <w:r>
        <w:t xml:space="preserve">4.2. Стороны будут стремиться разрешить все споры и разногласия, которые могут возникнуть из настоящего договора, путём переговоров. В случае не достижения согласия спорные вопросы передаются на судебное разрешение.</w:t>
      </w:r>
    </w:p>
    <w:p>
      <w:pPr>
        <w:spacing w:after="100" w:before="160"/>
        <w:jc w:val="center"/>
      </w:pPr>
      <w:r>
        <w:rPr>
          <w:b/>
          <w:bCs/>
        </w:rPr>
        <w:t xml:space="preserve">5. ИЗМЕНЕНИЕ УСЛОВИЙ И РАСТОРЖЕНИЕ ДОГОВОРА</w:t>
      </w:r>
    </w:p>
    <w:p>
      <w:pPr>
        <w:keepNext/>
        <w:spacing w:after="120"/>
        <w:jc w:val="both"/>
      </w:pPr>
      <w:r>
        <w:t xml:space="preserve">5.1. Изменение условий договора оформляется в письменной форме, подписывается сторонами или их уполномоченными представителями.</w:t>
      </w:r>
    </w:p>
    <w:p>
      <w:pPr>
        <w:keepNext/>
        <w:spacing w:after="120"/>
        <w:jc w:val="both"/>
      </w:pPr>
      <w:r>
        <w:t xml:space="preserve">5.2. Продавец вправе в одностороннем порядке расторгнуть настоящий договор в случае неисполнения в установленный срок Покупателем обязательства по оплате суммы, составляющей цену Имущества. В этом случае Продавец направляет письменное извещение Покупателю о расторжении договора. Договор в данном случае будет считаться расторгнутым по истечении четырнадцати дней с даты направления Продавцом указанного извещения Покупателю.</w:t>
      </w:r>
    </w:p>
    <w:p>
      <w:pPr>
        <w:keepNext/>
        <w:spacing w:after="100" w:before="160"/>
        <w:jc w:val="center"/>
      </w:pPr>
      <w:r>
        <w:rPr>
          <w:b/>
          <w:bCs/>
        </w:rPr>
        <w:t xml:space="preserve">6. ЗАКЛЮЧИТЕЛЬНЫЕ ПОЛОЖЕНИЯ</w:t>
      </w:r>
    </w:p>
    <w:p>
      <w:pPr>
        <w:keepNext/>
        <w:spacing w:after="120"/>
        <w:jc w:val="both"/>
      </w:pPr>
      <w:r>
        <w:t xml:space="preserve">6.1. 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>
      <w:pPr>
        <w:keepNext/>
        <w:spacing w:after="120"/>
        <w:jc w:val="both"/>
      </w:pPr>
      <w:r>
        <w:t xml:space="preserve">6.2. Все приложения и дополнения к договору, подписанные сторонами, являются его неотъемлемой частью.</w:t>
      </w:r>
    </w:p>
    <w:p>
      <w:pPr>
        <w:keepNext/>
        <w:spacing w:after="120"/>
        <w:jc w:val="both"/>
      </w:pPr>
      <w:r>
        <w:t>6.3. Настоящий договор составлен на русском языке, в трех экземплярах, имеющих равную юридическую силу, по одному для каждой из Сторон, а один - в регистрирующий орган.</w:t>
      </w:r>
    </w:p>
    <w:p>
      <w:pPr>
        <w:keepNext/>
        <w:spacing w:after="100" w:before="160"/>
        <w:jc w:val="center"/>
      </w:pPr>
      <w:r>
        <w:rPr>
          <w:b/>
          <w:bCs/>
        </w:rPr>
        <w:t xml:space="preserve">7. РЕКВИЗИТЫ И ПОДПИСИ СТОРОН:</w:t>
      </w:r>
    </w:p>
    <w:p>
      <w:pPr>
        <w:keepNext/>
        <w:spacing w:after="120"/>
        <w:jc w:val="both"/>
      </w:pPr>
      <w:r>
        <w:rPr>
          <w:b/>
          <w:bCs/>
        </w:rPr>
        <w:t xml:space="preserve">Продавец					Покупатель</w:t>
      </w:r>
    </w:p>
    <w:p>
      <w:pPr>
        <w:keepNext/>
        <w:spacing w:after="120"/>
        <w:jc w:val="both"/>
      </w:pPr>
      <w:r>
        <w:t>Хатуева Жарадат Вахаевна</w:t>
      </w:r>
    </w:p>
    <w:p>
      <w:pPr>
        <w:keepNext/>
        <w:spacing w:after="120"/>
        <w:jc w:val="both"/>
      </w:pPr>
      <w:r>
        <w:t>06.07.1987 г.р., ИНН 200406272561, СНИЛС 149-639-980 32</w:t>
      </w:r>
    </w:p>
    <w:p>
      <w:pPr>
        <w:keepNext/>
        <w:spacing w:after="120"/>
        <w:jc w:val="both"/>
      </w:pPr>
      <w:r>
        <w:t>Адрес: 364020, Чеченская Республика, г. Грозный, ул. Хатуева, д. 27</w:t>
      </w:r>
    </w:p>
    <w:p>
      <w:pPr>
        <w:keepNext/>
        <w:spacing w:after="120"/>
        <w:jc w:val="both"/>
      </w:pPr>
      <w:r>
        <w:t>Почтовый адрес: 394036, г. Воронеж, а/я 15</w:t>
      </w:r>
    </w:p>
    <w:p>
      <w:pPr>
        <w:keepNext/>
        <w:spacing w:after="120"/>
        <w:jc w:val="both"/>
      </w:pPr>
      <w:r>
        <w:t>специальный счёт получателя: 40817810350204729438</w:t>
      </w:r>
    </w:p>
    <w:p>
      <w:pPr>
        <w:keepNext/>
        <w:spacing w:after="120"/>
        <w:jc w:val="both"/>
      </w:pPr>
      <w:r>
        <w:t xml:space="preserve">Банк получателя: ФИЛИАЛ "ЦЕНТРАЛЬНЫЙ" ПАО "СОВКОМБАНК" (г. Бердск)</w:t>
      </w:r>
    </w:p>
    <w:p>
      <w:pPr>
        <w:keepNext/>
        <w:spacing w:after="120"/>
        <w:jc w:val="both"/>
      </w:pPr>
      <w:r>
        <w:t xml:space="preserve">Кор/счёт банка: 30101810150040000763; БИК банка: 045004763</w:t>
      </w:r>
    </w:p>
    <w:p>
      <w:pPr>
        <w:keepNext/>
        <w:spacing w:after="120"/>
        <w:jc w:val="both"/>
      </w:pPr>
      <w:r>
        <w:t xml:space="preserve"/>
      </w:r>
    </w:p>
    <w:p>
      <w:pPr>
        <w:keepNext/>
        <w:spacing w:after="120"/>
        <w:jc w:val="both"/>
      </w:pPr>
      <w:r>
        <w:t xml:space="preserve">Финансовый управляющий</w:t>
      </w:r>
    </w:p>
    <w:p>
      <w:pPr>
        <w:keepNext/>
        <w:spacing w:after="120"/>
        <w:jc w:val="both"/>
      </w:pPr>
      <w:r>
        <w:t>_____________________ Багайоко М.А.</w:t>
      </w:r>
    </w:p>
    <w:sectPr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2026-09-16T10:21:11.616Z</dcterms:created>
  <dcterms:modified xsi:type="dcterms:W3CDTF">2026-09-16T10:21:11.616Z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