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66508">
        <w:rPr>
          <w:noProof/>
          <w:sz w:val="24"/>
          <w:szCs w:val="24"/>
        </w:rPr>
        <w:t>Пьянкова Анастасия Александровна</w:t>
      </w:r>
      <w:r w:rsidR="006B4D21" w:rsidRPr="0067387C">
        <w:rPr>
          <w:sz w:val="24"/>
          <w:szCs w:val="24"/>
        </w:rPr>
        <w:t xml:space="preserve"> (</w:t>
      </w:r>
      <w:r w:rsidR="00366508">
        <w:rPr>
          <w:noProof/>
          <w:sz w:val="24"/>
          <w:szCs w:val="24"/>
        </w:rPr>
        <w:t>06.07.2000</w:t>
      </w:r>
      <w:r w:rsidR="006B4D21" w:rsidRPr="0067387C">
        <w:rPr>
          <w:sz w:val="24"/>
          <w:szCs w:val="24"/>
        </w:rPr>
        <w:t xml:space="preserve"> г.р., место рождения </w:t>
      </w:r>
      <w:r w:rsidR="006B4D21">
        <w:rPr>
          <w:sz w:val="24"/>
          <w:szCs w:val="24"/>
        </w:rPr>
        <w:t xml:space="preserve">- </w:t>
      </w:r>
      <w:r w:rsidR="00366508">
        <w:rPr>
          <w:noProof/>
          <w:sz w:val="24"/>
          <w:szCs w:val="24"/>
        </w:rPr>
        <w:t>гор. Качканар Свердловская обл.</w:t>
      </w:r>
      <w:r w:rsidR="006B4D21" w:rsidRPr="0067387C">
        <w:rPr>
          <w:sz w:val="24"/>
          <w:szCs w:val="24"/>
        </w:rPr>
        <w:t xml:space="preserve">, ИНН </w:t>
      </w:r>
      <w:r w:rsidR="00366508">
        <w:rPr>
          <w:noProof/>
          <w:sz w:val="24"/>
          <w:szCs w:val="24"/>
        </w:rPr>
        <w:t>661520005971</w:t>
      </w:r>
      <w:r w:rsidR="006B4D21" w:rsidRPr="0067387C">
        <w:rPr>
          <w:sz w:val="24"/>
          <w:szCs w:val="24"/>
        </w:rPr>
        <w:t xml:space="preserve">, СНИЛС </w:t>
      </w:r>
      <w:r w:rsidR="00366508">
        <w:rPr>
          <w:noProof/>
          <w:sz w:val="24"/>
          <w:szCs w:val="24"/>
        </w:rPr>
        <w:t>159-084-241 82</w:t>
      </w:r>
      <w:r w:rsidR="006B4D21" w:rsidRPr="0067387C">
        <w:rPr>
          <w:sz w:val="24"/>
          <w:szCs w:val="24"/>
        </w:rPr>
        <w:t xml:space="preserve">, адрес регистрации: </w:t>
      </w:r>
      <w:r w:rsidR="00366508">
        <w:rPr>
          <w:noProof/>
          <w:sz w:val="24"/>
          <w:szCs w:val="24"/>
        </w:rPr>
        <w:t>624351, Свердловская область, г. Качканар, ул. Свердлова, д. 37, кв. 46</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66508">
        <w:rPr>
          <w:noProof/>
          <w:sz w:val="24"/>
          <w:szCs w:val="24"/>
        </w:rPr>
        <w:t>Галиевой Эльзы Васильзяновны</w:t>
      </w:r>
      <w:r w:rsidR="006B4D21" w:rsidRPr="0067387C">
        <w:rPr>
          <w:sz w:val="24"/>
          <w:szCs w:val="24"/>
        </w:rPr>
        <w:t xml:space="preserve">, действующей на основании </w:t>
      </w:r>
      <w:r w:rsidR="00366508">
        <w:rPr>
          <w:noProof/>
          <w:sz w:val="24"/>
          <w:szCs w:val="24"/>
        </w:rPr>
        <w:t>решения Арбитражного суда Свердловской области от 01.06.2026 г. (резолютивная часть объявлена 18.05.2026 г.) по делу № А60-20939/2026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66508">
        <w:rPr>
          <w:noProof/>
          <w:sz w:val="24"/>
          <w:szCs w:val="24"/>
        </w:rPr>
        <w:t>Пьянковой Анастасии Александровны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66508">
        <w:rPr>
          <w:noProof/>
        </w:rPr>
        <w:t>Пьянковой Анастасии Александровны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95106" w:rsidRPr="00095106">
        <w:rPr>
          <w:noProof/>
        </w:rPr>
        <w:t>Пьянкова Анастасия Александровна, номер счета – 40817810450225638534,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66508" w:rsidP="006B4D21">
            <w:pPr>
              <w:tabs>
                <w:tab w:val="left" w:pos="602"/>
              </w:tabs>
              <w:jc w:val="both"/>
            </w:pPr>
            <w:r>
              <w:rPr>
                <w:noProof/>
              </w:rPr>
              <w:t>Пьянкова Анастасия Александровна</w:t>
            </w:r>
            <w:r w:rsidR="006B4D21" w:rsidRPr="0067387C">
              <w:t xml:space="preserve"> (</w:t>
            </w:r>
            <w:r>
              <w:rPr>
                <w:noProof/>
              </w:rPr>
              <w:t>06.07.2000</w:t>
            </w:r>
            <w:r w:rsidR="006B4D21" w:rsidRPr="0067387C">
              <w:t xml:space="preserve"> г.р., место рождения </w:t>
            </w:r>
            <w:r w:rsidR="006B4D21">
              <w:t xml:space="preserve">- </w:t>
            </w:r>
            <w:r>
              <w:rPr>
                <w:noProof/>
              </w:rPr>
              <w:t>гор. Качканар Свердловская обл.</w:t>
            </w:r>
            <w:r w:rsidR="006B4D21" w:rsidRPr="0067387C">
              <w:t xml:space="preserve">, ИНН </w:t>
            </w:r>
            <w:r>
              <w:rPr>
                <w:noProof/>
              </w:rPr>
              <w:t>661520005971</w:t>
            </w:r>
            <w:r w:rsidR="006B4D21" w:rsidRPr="0067387C">
              <w:t xml:space="preserve">, СНИЛС </w:t>
            </w:r>
            <w:r>
              <w:rPr>
                <w:noProof/>
              </w:rPr>
              <w:t>159-084-241 82</w:t>
            </w:r>
            <w:r w:rsidR="006B4D21" w:rsidRPr="0067387C">
              <w:t xml:space="preserve">, адрес регистрации: </w:t>
            </w:r>
            <w:r>
              <w:rPr>
                <w:noProof/>
              </w:rPr>
              <w:t>624351, Свердловская область, г. Качканар, ул. Свердлова, д. 37, кв. 46</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Свердловской области от 01.06.2026 г. (резолютивная часть объявлена 18.05.2026 г.) по делу № А60-20939/2026</w:t>
            </w:r>
          </w:p>
          <w:p w:rsidR="006B4D21" w:rsidRPr="0067387C" w:rsidRDefault="006B4D21" w:rsidP="006B4D21">
            <w:pPr>
              <w:tabs>
                <w:tab w:val="left" w:pos="602"/>
              </w:tabs>
              <w:jc w:val="both"/>
            </w:pPr>
          </w:p>
          <w:p w:rsidR="006B4D21" w:rsidRPr="006B4D21" w:rsidRDefault="006B4D21" w:rsidP="00095106">
            <w:pPr>
              <w:jc w:val="both"/>
              <w:rPr>
                <w:color w:val="000000"/>
              </w:rPr>
            </w:pPr>
            <w:r w:rsidRPr="0067387C">
              <w:t xml:space="preserve">Получатель: </w:t>
            </w:r>
            <w:r w:rsidR="00095106" w:rsidRPr="00095106">
              <w:rPr>
                <w:noProof/>
              </w:rPr>
              <w:t>Пьянкова Анастасия Александровна, номер счета – 40817810450225638534,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66508">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FE0" w:rsidRDefault="000B4FE0">
      <w:r>
        <w:separator/>
      </w:r>
    </w:p>
  </w:endnote>
  <w:endnote w:type="continuationSeparator" w:id="0">
    <w:p w:rsidR="000B4FE0" w:rsidRDefault="000B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95106">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95106" w:rsidRPr="00095106">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95106" w:rsidRPr="00095106">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FE0" w:rsidRDefault="000B4FE0">
      <w:pPr>
        <w:pStyle w:val="GenStyleDefPar"/>
      </w:pPr>
      <w:r>
        <w:separator/>
      </w:r>
    </w:p>
  </w:footnote>
  <w:footnote w:type="continuationSeparator" w:id="0">
    <w:p w:rsidR="000B4FE0" w:rsidRDefault="000B4FE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95106"/>
    <w:rsid w:val="000A27AE"/>
    <w:rsid w:val="000A5822"/>
    <w:rsid w:val="000B4FE0"/>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66508"/>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6EEEE211-0F48-48EC-B8C5-8453B5B1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4964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2026-10-14T04:15:00Z</dcterms:created>
  <dcterms:modified xsi:type="dcterms:W3CDTF">2026-10-14T04:15:00Z</dcterms:modified>
</cp:coreProperties>
</file>