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bookmarkStart w:colFirst="0" w:colLast="0" w:name="_heading=h.hijcnp86o9hx" w:id="0"/>
      <w:bookmarkEnd w:id="0"/>
      <w:r w:rsidDel="00000000" w:rsidR="00000000" w:rsidRPr="00000000">
        <w:rPr>
          <w:sz w:val="24"/>
          <w:szCs w:val="24"/>
          <w:rtl w:val="0"/>
        </w:rPr>
        <w:t xml:space="preserve">Финансовый управляющий Торшхоевой Цэш Магомедовны Яикбаев Исмаил Анварбекович, действующий на основании Решения Арбитражного суда Республики Ингушетия от 25.02.26 по делу №А18-2063/2025,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_________________________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ind w:firstLine="708"/>
        <w:jc w:val="both"/>
        <w:rPr>
          <w:sz w:val="24"/>
          <w:szCs w:val="24"/>
        </w:rPr>
      </w:pPr>
      <w:bookmarkStart w:colFirst="0" w:colLast="0" w:name="_heading=h.elbd9nqvqkd1" w:id="1"/>
      <w:bookmarkEnd w:id="1"/>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Торшхоевой Цэш Магомедовны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Торшхоевой Цэш Магомедовне (далее – Имущество), определенное, как лот № __________.</w:t>
      </w:r>
    </w:p>
    <w:p w:rsidR="00000000" w:rsidDel="00000000" w:rsidP="00000000" w:rsidRDefault="00000000" w:rsidRPr="00000000" w14:paraId="0000000B">
      <w:pPr>
        <w:spacing w:after="0" w:line="240" w:lineRule="auto"/>
        <w:ind w:firstLine="708"/>
        <w:jc w:val="both"/>
        <w:rPr>
          <w:sz w:val="24"/>
          <w:szCs w:val="24"/>
        </w:rPr>
      </w:pPr>
      <w:r w:rsidDel="00000000" w:rsidR="00000000" w:rsidRPr="00000000">
        <w:rPr>
          <w:sz w:val="24"/>
          <w:szCs w:val="24"/>
          <w:rtl w:val="0"/>
        </w:rPr>
        <w:t xml:space="preserve">1.2. Продавец гарантирует, что 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7">
      <w:pPr>
        <w:spacing w:line="240" w:lineRule="auto"/>
        <w:ind w:firstLine="708"/>
        <w:jc w:val="both"/>
        <w:rPr>
          <w:sz w:val="24"/>
          <w:szCs w:val="24"/>
        </w:rPr>
      </w:pPr>
      <w:bookmarkStart w:colFirst="0" w:colLast="0" w:name="_heading=h.sqt3ic792xog" w:id="2"/>
      <w:bookmarkEnd w:id="2"/>
      <w:r w:rsidDel="00000000" w:rsidR="00000000" w:rsidRPr="00000000">
        <w:rPr>
          <w:sz w:val="24"/>
          <w:szCs w:val="24"/>
          <w:rtl w:val="0"/>
        </w:rPr>
        <w:t xml:space="preserve">2.4.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rsidR="00000000" w:rsidDel="00000000" w:rsidP="00000000" w:rsidRDefault="00000000" w:rsidRPr="00000000" w14:paraId="0000001A">
      <w:pPr>
        <w:spacing w:line="240" w:lineRule="auto"/>
        <w:jc w:val="both"/>
        <w:rPr>
          <w:sz w:val="24"/>
          <w:szCs w:val="24"/>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ind w:firstLine="708"/>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ind w:firstLine="708"/>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ind w:firstLine="708"/>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08"/>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4">
      <w:pPr>
        <w:spacing w:after="0" w:line="240" w:lineRule="auto"/>
        <w:ind w:firstLine="708"/>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8">
      <w:pPr>
        <w:spacing w:after="0" w:line="240" w:lineRule="auto"/>
        <w:ind w:firstLine="708"/>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C">
      <w:pPr>
        <w:spacing w:after="0" w:line="240" w:lineRule="auto"/>
        <w:ind w:firstLine="708"/>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2F">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0">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1">
            <w:pPr>
              <w:jc w:val="center"/>
              <w:rPr>
                <w:b w:val="1"/>
                <w:bCs w:val="1"/>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3">
            <w:pPr>
              <w:rPr>
                <w:sz w:val="24"/>
                <w:szCs w:val="24"/>
              </w:rPr>
            </w:pPr>
            <w:r w:rsidDel="00000000" w:rsidR="00000000" w:rsidRPr="00000000">
              <w:rPr>
                <w:sz w:val="24"/>
                <w:szCs w:val="24"/>
                <w:rtl w:val="0"/>
              </w:rPr>
              <w:t xml:space="preserve">Торшхоевой Цэш Магомедовны</w:t>
            </w:r>
          </w:p>
          <w:p w:rsidR="00000000" w:rsidDel="00000000" w:rsidP="00000000" w:rsidRDefault="00000000" w:rsidRPr="00000000" w14:paraId="00000034">
            <w:pPr>
              <w:rPr>
                <w:sz w:val="24"/>
                <w:szCs w:val="24"/>
              </w:rPr>
            </w:pPr>
            <w:r w:rsidDel="00000000" w:rsidR="00000000" w:rsidRPr="00000000">
              <w:rPr>
                <w:sz w:val="24"/>
                <w:szCs w:val="24"/>
                <w:rtl w:val="0"/>
              </w:rPr>
              <w:t xml:space="preserve">Яикбаев Исмаил Анварбекович</w:t>
            </w:r>
          </w:p>
          <w:p w:rsidR="00000000" w:rsidDel="00000000" w:rsidP="00000000" w:rsidRDefault="00000000" w:rsidRPr="00000000" w14:paraId="00000035">
            <w:pPr>
              <w:ind w:right="-143"/>
              <w:rPr>
                <w:color w:val="000000"/>
                <w:sz w:val="24"/>
                <w:szCs w:val="24"/>
              </w:rPr>
            </w:pPr>
            <w:bookmarkStart w:colFirst="0" w:colLast="0" w:name="_heading=h.br3a9mdg9w1x" w:id="3"/>
            <w:bookmarkEnd w:id="3"/>
            <w:r w:rsidDel="00000000" w:rsidR="00000000" w:rsidRPr="00000000">
              <w:rPr>
                <w:color w:val="000000"/>
                <w:sz w:val="24"/>
                <w:szCs w:val="24"/>
                <w:rtl w:val="0"/>
              </w:rPr>
              <w:t xml:space="preserve">получатель - Торшхоева Цэш Магомедовна ИНН 060602376619</w:t>
            </w:r>
          </w:p>
          <w:p w:rsidR="00000000" w:rsidDel="00000000" w:rsidP="00000000" w:rsidRDefault="00000000" w:rsidRPr="00000000" w14:paraId="00000036">
            <w:pPr>
              <w:ind w:right="-143"/>
              <w:rPr>
                <w:color w:val="000000"/>
                <w:sz w:val="24"/>
                <w:szCs w:val="24"/>
              </w:rPr>
            </w:pPr>
            <w:r w:rsidDel="00000000" w:rsidR="00000000" w:rsidRPr="00000000">
              <w:rPr>
                <w:color w:val="000000"/>
                <w:sz w:val="24"/>
                <w:szCs w:val="24"/>
                <w:rtl w:val="0"/>
              </w:rPr>
              <w:t xml:space="preserve">р/с 40817810250231767039</w:t>
            </w:r>
          </w:p>
          <w:p w:rsidR="00000000" w:rsidDel="00000000" w:rsidP="00000000" w:rsidRDefault="00000000" w:rsidRPr="00000000" w14:paraId="00000037">
            <w:pPr>
              <w:ind w:right="-143"/>
              <w:rPr>
                <w:color w:val="000000"/>
                <w:sz w:val="24"/>
                <w:szCs w:val="24"/>
              </w:rPr>
            </w:pPr>
            <w:bookmarkStart w:colFirst="0" w:colLast="0" w:name="_heading=h.jjvgadofilm4" w:id="4"/>
            <w:bookmarkEnd w:id="4"/>
            <w:r w:rsidDel="00000000" w:rsidR="00000000" w:rsidRPr="00000000">
              <w:rPr>
                <w:color w:val="000000"/>
                <w:sz w:val="24"/>
                <w:szCs w:val="24"/>
                <w:rtl w:val="0"/>
              </w:rPr>
              <w:t xml:space="preserve">Банк получателя: ФИЛИАЛ "ЦЕНТРАЛЬНЫЙ"</w:t>
            </w:r>
          </w:p>
          <w:p w:rsidR="00000000" w:rsidDel="00000000" w:rsidP="00000000" w:rsidRDefault="00000000" w:rsidRPr="00000000" w14:paraId="00000038">
            <w:pPr>
              <w:ind w:right="-143"/>
              <w:rPr>
                <w:color w:val="000000"/>
                <w:sz w:val="24"/>
                <w:szCs w:val="24"/>
              </w:rPr>
            </w:pPr>
            <w:r w:rsidDel="00000000" w:rsidR="00000000" w:rsidRPr="00000000">
              <w:rPr>
                <w:color w:val="000000"/>
                <w:sz w:val="24"/>
                <w:szCs w:val="24"/>
                <w:rtl w:val="0"/>
              </w:rPr>
              <w:t xml:space="preserve">ПАО "СОВКОМБАНК" (БЕРДСК)</w:t>
            </w:r>
          </w:p>
          <w:p w:rsidR="00000000" w:rsidDel="00000000" w:rsidP="00000000" w:rsidRDefault="00000000" w:rsidRPr="00000000" w14:paraId="00000039">
            <w:pPr>
              <w:ind w:right="-143"/>
              <w:rPr>
                <w:color w:val="000000"/>
                <w:sz w:val="24"/>
                <w:szCs w:val="24"/>
              </w:rPr>
            </w:pPr>
            <w:bookmarkStart w:colFirst="0" w:colLast="0" w:name="_heading=h.3pclw9eex9s3" w:id="5"/>
            <w:bookmarkEnd w:id="5"/>
            <w:r w:rsidDel="00000000" w:rsidR="00000000" w:rsidRPr="00000000">
              <w:rPr>
                <w:color w:val="000000"/>
                <w:sz w:val="24"/>
                <w:szCs w:val="24"/>
                <w:rtl w:val="0"/>
              </w:rPr>
              <w:t xml:space="preserve">БИК 045004763</w:t>
            </w:r>
          </w:p>
          <w:p w:rsidR="00000000" w:rsidDel="00000000" w:rsidP="00000000" w:rsidRDefault="00000000" w:rsidRPr="00000000" w14:paraId="0000003A">
            <w:pPr>
              <w:ind w:right="-143"/>
              <w:rPr>
                <w:color w:val="000000"/>
                <w:sz w:val="24"/>
                <w:szCs w:val="24"/>
              </w:rPr>
            </w:pPr>
            <w:bookmarkStart w:colFirst="0" w:colLast="0" w:name="_heading=h.ig49at67nu0v" w:id="6"/>
            <w:bookmarkEnd w:id="6"/>
            <w:r w:rsidDel="00000000" w:rsidR="00000000" w:rsidRPr="00000000">
              <w:rPr>
                <w:color w:val="000000"/>
                <w:sz w:val="24"/>
                <w:szCs w:val="24"/>
                <w:rtl w:val="0"/>
              </w:rPr>
              <w:t xml:space="preserve">к/с 30101810150040000763</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ind w:right="-143"/>
              <w:jc w:val="both"/>
              <w:rPr>
                <w:sz w:val="24"/>
                <w:szCs w:val="24"/>
              </w:rPr>
            </w:pPr>
            <w:r w:rsidDel="00000000" w:rsidR="00000000" w:rsidRPr="00000000">
              <w:rPr>
                <w:sz w:val="24"/>
                <w:szCs w:val="24"/>
                <w:rtl w:val="0"/>
              </w:rPr>
              <w:t xml:space="preserve">_______________________ /И.А. Яикбаев/</w:t>
            </w:r>
          </w:p>
          <w:p w:rsidR="00000000" w:rsidDel="00000000" w:rsidP="00000000" w:rsidRDefault="00000000" w:rsidRPr="00000000" w14:paraId="0000003D">
            <w:pPr>
              <w:ind w:right="-143"/>
              <w:jc w:val="both"/>
              <w:rPr>
                <w:sz w:val="24"/>
                <w:szCs w:val="24"/>
              </w:rPr>
            </w:pPr>
            <w:r w:rsidDel="00000000" w:rsidR="00000000" w:rsidRPr="00000000">
              <w:rPr>
                <w:rtl w:val="0"/>
              </w:rPr>
            </w:r>
          </w:p>
        </w:tc>
        <w:tc>
          <w:tcPr/>
          <w:p w:rsidR="00000000" w:rsidDel="00000000" w:rsidP="00000000" w:rsidRDefault="00000000" w:rsidRPr="00000000" w14:paraId="0000003E">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3F">
            <w:pPr>
              <w:jc w:val="center"/>
              <w:rPr>
                <w:b w:val="1"/>
                <w:bCs w:val="1"/>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C">
            <w:pPr>
              <w:rPr>
                <w:sz w:val="24"/>
                <w:szCs w:val="24"/>
              </w:rPr>
            </w:pPr>
            <w:r w:rsidDel="00000000" w:rsidR="00000000" w:rsidRPr="00000000">
              <w:rPr>
                <w:rtl w:val="0"/>
              </w:rPr>
            </w:r>
          </w:p>
        </w:tc>
      </w:tr>
    </w:tbl>
    <w:p w:rsidR="00000000" w:rsidDel="00000000" w:rsidP="00000000" w:rsidRDefault="00000000" w:rsidRPr="00000000" w14:paraId="0000004D">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4E">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B76070"/>
    <w:pPr>
      <w:ind w:left="720"/>
      <w:contextualSpacing w:val="1"/>
    </w:pPr>
  </w:style>
  <w:style w:type="table" w:styleId="a4">
    <w:name w:val="Table Grid"/>
    <w:basedOn w:val="a1"/>
    <w:uiPriority w:val="39"/>
    <w:rsid w:val="00B366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VGsSO5FEap8+Kdzp/hLMW1tFw==">CgMxLjAyDmguaGlqY25wODZvOWh4Mg5oLmVsYmQ5bnF2cWtkMTIOaC5zcXQzaWM3OTJ4b2cyDmguYnIzYTltZGc5dzF4Mg5oLmpqdmdhZG9maWxtNDIOaC4zcGNsdzllZXg5czMyDmguaWc0OWF0NjdudTB2OAByITFCN25HVi1iVnhUY0xuc3RncXZHcUxzU3czTmFmOHFUdw==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2026-04-09T19:36:00Z</dcterms:created>
  <dc:creator>Никита Сорокин</dc:creator>
</cp:coreProperties>
</file>