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833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Кемеровской области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Черевой Натальи Александровны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3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Черевой Натальи Александровны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15.08.1951</w:t>
      </w:r>
      <w:r>
        <w:rPr>
          <w:sz w:val="24"/>
          <w:szCs w:val="24"/>
        </w:rPr>
        <w:t xml:space="preserve">, место рожден</w:t>
      </w:r>
      <w:r>
        <w:rPr>
          <w:sz w:val="24"/>
          <w:szCs w:val="24"/>
        </w:rPr>
        <w:t xml:space="preserve">ия: </w:t>
      </w:r>
      <w:r>
        <w:rPr>
          <w:sz w:val="24"/>
          <w:szCs w:val="24"/>
        </w:rPr>
        <w:t xml:space="preserve">с. Верхний Лисачанского р-на Ворошиловоградской обл.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040-831-481 27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422901735488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652311, Кемеровская область, село Усть-Сосново, ул Томская, д 4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03"/>
        </w:trPr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Сведения об имуществе и порядке ознакомления с ни</w:t>
            </w:r>
            <w:r>
              <w:t xml:space="preserve">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С</w:t>
                  </w:r>
                  <w:r>
                    <w:rPr>
                      <w:sz w:val="20"/>
                      <w:szCs w:val="20"/>
                    </w:rPr>
                    <w:t xml:space="preserve">H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T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С245АН142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</w:t>
                  </w:r>
                  <w:r>
                    <w:rPr>
                      <w:sz w:val="20"/>
                      <w:szCs w:val="20"/>
                    </w:rPr>
                    <w:t xml:space="preserve"> ЛЕГКОВЫЕ УНИВЕРСАЛ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ЯРКО-КРАСНЫЙ МЕТАЛЛИК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1860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1410</w:t>
                  </w:r>
                  <w:r>
                    <w:rPr>
                      <w:sz w:val="20"/>
                      <w:szCs w:val="20"/>
                    </w:rPr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411000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</w:tr>
          </w:tbl>
          <w:p>
            <w:pPr>
              <w:pStyle w:val="833"/>
              <w:rPr>
                <w:highlight w:val="none"/>
              </w:rPr>
            </w:pPr>
            <w:r>
              <w:t xml:space="preserve">Ознакомление с имуществом производится по адресу:</w:t>
            </w:r>
            <w:r>
              <w:rPr>
                <w:sz w:val="24"/>
                <w:szCs w:val="24"/>
              </w:rPr>
              <w:t xml:space="preserve">652311, Кемеровская область, село Усть-Сосново, ул Томская, д 4</w:t>
            </w:r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  <w:t xml:space="preserve">+79969844090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</w:r>
            <w:r>
              <w:rPr>
                <w:highlight w:val="none"/>
              </w:rPr>
            </w:r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Финансовый управляющий </w:t>
            </w:r>
            <w:r>
              <w:t xml:space="preserve">Черевой Натальи Александровны</w:t>
            </w:r>
            <w:r>
              <w:t xml:space="preserve">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действующи</w:t>
            </w:r>
            <w:r>
              <w:t xml:space="preserve">й на основании решения Арбитражного суда Кемеровской области от 16.07.2025 г. по делу № А27-10691/2025  Н.А. Сержантова</w:t>
            </w:r>
            <w:r/>
          </w:p>
          <w:p>
            <w:pPr>
              <w:pStyle w:val="833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833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833"/>
            </w:pPr>
            <w:r>
              <w:t xml:space="preserve">- определяет участников торгов;</w:t>
            </w:r>
            <w:r/>
          </w:p>
          <w:p>
            <w:pPr>
              <w:pStyle w:val="833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833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Сведения об организаторе торгов:</w:t>
            </w:r>
            <w:r/>
          </w:p>
          <w:p>
            <w:pPr>
              <w:pStyle w:val="833"/>
            </w:pPr>
            <w:r>
              <w:t xml:space="preserve">- почтовый </w:t>
            </w:r>
            <w:r>
              <w:t xml:space="preserve">адрес:</w:t>
            </w:r>
            <w:r>
              <w:t xml:space="preserve"> </w:t>
            </w:r>
            <w:r>
              <w:t xml:space="preserve">163046, Архангельская область, Архангельск, Воскресенская, 59, 2 этаж</w:t>
            </w:r>
            <w:r/>
          </w:p>
          <w:p>
            <w:pPr>
              <w:pStyle w:val="833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833"/>
            </w:pPr>
            <w:r>
              <w:t xml:space="preserve">- контактный номер: 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  <w:t xml:space="preserve">+79969844090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highlight w:val="none"/>
              </w:rPr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должника осуществляется путем проведения</w:t>
            </w:r>
            <w:r>
              <w:t xml:space="preserve">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Торги проводятся в электронной форме на электронной площадке АукционПРО, размещенной на сайте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</w:t>
            </w:r>
            <w:r>
              <w:t xml:space="preserve">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833"/>
            </w:pPr>
            <w:r>
              <w:t xml:space="preserve">Черева Наталья Александровна 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40817810750222906794 Задатковый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Реквизиты: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ФИЛИАЛ "ЦЕНТРАЛЬНЫЙ" ПАО "СОВКОМБАНК"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633011, РОССИЙСКАЯ ФЕДЕРАЦИЯ, НОВОСИБИРСКАЯ ОБЛ,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БЕРДСК Г, ПОПОВА УЛ, 11 Телефон: 8-800-100-00-06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БИК 045004763 ИНН 4401116480 ОГРН 1144400000425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Корр/счет 30101810150040000763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КПП 544543001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rPr>
                <w:i/>
              </w:rPr>
              <w:t xml:space="preserve">.</w:t>
            </w:r>
            <w:r/>
          </w:p>
          <w:p>
            <w:pPr>
              <w:pStyle w:val="833"/>
            </w:pPr>
            <w:r>
              <w:t xml:space="preserve">Текст сообщения должен содержать следующие сведения:</w:t>
            </w:r>
            <w:r/>
          </w:p>
          <w:p>
            <w:pPr>
              <w:pStyle w:val="833"/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</w:p>
          <w:p>
            <w:pPr>
              <w:pStyle w:val="833"/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/>
          </w:p>
          <w:p>
            <w:pPr>
              <w:pStyle w:val="833"/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/>
          </w:p>
          <w:p>
            <w:pPr>
              <w:pStyle w:val="833"/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/>
          </w:p>
          <w:p>
            <w:pPr>
              <w:pStyle w:val="833"/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/>
          </w:p>
          <w:p>
            <w:pPr>
              <w:pStyle w:val="833"/>
            </w:pPr>
            <w:r>
              <w:t xml:space="preserve">начальная цена продажи имущества;</w:t>
            </w:r>
            <w:r/>
          </w:p>
          <w:p>
            <w:pPr>
              <w:pStyle w:val="833"/>
            </w:pPr>
            <w:r>
              <w:t xml:space="preserve">величина повышения начальной цены продажи имущества ("шаг аукциона");</w:t>
            </w:r>
            <w:r/>
          </w:p>
          <w:p>
            <w:pPr>
              <w:pStyle w:val="833"/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/>
          </w:p>
          <w:p>
            <w:pPr>
              <w:pStyle w:val="833"/>
            </w:pPr>
            <w:r>
              <w:t xml:space="preserve">дата, время и место подведения результатов торгов;</w:t>
            </w:r>
            <w:r/>
          </w:p>
          <w:p>
            <w:pPr>
              <w:pStyle w:val="833"/>
            </w:pPr>
            <w:r>
              <w:t xml:space="preserve">порядок и срок заключения договора купли-продажи имущества;</w:t>
            </w:r>
            <w:r/>
          </w:p>
          <w:p>
            <w:pPr>
              <w:pStyle w:val="833"/>
            </w:pPr>
            <w:r>
              <w:t xml:space="preserve">сроки платежей, реквизиты счетов, на которые вносятся платежи;</w:t>
            </w:r>
            <w:r/>
          </w:p>
          <w:p>
            <w:pPr>
              <w:pStyle w:val="833"/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3"/>
            </w:pPr>
            <w:r>
              <w:t xml:space="preserve">а) наимен</w:t>
            </w:r>
            <w:r>
              <w:t xml:space="preserve">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3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833"/>
            </w:pPr>
            <w:r>
              <w:t xml:space="preserve">в) номер контактного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833"/>
            </w:pPr>
            <w:r>
              <w:t xml:space="preserve"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</w:t>
            </w:r>
            <w:r>
              <w:t xml:space="preserve">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3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</w:t>
            </w:r>
            <w:r>
              <w:t xml:space="preserve">ой электронной подписью заявителя договор о задатке и направляет задаток на счета, указанные в электронном сообщении о продаже. Заявитель вправе нап</w:t>
            </w:r>
            <w:r>
              <w:t xml:space="preserve">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833"/>
            </w:pPr>
            <w:r>
              <w:t xml:space="preserve">Заявитель вправе отозвать заявку на участие в торгах не позднее окончания срока представления заявок на уча</w:t>
            </w:r>
            <w:r>
              <w:t xml:space="preserve">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</w:t>
            </w:r>
            <w:r>
              <w:t xml:space="preserve">озвана.</w:t>
            </w:r>
            <w:r/>
          </w:p>
          <w:p>
            <w:pPr>
              <w:pStyle w:val="833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</w:t>
            </w:r>
            <w:r>
              <w:t xml:space="preserve">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</w:t>
            </w:r>
            <w:r>
              <w:t xml:space="preserve">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3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</w:t>
            </w:r>
            <w:r>
              <w:t xml:space="preserve">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3"/>
            </w:pPr>
            <w:r>
              <w:t xml:space="preserve"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</w:t>
            </w:r>
            <w:r>
              <w:t xml:space="preserve">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</w:t>
            </w:r>
            <w:r>
              <w:t xml:space="preserve">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3"/>
            </w:pPr>
            <w:r>
              <w:t xml:space="preserve">К участию в торгах допускаются заявители, представившие заявки на уч</w:t>
            </w:r>
            <w:r>
              <w:t xml:space="preserve">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3"/>
            </w:pPr>
            <w:r>
              <w:t xml:space="preserve">Решение об отказе в допус</w:t>
            </w:r>
            <w:r>
              <w:t xml:space="preserve">ке заявителя к участию в торгах принимается в случае, если:</w:t>
            </w:r>
            <w:r/>
          </w:p>
          <w:p>
            <w:pPr>
              <w:pStyle w:val="833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3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833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торгах могут принимать участие только лица, признанные уч</w:t>
            </w:r>
            <w:r>
              <w:t xml:space="preserve">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3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поступления</w:t>
            </w:r>
            <w:r>
              <w:t xml:space="preserve">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3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833"/>
            </w:pPr>
            <w:r>
              <w:t xml:space="preserve">Если в течение одного часа с момента начала пред</w:t>
            </w:r>
            <w:r>
              <w:t xml:space="preserve">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833"/>
            </w:pPr>
            <w:r>
              <w:t xml:space="preserve">Если в течение тридцати минут после представления последне</w:t>
            </w:r>
            <w:r>
              <w:t xml:space="preserve">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3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</w:t>
            </w:r>
            <w:r>
              <w:t xml:space="preserve">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3"/>
            </w:pPr>
            <w:r>
              <w:t xml:space="preserve">а) предложение о цене представлено по истечении установленного срока представления предложен</w:t>
            </w:r>
            <w:r>
              <w:t xml:space="preserve">ий о цене;</w:t>
            </w:r>
            <w:r/>
          </w:p>
          <w:p>
            <w:pPr>
              <w:pStyle w:val="833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3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833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</w:t>
            </w:r>
            <w:r>
              <w:t xml:space="preserve">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</w:t>
            </w:r>
            <w:r>
              <w:t xml:space="preserve">ератора электронной площадки протокола.</w:t>
            </w:r>
            <w:r/>
          </w:p>
          <w:p>
            <w:pPr>
              <w:pStyle w:val="833"/>
            </w:pPr>
            <w:r>
              <w:t xml:space="preserve">Протокол о результатах проведения торгов размещается оператором электронной площадки на электронной пло</w:t>
            </w:r>
            <w:r>
              <w:t xml:space="preserve">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833"/>
            </w:pPr>
            <w:r>
              <w:t xml:space="preserve">Оператором эл</w:t>
            </w:r>
            <w:r>
              <w:t xml:space="preserve">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окончания срока представления заявок на участие в то</w:t>
            </w:r>
            <w:r>
              <w:t xml:space="preserve">ргах при отсутствии заявок на участие в торгах;</w:t>
            </w:r>
            <w:r/>
          </w:p>
          <w:p>
            <w:pPr>
              <w:pStyle w:val="833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833"/>
            </w:pPr>
            <w:r>
              <w:t xml:space="preserve">Организато</w:t>
            </w:r>
            <w:r>
              <w:t xml:space="preserve">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3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3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833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33"/>
            </w:pPr>
            <w:r>
              <w:t xml:space="preserve">Черева Наталья Александровна 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40817810750222906794 Задатковый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Реквизиты: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ФИЛИАЛ "ЦЕНТРАЛЬНЫЙ" ПАО "СОВКОМБАНК"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633011, РОССИЙСКАЯ ФЕДЕРАЦИЯ, НОВОСИБИРСКАЯ ОБЛ,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БЕРДСК Г, ПОПОВА УЛ, 11 Телефон: 8-800-100-00-06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БИК 045004763 ИНН 4401116480 ОГРН 1144400000425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Корр/счет 30101810150040000763</w:t>
            </w:r>
            <w:r/>
          </w:p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КПП 544543001</w:t>
            </w:r>
            <w:r/>
          </w:p>
          <w:p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833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833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833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833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833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833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833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839"/>
                <w:color w:val="000000"/>
                <w:u w:val="none"/>
              </w:rPr>
              <w:t xml:space="preserve">законодательством</w:t>
            </w:r>
            <w:r>
              <w:rPr>
                <w:rStyle w:val="839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833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833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</w:p>
          <w:p>
            <w:pPr>
              <w:pStyle w:val="833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3"/>
            </w:pPr>
            <w: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3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торгов,цена отсечения 45 </w:t>
            </w:r>
            <w:r>
              <w:t xml:space="preserve">% от рыночной стоимость имущества</w:t>
            </w:r>
            <w:r>
              <w:t xml:space="preserve"> .</w:t>
            </w:r>
            <w:r/>
          </w:p>
          <w:p>
            <w:pPr>
              <w:pStyle w:val="833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3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3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3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</w:p>
          <w:p>
            <w:pPr>
              <w:pStyle w:val="833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3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3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/>
            <w:r/>
          </w:p>
        </w:tc>
      </w:tr>
    </w:tbl>
    <w:p>
      <w:pPr>
        <w:pStyle w:val="833"/>
      </w:pPr>
      <w:r/>
      <w:r/>
    </w:p>
    <w:p>
      <w:pPr>
        <w:pStyle w:val="833"/>
        <w:jc w:val="both"/>
      </w:pPr>
      <w:r/>
      <w:r/>
    </w:p>
    <w:p>
      <w:pPr>
        <w:pStyle w:val="833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84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</w:pPr>
            <w:r/>
            <w:r/>
          </w:p>
          <w:p>
            <w:pPr>
              <w:pStyle w:val="833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Черевой Натальи Александровны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semiHidden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5</cp:revision>
  <dcterms:created xsi:type="dcterms:W3CDTF">2026-04-20T13:05:00Z</dcterms:created>
  <dcterms:modified xsi:type="dcterms:W3CDTF">2026-09-03T06:53:11Z</dcterms:modified>
  <cp:version>1048576</cp:version>
</cp:coreProperties>
</file>