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Губкин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6 октября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Горбатых Оксана Сергеевна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АС Белгородской области от 04.09.2026 по делу № А08-9396/2024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>транспортное средство: ФОРД FOCUS, Идентификационный номер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(VIN номер): Z6F5XXEEC5FU07895, Год изготовления: 2015 </w:t>
      </w:r>
      <w:proofErr w:type="spellStart"/>
      <w:proofErr w:type="gramStart"/>
      <w:r>
        <w:rPr>
          <w:rFonts w:ascii="Times New Roman" w:hAnsi="Times New Roman"/>
          <w:u w:val="single"/>
        </w:rPr>
        <w:t>гос.номер</w:t>
      </w:r>
      <w:proofErr w:type="spellEnd"/>
      <w:proofErr w:type="gramEnd"/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н/д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у АО «</w:t>
      </w:r>
      <w:proofErr w:type="spellStart"/>
      <w:r>
        <w:rPr>
          <w:rFonts w:ascii="Times New Roman" w:hAnsi="Times New Roman"/>
        </w:rPr>
        <w:t>Тбанк</w:t>
      </w:r>
      <w:proofErr w:type="spellEnd"/>
      <w:r>
        <w:rPr>
          <w:rFonts w:ascii="Times New Roman" w:hAnsi="Times New Roman"/>
        </w:rPr>
        <w:t>», з</w:t>
      </w:r>
      <w:r>
        <w:rPr>
          <w:rFonts w:ascii="Times New Roman" w:hAnsi="Times New Roman"/>
        </w:rPr>
        <w:t>апрет на регистрационные действия</w:t>
      </w:r>
      <w:r>
        <w:rPr>
          <w:rFonts w:ascii="Times New Roman" w:hAnsi="Times New Roman"/>
        </w:rPr>
        <w:t xml:space="preserve">, основание: </w:t>
      </w:r>
      <w:proofErr w:type="spellStart"/>
      <w:r>
        <w:rPr>
          <w:rFonts w:ascii="Times New Roman" w:hAnsi="Times New Roman"/>
        </w:rPr>
        <w:t>Опред</w:t>
      </w:r>
      <w:proofErr w:type="spellEnd"/>
      <w:r>
        <w:rPr>
          <w:rFonts w:ascii="Times New Roman" w:hAnsi="Times New Roman"/>
        </w:rPr>
        <w:t>. Губкинского гор. суда от 10.09.2024 УИД 31RS0007-01-2024-002092-80 (</w:t>
      </w:r>
      <w:proofErr w:type="spellStart"/>
      <w:r>
        <w:rPr>
          <w:rFonts w:ascii="Times New Roman" w:hAnsi="Times New Roman"/>
        </w:rPr>
        <w:t>вх</w:t>
      </w:r>
      <w:proofErr w:type="spellEnd"/>
      <w:r>
        <w:rPr>
          <w:rFonts w:ascii="Times New Roman" w:hAnsi="Times New Roman"/>
        </w:rPr>
        <w:t>. СЭД 3823 от 18.09.2024)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АС Белгородской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Горбатых Оксана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11.02.1987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Губкин Белгородской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083-967-690 31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312702569100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309188, Белгородская область, г. Губкин, ул. Преображенская, д. 6 б, кв. 31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Горбатых Оксана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40817810350231623992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Название банка: Филиал «Центральный» ПАО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Горбатых Оксаны Сергеевны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Губкин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6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Горбатых Оксана Сергеевна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АС Белгородской области от 04.09.2026 по делу № А08-9396/2024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транспортное средство: ФОРД FOCUS, Идентификационный номер (VIN номер): Z6F5XXEEC5FU07895, Год изготовления: 2015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гос.номер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н/д.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Горбатых Оксана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11.02.1987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Губкин Белгородской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083-967-690 31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312702569100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309188, Белгородская область, г. Губкин, ул. Преображенская, д. 6 б, кв. 31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Горбатых Оксана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40817810350231623992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Горбатых Оксаны Сергеевны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BA4A537-C344-4D68-B951-B2EB664F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2026-10-06T13:58:00Z</dcterms:created>
  <dcterms:modified xsi:type="dcterms:W3CDTF">2026-10-06T13:58:00Z</dcterms:modified>
</cp:coreProperties>
</file>