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Туапсе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Девяткин Алексей Владиславович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23.01.2026 г. (резолютивная часть объявлена 15.01.2026 г.) по делу № А32-65485/2025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Жилая недвижимость – квартира, находящаяся в залоге у АО «</w:t>
      </w:r>
      <w:proofErr w:type="spellStart"/>
      <w:r>
        <w:rPr>
          <w:rFonts w:ascii="Times New Roman" w:hAnsi="Times New Roman"/>
          <w:u w:val="single"/>
        </w:rPr>
        <w:t>ТБанк</w:t>
      </w:r>
      <w:proofErr w:type="spellEnd"/>
      <w:r>
        <w:rPr>
          <w:rFonts w:ascii="Times New Roman" w:hAnsi="Times New Roman"/>
          <w:u w:val="single"/>
        </w:rPr>
        <w:t>» в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порядке правопреемства (в связи с реорганизацией ПАО Росбанк (ИНН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7730060164) в форме присоединения к АО «</w:t>
      </w:r>
      <w:proofErr w:type="spellStart"/>
      <w:r>
        <w:rPr>
          <w:rFonts w:ascii="Times New Roman" w:hAnsi="Times New Roman"/>
          <w:u w:val="single"/>
        </w:rPr>
        <w:t>ТБанк</w:t>
      </w:r>
      <w:proofErr w:type="spellEnd"/>
      <w:r>
        <w:rPr>
          <w:rFonts w:ascii="Times New Roman" w:hAnsi="Times New Roman"/>
          <w:u w:val="single"/>
        </w:rPr>
        <w:t>»), площадью 56,80</w:t>
      </w:r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, кадастровый номер: 23:51:0201001:3860, расположенное по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адресу: Краснодарский край, </w:t>
      </w:r>
      <w:proofErr w:type="spellStart"/>
      <w:r>
        <w:rPr>
          <w:rFonts w:ascii="Times New Roman" w:hAnsi="Times New Roman"/>
          <w:u w:val="single"/>
        </w:rPr>
        <w:t>м.о</w:t>
      </w:r>
      <w:proofErr w:type="spellEnd"/>
      <w:r>
        <w:rPr>
          <w:rFonts w:ascii="Times New Roman" w:hAnsi="Times New Roman"/>
          <w:u w:val="single"/>
        </w:rPr>
        <w:t xml:space="preserve">. Туапсинский, г Туапсе,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Портовая,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д. 39/4, кв. 219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находится в залоге у АО «</w:t>
      </w:r>
      <w:proofErr w:type="spellStart"/>
      <w:r>
        <w:rPr>
          <w:rFonts w:ascii="Times New Roman" w:hAnsi="Times New Roman"/>
        </w:rPr>
        <w:t>Тбанк</w:t>
      </w:r>
      <w:proofErr w:type="spellEnd"/>
      <w:r>
        <w:rPr>
          <w:rFonts w:ascii="Times New Roman" w:hAnsi="Times New Roman"/>
        </w:rPr>
        <w:t xml:space="preserve">», </w:t>
      </w:r>
      <w:r>
        <w:rPr>
          <w:rFonts w:ascii="Times New Roman" w:hAnsi="Times New Roman"/>
        </w:rPr>
        <w:t>Ипотека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23:51:0201001:3860-23/232/2022-2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05.10.2022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Девяткин Алексей Владиславович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20.07.1983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Ангарск Иркутской обл.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055-452-871 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380119809581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352803, Краснодарский край, г. Туапсе, ул. Портовиков, д. 39/4, кв. 219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Девяткин Алексей Владиславович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40817810450231618409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Девяткина Алексея Владиславовича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Туапсе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Девяткин Алексей Владиславович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23.01.2026 г. (резолютивная часть объявлена 15.01.2026 г.) по делу № А32-65485/2025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Жилая недвижимость – квартира, находящаяся в залоге у АО «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ТБанк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» в порядке правопреемства (в связи с реорганизацией ПАО Росбанк (ИНН 7730060164) в форме присоединения к АО «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ТБанк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»), площадью 56,80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кадастровый номер: 23:51:0201001:3860, расположенное по адресу: Краснодарский край,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м.о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 Туапсинский, г Туапсе,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Портовая, д. 39/4, кв. 219.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Девяткин Алексей Владиславович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20.07.1983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Ангарск Иркутской обл.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055-452-871 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380119809581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352803, Краснодарский край, г. Туапсе, ул. Портовиков, д. 39/4, кв. 219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Девяткин Алексей Владиславович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40817810450231618409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Девяткина Алексея Владиславовича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BBCDAB5-827C-4637-AF4C-1FE0F1E4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1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2026-10-06T07:44:00Z</dcterms:created>
  <dcterms:modified xsi:type="dcterms:W3CDTF">2026-10-06T07:44:00Z</dcterms:modified>
</cp:coreProperties>
</file>