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532A20">
        <w:rPr>
          <w:rFonts w:ascii="Times New Roman" w:hAnsi="Times New Roman"/>
          <w:noProof/>
          <w:sz w:val="22"/>
          <w:szCs w:val="20"/>
          <w:lang w:val="ru-RU"/>
        </w:rPr>
        <w:t>Гайдукова Владимира Михайловича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532A20">
        <w:rPr>
          <w:rFonts w:ascii="Times New Roman" w:hAnsi="Times New Roman"/>
          <w:noProof/>
          <w:sz w:val="22"/>
          <w:szCs w:val="20"/>
          <w:lang w:val="ru-RU"/>
        </w:rPr>
        <w:t>15.02.1957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532A20">
        <w:rPr>
          <w:rFonts w:ascii="Times New Roman" w:hAnsi="Times New Roman"/>
          <w:noProof/>
          <w:sz w:val="22"/>
          <w:szCs w:val="20"/>
          <w:lang w:val="ru-RU"/>
        </w:rPr>
        <w:t>ст. Терская Моздокского района Северо-Осетинской АССР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532A20">
        <w:rPr>
          <w:rFonts w:ascii="Times New Roman" w:hAnsi="Times New Roman"/>
          <w:noProof/>
          <w:sz w:val="22"/>
          <w:szCs w:val="20"/>
          <w:lang w:val="ru-RU"/>
        </w:rPr>
        <w:t>056-364-829 82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532A20">
        <w:rPr>
          <w:rFonts w:ascii="Times New Roman" w:hAnsi="Times New Roman"/>
          <w:noProof/>
          <w:sz w:val="22"/>
          <w:szCs w:val="20"/>
          <w:lang w:val="ru-RU"/>
        </w:rPr>
        <w:t>301000888587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532A20">
        <w:rPr>
          <w:rFonts w:ascii="Times New Roman" w:hAnsi="Times New Roman"/>
          <w:noProof/>
          <w:sz w:val="22"/>
          <w:szCs w:val="20"/>
          <w:lang w:val="ru-RU"/>
        </w:rPr>
        <w:t>416010, Астраханская область, гор. Харабали, ул. Комарова, д. 17, кв. 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532A2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532A20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Астраханской области от 04.06.2026 г. по делу № А06-3728/2026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016DC8" w:rsidRPr="00F3599F" w:rsidRDefault="0086634D" w:rsidP="0086634D">
      <w:pPr>
        <w:jc w:val="both"/>
        <w:rPr>
          <w:sz w:val="24"/>
          <w:szCs w:val="24"/>
        </w:rPr>
      </w:pPr>
      <w:r w:rsidRPr="0086634D">
        <w:rPr>
          <w:noProof/>
          <w:sz w:val="24"/>
          <w:szCs w:val="24"/>
        </w:rPr>
        <w:t>Гайдуков Владимир Михайлович, номер счета – 40817810150225451422</w:t>
      </w:r>
      <w:bookmarkStart w:id="0" w:name="_GoBack"/>
      <w:bookmarkEnd w:id="0"/>
      <w:r w:rsidRPr="0086634D">
        <w:rPr>
          <w:noProof/>
          <w:sz w:val="24"/>
          <w:szCs w:val="24"/>
        </w:rPr>
        <w:t>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532A20">
        <w:rPr>
          <w:rFonts w:ascii="Times New Roman" w:hAnsi="Times New Roman"/>
          <w:noProof/>
          <w:sz w:val="22"/>
          <w:szCs w:val="20"/>
          <w:lang w:val="ru-RU"/>
        </w:rPr>
        <w:t>Гайдукова Владимира Михайловича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532A20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532A20">
        <w:rPr>
          <w:rFonts w:ascii="Times New Roman" w:eastAsia="Times New Roman" w:hAnsi="Times New Roman"/>
          <w:noProof/>
          <w:sz w:val="22"/>
          <w:lang w:val="ru-RU"/>
        </w:rPr>
        <w:t>454091, г. Челябинск, а/я 13112</w:t>
      </w:r>
    </w:p>
    <w:p w:rsidR="00016DC8" w:rsidRPr="00F3599F" w:rsidRDefault="008C08EE" w:rsidP="0086634D">
      <w:pPr>
        <w:jc w:val="both"/>
        <w:rPr>
          <w:sz w:val="24"/>
          <w:szCs w:val="24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86634D" w:rsidRPr="0086634D">
        <w:rPr>
          <w:noProof/>
          <w:sz w:val="22"/>
          <w:szCs w:val="20"/>
        </w:rPr>
        <w:t>Гайдуков Владимир Михайлович, номер счета – 40817810150225451422, Банк получателя – ФИЛИАЛ "ЦЕНТРАЛЬНЫЙ" ПАО "СОВКОМБАНК", БИК – 045004763, Корр.счет – 30101810150</w:t>
      </w:r>
      <w:r w:rsidR="0086634D">
        <w:rPr>
          <w:noProof/>
          <w:sz w:val="22"/>
          <w:szCs w:val="20"/>
        </w:rPr>
        <w:t>040000763, ИНН Банка 4401116480</w:t>
      </w:r>
      <w:r w:rsidR="00016DC8" w:rsidRPr="00A509CA">
        <w:rPr>
          <w:sz w:val="24"/>
          <w:szCs w:val="24"/>
        </w:rPr>
        <w:t>.</w:t>
      </w:r>
    </w:p>
    <w:p w:rsidR="00F35300" w:rsidRPr="00103B8A" w:rsidRDefault="00F35300" w:rsidP="00016DC8">
      <w:pPr>
        <w:ind w:firstLine="708"/>
        <w:jc w:val="both"/>
        <w:rPr>
          <w:sz w:val="22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532A20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93C" w:rsidRDefault="00EA793C">
      <w:r>
        <w:separator/>
      </w:r>
    </w:p>
  </w:endnote>
  <w:endnote w:type="continuationSeparator" w:id="0">
    <w:p w:rsidR="00EA793C" w:rsidRDefault="00EA7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86634D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86634D" w:rsidRPr="0086634D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86634D" w:rsidRPr="0086634D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93C" w:rsidRDefault="00EA793C">
      <w:pPr>
        <w:pStyle w:val="GenStyleDefPar"/>
      </w:pPr>
      <w:r>
        <w:separator/>
      </w:r>
    </w:p>
  </w:footnote>
  <w:footnote w:type="continuationSeparator" w:id="0">
    <w:p w:rsidR="00EA793C" w:rsidRDefault="00EA793C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16DC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2A20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6634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243D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A793C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BB539913-0076-4670-B2E4-B820D2D50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2026-10-05T04:13:00Z</dcterms:created>
  <dcterms:modified xsi:type="dcterms:W3CDTF">2026-10-05T04:13:00Z</dcterms:modified>
</cp:coreProperties>
</file>