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Гревцев Павел Геннадиевич (03.03.1976 г.р., место рождения: г. УстьКамчатск, Камчатского кр., ИНН 230802287112, СНИЛС 077-987-701 47, адрес: 352601, Краснодарский кр., Белореченский р-н, п. Родники, ул. Шоссейная, д. 56А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Краснодарского края от 01.06.2026г. (дата публикации: 02.06.2026г.) по делу №А32-17719/2026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Гревцев Павел Геннадиевич</w:t>
      </w:r>
      <w:r>
        <w:rPr>
          <w:color w:val="000000"/>
          <w:sz w:val="24"/>
          <w:szCs w:val="24"/>
          <w:lang w:eastAsia="ru-RU"/>
        </w:rPr>
        <w:t>, Счет получателя 40817810850230948932 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8619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Гревцев Павел Геннадиевич (03.03.1976 г.р., место рождения: г. УстьКамчатск, Камчатского кр., ИНН 230802287112, СНИЛС 077-987-701 47, адрес: 352601, Краснодарский кр., Белореченский р-н, п. Родники, ул. Шоссейная, д. 56А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4DC8ED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Гревцев Павел Геннадиевич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40817810850230948932 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59AC5B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Гревцев Павел Геннадиевич (03.03.1976 г.р., место рождения: г. УстьКамчатск, Камчатского кр., ИНН 230802287112, СНИЛС 077-987-701 47, адрес: 352601, Краснодарский кр., Белореченский р-н, п. Родники, ул. Шоссейная, д. 56А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Краснодарского края от 01.06.2026г. (дата публикации: 02.06.2026г.) по делу №А32-17719/2026</w:t>
      </w:r>
      <w:r>
        <w:rPr>
          <w:color w:val="000000"/>
          <w:sz w:val="24"/>
          <w:szCs w:val="24"/>
          <w:shd w:val="clear" w:color="auto" w:fill="FFFFFF"/>
          <w:lang w:eastAsia="ru-RU"/>
        </w:rPr>
        <w:t>6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ADBA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Гревцев Павел Геннадиевич (03.03.1976 г.р., место рождения: г. УстьКамчатск, Камчатского кр., ИНН 230802287112, СНИЛС 077-987-701 47, адрес: 352601, Краснодарский кр., Белореченский р-н, п. Родники, ул. Шоссейная, д. 56А</w:t>
            </w:r>
          </w:p>
          <w:p w14:paraId="5663E4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1E4709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Гревцев Павел Геннадиевич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40817810850230948932 Наименование банка получателя ФИЛИАЛ "ЦЕНТРАЛЬНЫЙ" ПАО "СОВКОМБАНК"(БЕРДСК) Корреспондентский счет 30101810150040000763 БИК 045004763.</w:t>
            </w:r>
          </w:p>
          <w:bookmarkEnd w:id="0"/>
          <w:p w14:paraId="1815A3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91529"/>
    <w:rsid w:val="00692DE7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9553F"/>
    <w:rsid w:val="009B1189"/>
    <w:rsid w:val="009C338A"/>
    <w:rsid w:val="009C5A67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0C12"/>
    <w:rsid w:val="00FA45CD"/>
    <w:rsid w:val="00FC0CB4"/>
    <w:rsid w:val="00FD094A"/>
    <w:rsid w:val="00FD5A10"/>
    <w:rsid w:val="00FF34F3"/>
    <w:rsid w:val="00FF7163"/>
    <w:rsid w:val="5E2E14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qFormat="1" w:uiPriority="39" w:semiHidden="0" w:name="toc 4"/>
    <w:lsdException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uiPriority w:val="30"/>
    <w:rPr>
      <w:i/>
    </w:rPr>
  </w:style>
  <w:style w:type="character" w:customStyle="1" w:styleId="50">
    <w:name w:val="Верхний колонтитул Знак"/>
    <w:basedOn w:val="11"/>
    <w:link w:val="20"/>
    <w:uiPriority w:val="99"/>
  </w:style>
  <w:style w:type="character" w:customStyle="1" w:styleId="51">
    <w:name w:val="Footer Char"/>
    <w:basedOn w:val="11"/>
    <w:uiPriority w:val="99"/>
  </w:style>
  <w:style w:type="character" w:customStyle="1" w:styleId="52">
    <w:name w:val="Нижний колонтитул Знак"/>
    <w:link w:val="30"/>
    <w:uiPriority w:val="99"/>
  </w:style>
  <w:style w:type="table" w:customStyle="1" w:styleId="53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703</Words>
  <Characters>5390</Characters>
  <Lines>44</Lines>
  <Paragraphs>12</Paragraphs>
  <TotalTime>6</TotalTime>
  <ScaleCrop>false</ScaleCrop>
  <LinksUpToDate>false</LinksUpToDate>
  <CharactersWithSpaces>6199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2026-09-10T22:59:40Z</dcterms:modified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02BBB9A7171549398C511629403CBF5C_13</vt:lpwstr>
  </property>
</Properties>
</file>