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7601FF">
        <w:rPr>
          <w:rFonts w:ascii="Times New Roman" w:hAnsi="Times New Roman"/>
          <w:noProof/>
          <w:sz w:val="22"/>
          <w:szCs w:val="20"/>
          <w:lang w:val="ru-RU"/>
        </w:rPr>
        <w:t>Злобиной Владиславы Александровны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7601FF">
        <w:rPr>
          <w:rFonts w:ascii="Times New Roman" w:hAnsi="Times New Roman"/>
          <w:noProof/>
          <w:sz w:val="22"/>
          <w:szCs w:val="20"/>
          <w:lang w:val="ru-RU"/>
        </w:rPr>
        <w:t>30.07.2003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7601FF">
        <w:rPr>
          <w:rFonts w:ascii="Times New Roman" w:hAnsi="Times New Roman"/>
          <w:noProof/>
          <w:sz w:val="22"/>
          <w:szCs w:val="20"/>
          <w:lang w:val="ru-RU"/>
        </w:rPr>
        <w:t>г. Ижевск Удмуртская Респ.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7601FF">
        <w:rPr>
          <w:rFonts w:ascii="Times New Roman" w:hAnsi="Times New Roman"/>
          <w:noProof/>
          <w:sz w:val="22"/>
          <w:szCs w:val="20"/>
          <w:lang w:val="ru-RU"/>
        </w:rPr>
        <w:t>156-098-120 74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7601FF">
        <w:rPr>
          <w:rFonts w:ascii="Times New Roman" w:hAnsi="Times New Roman"/>
          <w:noProof/>
          <w:sz w:val="22"/>
          <w:szCs w:val="20"/>
          <w:lang w:val="ru-RU"/>
        </w:rPr>
        <w:t>183312796115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7601FF">
        <w:rPr>
          <w:rFonts w:ascii="Times New Roman" w:hAnsi="Times New Roman"/>
          <w:noProof/>
          <w:sz w:val="22"/>
          <w:szCs w:val="20"/>
          <w:lang w:val="ru-RU"/>
        </w:rPr>
        <w:t>427005, Удмуртская Республика, р-н Завьяловский, д. Старые Кены, ул. Таллинская, д. 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7601FF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7601FF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Удмуртской Республики от 17.03.2026 г. (резолютивная часть объявлена 17.03.2026 г.) по делу № А71- 20373/2025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6C5FD9" w:rsidP="006C5FD9">
      <w:pPr>
        <w:jc w:val="both"/>
        <w:rPr>
          <w:sz w:val="24"/>
          <w:szCs w:val="24"/>
        </w:rPr>
      </w:pPr>
      <w:r w:rsidRPr="006C5FD9">
        <w:rPr>
          <w:noProof/>
          <w:sz w:val="24"/>
          <w:szCs w:val="24"/>
        </w:rPr>
        <w:t>Злобина Владислава Александровна номер счета – 40817810750224041194,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7601FF">
        <w:rPr>
          <w:rFonts w:ascii="Times New Roman" w:hAnsi="Times New Roman"/>
          <w:noProof/>
          <w:sz w:val="22"/>
          <w:szCs w:val="20"/>
          <w:lang w:val="ru-RU"/>
        </w:rPr>
        <w:t>Злобиной Владиславы Александровны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7601FF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7601FF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6C5FD9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6C5FD9" w:rsidRPr="006C5FD9">
        <w:rPr>
          <w:noProof/>
          <w:sz w:val="22"/>
          <w:szCs w:val="20"/>
        </w:rPr>
        <w:t>Злобина Владислава Александровна номер счета – 40817810750224041194, Банк получателя – ФИЛИАЛ "ЦЕНТРАЛЬНЫЙ" ПАО "СОВКОМБАНК", БИК – 045004763, Корр.счет – 3010181015004</w:t>
      </w:r>
      <w:r w:rsidR="006C5FD9">
        <w:rPr>
          <w:noProof/>
          <w:sz w:val="22"/>
          <w:szCs w:val="20"/>
        </w:rPr>
        <w:t>0000763, ИНН Банка –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7601FF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79" w:rsidRDefault="00AA5679">
      <w:r>
        <w:separator/>
      </w:r>
    </w:p>
  </w:endnote>
  <w:endnote w:type="continuationSeparator" w:id="0">
    <w:p w:rsidR="00AA5679" w:rsidRDefault="00AA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6C5FD9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6C5FD9" w:rsidRPr="006C5FD9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6C5FD9" w:rsidRPr="006C5FD9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79" w:rsidRDefault="00AA5679">
      <w:pPr>
        <w:pStyle w:val="GenStyleDefPar"/>
      </w:pPr>
      <w:r>
        <w:separator/>
      </w:r>
    </w:p>
  </w:footnote>
  <w:footnote w:type="continuationSeparator" w:id="0">
    <w:p w:rsidR="00AA5679" w:rsidRDefault="00AA5679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5FD9"/>
    <w:rsid w:val="006C74F8"/>
    <w:rsid w:val="006D64DE"/>
    <w:rsid w:val="006E0DC1"/>
    <w:rsid w:val="00707F82"/>
    <w:rsid w:val="007132E5"/>
    <w:rsid w:val="00715A21"/>
    <w:rsid w:val="0075540F"/>
    <w:rsid w:val="00755F16"/>
    <w:rsid w:val="007601FF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A5679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3A374C61-50D7-4ED3-B680-4EE28C38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2026-08-28T04:49:00Z</dcterms:created>
  <dcterms:modified xsi:type="dcterms:W3CDTF">2026-08-28T04:49:00Z</dcterms:modified>
</cp:coreProperties>
</file>