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Гамуров Игорь Святославович,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города Санкт-Петербурга и Ленинградской области от 30.10.2024 г. по делу № А56-44768/2024,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города Санкт-Петербурга и Ленинградской области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Гамуров Игорь Святославович </w:t>
            </w:r>
          </w:p>
          <w:p w14:paraId="21446EEA" w14:textId="62498F41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94, эл. почта: bubnova@armau.su, +7-911-178-55-66)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77F1B73B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0F0F5928" w14:textId="5ADC1DC9" w:rsidR="00627AA2" w:rsidRDefault="00627AA2" w:rsidP="002C7D59">
      <w:pPr>
        <w:rPr>
          <w:rFonts w:ascii="Times New Roman" w:eastAsia="Times New Roman" w:hAnsi="Times New Roman"/>
          <w:b/>
          <w:lang w:eastAsia="ru-RU"/>
        </w:rPr>
      </w:pPr>
    </w:p>
    <w:p w14:paraId="496F8215" w14:textId="55DE4634" w:rsidR="00627AA2" w:rsidRDefault="00627AA2" w:rsidP="002C7D59">
      <w:pPr>
        <w:rPr>
          <w:rFonts w:ascii="Times New Roman" w:eastAsia="Times New Roman" w:hAnsi="Times New Roman"/>
          <w:b/>
          <w:lang w:eastAsia="ru-RU"/>
        </w:rPr>
      </w:pPr>
    </w:p>
    <w:p w14:paraId="4B382C48" w14:textId="45079581" w:rsidR="00627AA2" w:rsidRDefault="00627AA2" w:rsidP="002C7D59">
      <w:pPr>
        <w:rPr>
          <w:rFonts w:ascii="Times New Roman" w:eastAsia="Times New Roman" w:hAnsi="Times New Roman"/>
          <w:b/>
          <w:lang w:eastAsia="ru-RU"/>
        </w:rPr>
      </w:pPr>
    </w:p>
    <w:p w14:paraId="4EFF5D6A" w14:textId="35AF8666" w:rsidR="00627AA2" w:rsidRDefault="00627AA2" w:rsidP="002C7D59">
      <w:pPr>
        <w:rPr>
          <w:rFonts w:ascii="Times New Roman" w:eastAsia="Times New Roman" w:hAnsi="Times New Roman"/>
          <w:b/>
          <w:lang w:eastAsia="ru-RU"/>
        </w:rPr>
      </w:pPr>
    </w:p>
    <w:p w14:paraId="29C3B732" w14:textId="5457BF39" w:rsidR="00627AA2" w:rsidRDefault="00627AA2" w:rsidP="002C7D59">
      <w:pPr>
        <w:rPr>
          <w:rFonts w:ascii="Times New Roman" w:eastAsia="Times New Roman" w:hAnsi="Times New Roman"/>
          <w:b/>
          <w:lang w:eastAsia="ru-RU"/>
        </w:rPr>
      </w:pPr>
    </w:p>
    <w:p w14:paraId="454FC12D" w14:textId="77777777" w:rsidR="00627AA2" w:rsidRDefault="00627AA2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Гамуров Игорь Святославович,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города Санкт-Петербурга и Ленинградской области от 30.10.2024 г. по делу № А56-44768/2024,и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Гамуров Игорь Святославович </w:t>
            </w:r>
          </w:p>
          <w:p w14:paraId="50DE697C" w14:textId="3B0989A1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94, эл. почта: bubnova@armau.su, +7-911-178-55-66)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AFD1E8" w14:textId="77777777" w:rsidR="00F5209C" w:rsidRDefault="00F5209C" w:rsidP="00EC4E38">
      <w:pPr>
        <w:spacing w:after="0" w:line="240" w:lineRule="auto"/>
      </w:pPr>
      <w:r>
        <w:separator/>
      </w:r>
    </w:p>
  </w:endnote>
  <w:endnote w:type="continuationSeparator" w:id="0">
    <w:p w14:paraId="100A0057" w14:textId="77777777" w:rsidR="00F5209C" w:rsidRDefault="00F5209C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6B0914" w14:textId="77777777" w:rsidR="00F5209C" w:rsidRDefault="00F5209C" w:rsidP="00EC4E38">
      <w:pPr>
        <w:spacing w:after="0" w:line="240" w:lineRule="auto"/>
      </w:pPr>
      <w:r>
        <w:separator/>
      </w:r>
    </w:p>
  </w:footnote>
  <w:footnote w:type="continuationSeparator" w:id="0">
    <w:p w14:paraId="7524FE90" w14:textId="77777777" w:rsidR="00F5209C" w:rsidRDefault="00F5209C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27AA2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5209C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2026-08-25T14:56:00Z</dcterms:modified>
</cp:coreProperties>
</file>