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982277">
        <w:rPr>
          <w:rFonts w:ascii="Times New Roman" w:hAnsi="Times New Roman"/>
          <w:noProof/>
          <w:sz w:val="22"/>
          <w:szCs w:val="20"/>
          <w:lang w:val="ru-RU"/>
        </w:rPr>
        <w:t>Сапожникова Евгения Григорьевича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982277">
        <w:rPr>
          <w:rFonts w:ascii="Times New Roman" w:hAnsi="Times New Roman"/>
          <w:noProof/>
          <w:sz w:val="22"/>
          <w:szCs w:val="20"/>
          <w:lang w:val="ru-RU"/>
        </w:rPr>
        <w:t>02.05.1961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982277">
        <w:rPr>
          <w:rFonts w:ascii="Times New Roman" w:hAnsi="Times New Roman"/>
          <w:noProof/>
          <w:sz w:val="22"/>
          <w:szCs w:val="20"/>
          <w:lang w:val="ru-RU"/>
        </w:rPr>
        <w:t>пос. Двуреченск Сысертского р-на Свердловской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982277">
        <w:rPr>
          <w:rFonts w:ascii="Times New Roman" w:hAnsi="Times New Roman"/>
          <w:noProof/>
          <w:sz w:val="22"/>
          <w:szCs w:val="20"/>
          <w:lang w:val="ru-RU"/>
        </w:rPr>
        <w:t>097-219-226 89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982277">
        <w:rPr>
          <w:rFonts w:ascii="Times New Roman" w:hAnsi="Times New Roman"/>
          <w:noProof/>
          <w:sz w:val="22"/>
          <w:szCs w:val="20"/>
          <w:lang w:val="ru-RU"/>
        </w:rPr>
        <w:t>662337441603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982277">
        <w:rPr>
          <w:rFonts w:ascii="Times New Roman" w:hAnsi="Times New Roman"/>
          <w:noProof/>
          <w:sz w:val="22"/>
          <w:szCs w:val="20"/>
          <w:lang w:val="ru-RU"/>
        </w:rPr>
        <w:t>622005, Свердловская область, г. Нижний Тагил, ул. Металлургов, д. 56, кв. 27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982277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982277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Свердловской области от 12.03.2026 г. (резолютивная часть объявлена 11.03.2026 г.) по делу № А60-5972/2026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58728E" w:rsidP="0058728E">
      <w:pPr>
        <w:jc w:val="both"/>
        <w:rPr>
          <w:sz w:val="24"/>
          <w:szCs w:val="24"/>
        </w:rPr>
      </w:pPr>
      <w:r w:rsidRPr="0058728E">
        <w:rPr>
          <w:noProof/>
          <w:sz w:val="24"/>
          <w:szCs w:val="24"/>
        </w:rPr>
        <w:t>Сапожников Евгений Григорьевич номер счета – 40817810250223803590,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982277">
        <w:rPr>
          <w:rFonts w:ascii="Times New Roman" w:hAnsi="Times New Roman"/>
          <w:noProof/>
          <w:sz w:val="22"/>
          <w:szCs w:val="20"/>
          <w:lang w:val="ru-RU"/>
        </w:rPr>
        <w:t>Сапожникова Евгения Григорьевича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982277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982277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58728E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58728E" w:rsidRPr="0058728E">
        <w:rPr>
          <w:noProof/>
          <w:sz w:val="22"/>
          <w:szCs w:val="20"/>
        </w:rPr>
        <w:t>Сапожников Евгений Григорьевич номер счета – 40817810250223803590, Банк получателя – ФИЛИАЛ "ЦЕНТРАЛЬНЫЙ" ПАО "СОВКОМБАНК", БИК – 045004763, Корр.счет – 30101810150040000763, ИНН Банка –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982277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950" w:rsidRDefault="00623950">
      <w:r>
        <w:separator/>
      </w:r>
    </w:p>
  </w:endnote>
  <w:endnote w:type="continuationSeparator" w:id="0">
    <w:p w:rsidR="00623950" w:rsidRDefault="0062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58728E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58728E" w:rsidRPr="0058728E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58728E" w:rsidRPr="0058728E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950" w:rsidRDefault="00623950">
      <w:pPr>
        <w:pStyle w:val="GenStyleDefPar"/>
      </w:pPr>
      <w:r>
        <w:separator/>
      </w:r>
    </w:p>
  </w:footnote>
  <w:footnote w:type="continuationSeparator" w:id="0">
    <w:p w:rsidR="00623950" w:rsidRDefault="00623950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8728E"/>
    <w:rsid w:val="005A3C4D"/>
    <w:rsid w:val="005C1394"/>
    <w:rsid w:val="005D517E"/>
    <w:rsid w:val="005E1E3A"/>
    <w:rsid w:val="00602112"/>
    <w:rsid w:val="006032F4"/>
    <w:rsid w:val="00623950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8227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5839DCB7-BBF5-47E2-8F44-41FAAF2F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2026-08-18T10:44:00Z</dcterms:created>
  <dcterms:modified xsi:type="dcterms:W3CDTF">2026-08-18T10:44:00Z</dcterms:modified>
</cp:coreProperties>
</file>