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D86826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6826" w:rsidRDefault="009D59FA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 Арбитражный суд Республики Башкортостан</w:t>
            </w:r>
          </w:p>
          <w:p w:rsidR="00D86826" w:rsidRDefault="00D86826">
            <w:pPr>
              <w:jc w:val="right"/>
              <w:rPr>
                <w:sz w:val="24"/>
                <w:szCs w:val="24"/>
              </w:rPr>
            </w:pPr>
          </w:p>
          <w:p w:rsidR="00D86826" w:rsidRDefault="009D59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 Насырова Рафката Рашитовича Газизовой Натальи Андреевны</w:t>
            </w:r>
          </w:p>
          <w:p w:rsidR="00D86826" w:rsidRDefault="00D86826">
            <w:pPr>
              <w:jc w:val="right"/>
              <w:rPr>
                <w:sz w:val="24"/>
                <w:szCs w:val="24"/>
              </w:rPr>
            </w:pPr>
          </w:p>
        </w:tc>
      </w:tr>
    </w:tbl>
    <w:p w:rsidR="00D86826" w:rsidRDefault="009D59FA">
      <w:pPr>
        <w:pStyle w:val="13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D86826" w:rsidRPr="00884D94" w:rsidRDefault="009D59FA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порядке, об условиях и о сроках реализации имущества Насырова Рафката Рашитовича</w:t>
      </w:r>
    </w:p>
    <w:p w:rsidR="00D86826" w:rsidRDefault="009D59FA">
      <w:pPr>
        <w:pStyle w:val="13"/>
        <w:jc w:val="center"/>
        <w:rPr>
          <w:sz w:val="24"/>
          <w:szCs w:val="24"/>
        </w:rPr>
      </w:pPr>
      <w:r>
        <w:rPr>
          <w:sz w:val="24"/>
          <w:szCs w:val="24"/>
        </w:rPr>
        <w:t>(дата рождения: 04.08.1964</w:t>
      </w:r>
      <w:r>
        <w:rPr>
          <w:sz w:val="24"/>
          <w:szCs w:val="24"/>
        </w:rPr>
        <w:t>, место рождения: гор. Душанбе, СНИЛС: 056-922-142 66, ИНН 860402233728, регистрация по месту жительства: 452689, Республика Башкортостан, г Нефтекамск, ул Социалистическая, д 72А, кв 59)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:rsidR="00D86826" w:rsidRDefault="009D59FA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D86826">
              <w:tc>
                <w:tcPr>
                  <w:tcW w:w="603" w:type="dxa"/>
                </w:tcPr>
                <w:p w:rsidR="00D86826" w:rsidRDefault="009D59FA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D86826" w:rsidRDefault="009D59FA">
                  <w:pPr>
                    <w:jc w:val="center"/>
                  </w:pPr>
                  <w:r>
                    <w:t>Описани</w:t>
                  </w:r>
                  <w:r>
                    <w:t>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D86826" w:rsidRDefault="009D59FA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:rsidR="00D86826" w:rsidRDefault="009D59FA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D86826">
              <w:tc>
                <w:tcPr>
                  <w:tcW w:w="603" w:type="dxa"/>
                </w:tcPr>
                <w:p w:rsidR="00D86826" w:rsidRDefault="009D59FA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D86826" w:rsidRDefault="009D59FA">
                  <w:pPr>
                    <w:jc w:val="center"/>
                  </w:pPr>
                  <w:r>
                    <w:t>Автомобиль марки: LADA KS035L</w:t>
                  </w:r>
                </w:p>
                <w:p w:rsidR="00D86826" w:rsidRDefault="009D59FA">
                  <w:pPr>
                    <w:jc w:val="center"/>
                  </w:pPr>
                  <w:r>
                    <w:t>Год выпуска: 2018</w:t>
                  </w:r>
                </w:p>
                <w:p w:rsidR="00D86826" w:rsidRDefault="009D59FA">
                  <w:pPr>
                    <w:jc w:val="center"/>
                  </w:pPr>
                  <w:r>
                    <w:t>Государственный регистрационный знак: Х227ВУ102</w:t>
                  </w:r>
                </w:p>
                <w:p w:rsidR="00D86826" w:rsidRDefault="009D59FA">
                  <w:pPr>
                    <w:jc w:val="center"/>
                  </w:pPr>
                  <w:r>
                    <w:t>Идентификационный номер:  ХТАKS035LJ1122576</w:t>
                  </w:r>
                </w:p>
                <w:p w:rsidR="00D86826" w:rsidRDefault="009D59FA">
                  <w:pPr>
                    <w:jc w:val="center"/>
                  </w:pPr>
                  <w:r>
                    <w:t>Тип ТС: Легковой прочее</w:t>
                  </w:r>
                </w:p>
                <w:p w:rsidR="00D86826" w:rsidRDefault="009D59FA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D86826" w:rsidRDefault="009D59FA">
                  <w:pPr>
                    <w:jc w:val="center"/>
                  </w:pPr>
                  <w:r>
                    <w:t>Кузов: ХТАKS035LJ1122576</w:t>
                  </w:r>
                </w:p>
                <w:p w:rsidR="00D86826" w:rsidRDefault="009D59FA">
                  <w:pPr>
                    <w:jc w:val="center"/>
                  </w:pPr>
                  <w:r>
                    <w:t> Цвет кузова: серебристый</w:t>
                  </w:r>
                </w:p>
                <w:p w:rsidR="00D86826" w:rsidRDefault="009D59FA">
                  <w:pPr>
                    <w:jc w:val="center"/>
                  </w:pPr>
                  <w:r>
                    <w:t>Разрешенная максимальная масса, кг: 1750</w:t>
                  </w:r>
                </w:p>
                <w:p w:rsidR="00D86826" w:rsidRDefault="009D59FA">
                  <w:pPr>
                    <w:jc w:val="center"/>
                  </w:pPr>
                  <w:r>
                    <w:t>Масса без нагрузки, кг: 1260</w:t>
                  </w:r>
                </w:p>
                <w:p w:rsidR="00D86826" w:rsidRDefault="00D86826">
                  <w:pPr>
                    <w:jc w:val="center"/>
                  </w:pPr>
                </w:p>
              </w:tc>
              <w:tc>
                <w:tcPr>
                  <w:tcW w:w="1217" w:type="dxa"/>
                </w:tcPr>
                <w:p w:rsidR="00D86826" w:rsidRDefault="009D59FA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:rsidR="00D86826" w:rsidRDefault="009D59FA">
                  <w:pPr>
                    <w:jc w:val="center"/>
                  </w:pPr>
                  <w:r>
                    <w:t>490800</w:t>
                  </w:r>
                </w:p>
                <w:p w:rsidR="00D86826" w:rsidRDefault="00D86826">
                  <w:pPr>
                    <w:jc w:val="center"/>
                  </w:pPr>
                </w:p>
              </w:tc>
            </w:tr>
          </w:tbl>
          <w:p w:rsidR="00D86826" w:rsidRDefault="009D59FA">
            <w:r>
              <w:t xml:space="preserve">Ознакомление с имуществом производится по адресу: </w:t>
            </w:r>
            <w:r w:rsidRPr="00884D94">
              <w:t>452689, Республика Башкортостан, г Нефтекамск, ул Социалистическая, д 72А, кв 59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:rsidR="00D86826" w:rsidRDefault="009D59FA">
            <w:r>
              <w:t>Сроки продажи имущества</w:t>
            </w:r>
          </w:p>
        </w:tc>
        <w:tc>
          <w:tcPr>
            <w:tcW w:w="7059" w:type="dxa"/>
          </w:tcPr>
          <w:p w:rsidR="00D86826" w:rsidRDefault="009D59FA">
            <w:r>
              <w:t>Организовать пр</w:t>
            </w:r>
            <w:r>
              <w:t>одажу имущества в течение 15 со дня утверждения судом настоящего Положения.</w:t>
            </w:r>
          </w:p>
          <w:p w:rsidR="00D86826" w:rsidRDefault="00D86826"/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:rsidR="00D86826" w:rsidRDefault="009D59FA">
            <w:r>
              <w:t>Организатор торгов</w:t>
            </w:r>
          </w:p>
        </w:tc>
        <w:tc>
          <w:tcPr>
            <w:tcW w:w="7059" w:type="dxa"/>
          </w:tcPr>
          <w:p w:rsidR="00D86826" w:rsidRDefault="009D59FA">
            <w:r>
              <w:t>Финансовый управляющий Насырова Рафката Рашитовича Газизова Наталья Андреевна, действующий на основании решения Арбитражного суда Республики Башкортостан от</w:t>
            </w:r>
            <w:r>
              <w:t xml:space="preserve"> 07.08.2025 г. по делу № А07-10672/2025 Р.Ф. Кулаев</w:t>
            </w:r>
          </w:p>
          <w:p w:rsidR="00D86826" w:rsidRDefault="009D59FA">
            <w:r>
              <w:t>Организатор торгов выполняет следующие функции:</w:t>
            </w:r>
          </w:p>
          <w:p w:rsidR="00D86826" w:rsidRDefault="009D59FA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D86826" w:rsidRDefault="009D59FA">
            <w:r>
              <w:t>- определяет участников торгов;</w:t>
            </w:r>
          </w:p>
          <w:p w:rsidR="00D86826" w:rsidRDefault="009D59FA">
            <w:r>
              <w:t>- определяет победит</w:t>
            </w:r>
            <w:r>
              <w:t>еля торгов и подписывает протокол о результатах проведения торгов;</w:t>
            </w:r>
          </w:p>
          <w:p w:rsidR="00D86826" w:rsidRPr="00884D94" w:rsidRDefault="009D59FA">
            <w:r>
              <w:t>- уведомляет заявителей и участников торгов о результатах проведения торгов.</w:t>
            </w:r>
          </w:p>
          <w:p w:rsidR="00D86826" w:rsidRDefault="009D59FA">
            <w:r>
              <w:t>Сведения об организаторе торгов:</w:t>
            </w:r>
          </w:p>
          <w:p w:rsidR="00D86826" w:rsidRDefault="009D59FA">
            <w:r>
              <w:t>- почтовый адрес: 163046, обл Архангельская,</w:t>
            </w:r>
            <w:r>
              <w:t xml:space="preserve"> г Архангельск, ул Воскресенская, д 59, этаж 2</w:t>
            </w:r>
          </w:p>
          <w:p w:rsidR="00D86826" w:rsidRDefault="009D59FA">
            <w:r>
              <w:t>- адрес электронной почты: gazizova.natalya@internet.ru</w:t>
            </w:r>
          </w:p>
          <w:p w:rsidR="00D86826" w:rsidRDefault="009D59FA">
            <w:r>
              <w:t>- контактный номер:  89600091050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:rsidR="00D86826" w:rsidRDefault="009D59FA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:rsidR="00D86826" w:rsidRDefault="009D59FA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:rsidR="00D86826" w:rsidRDefault="009D59FA">
            <w:r>
              <w:t>Место проведения торгов</w:t>
            </w:r>
          </w:p>
        </w:tc>
        <w:tc>
          <w:tcPr>
            <w:tcW w:w="7059" w:type="dxa"/>
          </w:tcPr>
          <w:p w:rsidR="00D86826" w:rsidRDefault="009D59FA">
            <w:r>
              <w:t>Торги проводятся в электронной форме на электронной площадке АукционПРО, р</w:t>
            </w:r>
            <w:r>
              <w:t>азмещенной на сайте au-pro.ru в сети Интернет.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:rsidR="00D86826" w:rsidRDefault="009D59FA">
            <w:r>
              <w:t>Размер задатка</w:t>
            </w:r>
          </w:p>
        </w:tc>
        <w:tc>
          <w:tcPr>
            <w:tcW w:w="7059" w:type="dxa"/>
          </w:tcPr>
          <w:p w:rsidR="00D86826" w:rsidRDefault="009D59FA">
            <w:r>
              <w:t>Лот № 1: 10 %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:rsidR="00D86826" w:rsidRDefault="009D59FA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D86826" w:rsidRPr="00884D94" w:rsidRDefault="009D59FA">
            <w:r>
              <w:t xml:space="preserve">1. Срок внесения задатка - </w:t>
            </w:r>
            <w:r w:rsidRPr="00884D9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884D94">
              <w:t xml:space="preserve">. </w:t>
            </w:r>
          </w:p>
          <w:p w:rsidR="00D86826" w:rsidRDefault="009D59FA">
            <w:r>
              <w:lastRenderedPageBreak/>
              <w:t>2. Внесение задатка осуществляется по следующ</w:t>
            </w:r>
            <w:r>
              <w:t xml:space="preserve">им реквизитам: </w:t>
            </w:r>
          </w:p>
          <w:p w:rsidR="00D86826" w:rsidRDefault="009D59FA">
            <w:r>
              <w:t>Получатель  Насыров Рафкат Рашитович</w:t>
            </w:r>
          </w:p>
          <w:p w:rsidR="00D86826" w:rsidRDefault="009D59FA">
            <w:r>
              <w:t>Банк получателя  АРХАНГЕЛЬСКОЕ ОТДЕЛЕНИЕ №8637 ПАО СБЕРБАНК Г. АРХАНГЕЛЬСК</w:t>
            </w:r>
          </w:p>
          <w:p w:rsidR="00D86826" w:rsidRDefault="009D59FA">
            <w:r>
              <w:t>БИК Банка получателя  041117601</w:t>
            </w:r>
          </w:p>
          <w:p w:rsidR="00D86826" w:rsidRDefault="009D59FA">
            <w:r>
              <w:t>ИНН, КПП БАНКА  7707083893 / 290102001</w:t>
            </w:r>
          </w:p>
          <w:p w:rsidR="00D86826" w:rsidRDefault="009D59FA">
            <w:r>
              <w:t>Кор. счет Банка получателя  30101810100000000601</w:t>
            </w:r>
          </w:p>
          <w:p w:rsidR="00D86826" w:rsidRDefault="009D59FA">
            <w:r>
              <w:t>Расчетный счет получателя  40817810904002346251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:rsidR="00D86826" w:rsidRDefault="009D59FA">
            <w:r>
              <w:t>Шаг аукциона</w:t>
            </w:r>
          </w:p>
        </w:tc>
        <w:tc>
          <w:tcPr>
            <w:tcW w:w="7059" w:type="dxa"/>
          </w:tcPr>
          <w:p w:rsidR="00D86826" w:rsidRDefault="009D59FA">
            <w:r>
              <w:t>Лот № 1: 10 %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:rsidR="00D86826" w:rsidRDefault="009D59FA">
            <w:r>
              <w:t>Сообщение о продаже имущества</w:t>
            </w:r>
          </w:p>
        </w:tc>
        <w:tc>
          <w:tcPr>
            <w:tcW w:w="7059" w:type="dxa"/>
          </w:tcPr>
          <w:p w:rsidR="00D86826" w:rsidRDefault="009D59FA">
            <w: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</w:t>
            </w:r>
            <w:r>
              <w:t>озднее, чем за 30 дней до даты проведения торгов</w:t>
            </w:r>
            <w:r>
              <w:rPr>
                <w:i/>
              </w:rPr>
              <w:t>.</w:t>
            </w:r>
          </w:p>
          <w:p w:rsidR="00D86826" w:rsidRDefault="009D59FA">
            <w:r>
              <w:t>Текст сообщения должен содержать следующие сведения:</w:t>
            </w:r>
          </w:p>
          <w:p w:rsidR="00D86826" w:rsidRDefault="009D59FA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D86826" w:rsidRDefault="009D59FA">
            <w:r>
              <w:t>сведения о форме проведения торгов и форме пр</w:t>
            </w:r>
            <w:r>
              <w:t>едставления предложений о цене имущества;</w:t>
            </w:r>
          </w:p>
          <w:p w:rsidR="00D86826" w:rsidRDefault="009D59FA">
            <w:r>
      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</w:t>
            </w:r>
            <w:r>
              <w:t xml:space="preserve">ложений); </w:t>
            </w:r>
          </w:p>
          <w:p w:rsidR="00D86826" w:rsidRDefault="009D59FA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D86826" w:rsidRDefault="009D59FA">
            <w:r>
              <w:t>размер задатка, сроки и порядок внесения задатка, реквизиты счетов, на которые вносится задаток;</w:t>
            </w:r>
          </w:p>
          <w:p w:rsidR="00D86826" w:rsidRDefault="009D59FA">
            <w:r>
              <w:t>начальная цена продажи имущества;</w:t>
            </w:r>
          </w:p>
          <w:p w:rsidR="00D86826" w:rsidRDefault="009D59FA">
            <w:r>
              <w:t>величина повышения начальной цены продажи имущества ("шаг аукциона");</w:t>
            </w:r>
          </w:p>
          <w:p w:rsidR="00D86826" w:rsidRDefault="009D59FA">
            <w:r>
              <w:t>порядок и критерии выявления победителя торгов;</w:t>
            </w:r>
          </w:p>
          <w:p w:rsidR="00D86826" w:rsidRDefault="009D59FA">
            <w:r>
              <w:t>дата, время и место подведения результатов торгов;</w:t>
            </w:r>
          </w:p>
          <w:p w:rsidR="00D86826" w:rsidRDefault="009D59FA">
            <w:r>
              <w:t>порядок и срок заключения договора купли-продажи имущ</w:t>
            </w:r>
            <w:r>
              <w:t>ества;</w:t>
            </w:r>
          </w:p>
          <w:p w:rsidR="00D86826" w:rsidRDefault="009D59FA">
            <w:r>
              <w:t>сроки платежей, реквизиты счетов, на которые вносятся платежи;</w:t>
            </w:r>
          </w:p>
          <w:p w:rsidR="00D86826" w:rsidRDefault="009D59FA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  <w:p w:rsidR="00D86826" w:rsidRDefault="00D86826"/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:rsidR="00D86826" w:rsidRDefault="009D59FA">
            <w:r>
              <w:t>Заявка на участие в торгах</w:t>
            </w:r>
          </w:p>
        </w:tc>
        <w:tc>
          <w:tcPr>
            <w:tcW w:w="7059" w:type="dxa"/>
          </w:tcPr>
          <w:p w:rsidR="00D86826" w:rsidRDefault="009D59FA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D86826" w:rsidRDefault="009D59FA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D86826" w:rsidRDefault="009D59FA">
            <w:r>
              <w:t>б) фамилия, имя, отчест</w:t>
            </w:r>
            <w:r>
              <w:t>во, паспортные данные, сведения о месте жительства заявителя (для физического лица);</w:t>
            </w:r>
          </w:p>
          <w:p w:rsidR="00D86826" w:rsidRDefault="009D59FA">
            <w:r>
              <w:t xml:space="preserve">в) номер контактного телефона, адрес электронной почты заявителя; </w:t>
            </w:r>
          </w:p>
          <w:p w:rsidR="00D86826" w:rsidRDefault="009D59FA">
            <w:r>
              <w:t>г) сведения о наличии или об отсутствии заинтересованности заявителя по отношению к должнику, кредиторам</w:t>
            </w:r>
            <w:r>
              <w:t>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</w:t>
            </w:r>
            <w:r>
              <w:t>ляющий.</w:t>
            </w:r>
          </w:p>
          <w:p w:rsidR="00D86826" w:rsidRDefault="009D59FA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D86826" w:rsidRDefault="009D59FA">
            <w:r>
              <w:t>Для участия в от</w:t>
            </w:r>
            <w:r>
              <w:t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</w:t>
            </w:r>
            <w:r>
              <w:t>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</w:t>
            </w:r>
            <w:r>
              <w:t>оговора о задатке.</w:t>
            </w:r>
          </w:p>
          <w:p w:rsidR="00D86826" w:rsidRDefault="009D59FA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</w:t>
            </w:r>
            <w:r>
              <w:t>онной подписью заявителя.</w:t>
            </w:r>
          </w:p>
          <w:p w:rsidR="00D86826" w:rsidRDefault="009D59FA">
            <w:r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D86826" w:rsidRDefault="009D59FA">
            <w:r>
              <w:t>В течение тридцати мин</w:t>
            </w:r>
            <w:r>
              <w:t>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</w:t>
            </w:r>
            <w:r>
              <w:t xml:space="preserve"> регистрации заявки с указанием порядкового номера, даты и точного времени ее представления.</w:t>
            </w:r>
          </w:p>
          <w:p w:rsidR="00D86826" w:rsidRDefault="00D86826"/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:rsidR="00D86826" w:rsidRDefault="009D59FA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D86826" w:rsidRDefault="009D59FA">
            <w:r>
              <w:t>Срок представления заявок на участие в открытых торгах составляет 25 рабочих дней со дня опубликования и размещ</w:t>
            </w:r>
            <w:r>
              <w:t>ения сообщения о проведении торгов.</w:t>
            </w:r>
          </w:p>
          <w:p w:rsidR="00D86826" w:rsidRDefault="009D59FA">
            <w:r>
              <w:rPr>
                <w:i/>
              </w:rPr>
              <w:t>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:rsidR="00D86826" w:rsidRDefault="009D59FA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D86826" w:rsidRDefault="009D59FA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</w:t>
            </w:r>
            <w:r>
              <w:t>ированные заявки на участие в торгах, представленные и не отозванные до окончания срока представления заявок.</w:t>
            </w:r>
          </w:p>
          <w:p w:rsidR="00D86826" w:rsidRDefault="009D59FA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</w:t>
            </w:r>
            <w:r>
              <w:t xml:space="preserve">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D86826" w:rsidRDefault="009D59FA">
            <w:r>
              <w:t>В течение пяти к</w:t>
            </w:r>
            <w:r>
              <w:t>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</w:t>
            </w:r>
            <w:r>
              <w:t xml:space="preserve">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</w:t>
            </w:r>
            <w:r>
              <w:t>ии протокола об определении участников торгов.</w:t>
            </w:r>
          </w:p>
          <w:p w:rsidR="00D86826" w:rsidRDefault="009D59FA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</w:t>
            </w:r>
            <w:r>
              <w:t>нные к участию в торгах, признаются участниками торгов.</w:t>
            </w:r>
          </w:p>
          <w:p w:rsidR="00D86826" w:rsidRDefault="009D59FA">
            <w:r>
              <w:t>Решение об отказе в допуске заявителя к участию в торгах принимается в случае, если:</w:t>
            </w:r>
          </w:p>
          <w:p w:rsidR="00D86826" w:rsidRDefault="009D59FA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:rsidR="00D86826" w:rsidRDefault="009D59FA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D86826" w:rsidRDefault="009D59FA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</w:t>
            </w:r>
            <w:r>
              <w:t>ов.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:rsidR="00D86826" w:rsidRDefault="009D59FA">
            <w:r>
              <w:t>Порядок проведения торгов</w:t>
            </w:r>
          </w:p>
        </w:tc>
        <w:tc>
          <w:tcPr>
            <w:tcW w:w="7059" w:type="dxa"/>
          </w:tcPr>
          <w:p w:rsidR="00D86826" w:rsidRDefault="009D59FA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D86826" w:rsidRDefault="009D59FA">
            <w:r>
              <w:t>Предложения о цене заявляются участниками торгов откры</w:t>
            </w:r>
            <w:r>
              <w:t xml:space="preserve">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D86826" w:rsidRDefault="009D59FA">
            <w:r>
              <w:t>Торги проводятся путем повышения начальной цены продажи и</w:t>
            </w:r>
            <w:r>
              <w:t>мущества на величину, равную "шагу аукциона".</w:t>
            </w:r>
          </w:p>
          <w:p w:rsidR="00D86826" w:rsidRDefault="009D59FA">
            <w: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</w:t>
            </w:r>
            <w:r>
              <w:t>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</w:t>
            </w:r>
            <w:r>
              <w:t>ления каждого из таких предложений.</w:t>
            </w:r>
          </w:p>
          <w:p w:rsidR="00D86826" w:rsidRDefault="009D59FA">
            <w:r>
              <w:lastRenderedPageBreak/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</w:t>
            </w:r>
            <w:r>
              <w:t>ются автоматически.</w:t>
            </w:r>
          </w:p>
          <w:p w:rsidR="00D86826" w:rsidRDefault="009D59FA">
            <w: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</w:t>
            </w:r>
            <w:r>
              <w:t>:</w:t>
            </w:r>
          </w:p>
          <w:p w:rsidR="00D86826" w:rsidRDefault="009D59FA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D86826" w:rsidRDefault="009D59FA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D86826" w:rsidRDefault="009D59FA">
            <w:r>
              <w:t>в) одним участником пр</w:t>
            </w:r>
            <w:r>
              <w:t>едставлено второе предложение о цене подряд при отсутствии предложений других участников торгов.</w:t>
            </w:r>
          </w:p>
          <w:p w:rsidR="00D86826" w:rsidRDefault="009D59FA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:rsidR="00D86826" w:rsidRDefault="009D59FA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D86826" w:rsidRDefault="009D59FA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</w:t>
            </w:r>
            <w:r>
              <w:t>ов.</w:t>
            </w:r>
          </w:p>
          <w:p w:rsidR="00D86826" w:rsidRDefault="009D59FA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>ки протокола.</w:t>
            </w:r>
          </w:p>
          <w:p w:rsidR="00D86826" w:rsidRDefault="009D59FA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D86826" w:rsidRDefault="009D59FA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</w:t>
            </w:r>
            <w:r>
              <w:t>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D86826" w:rsidRDefault="009D59FA">
            <w:r>
              <w:t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решение о признании торгов несостоявшимися.</w:t>
            </w:r>
          </w:p>
          <w:p w:rsidR="00D86826" w:rsidRDefault="009D59FA"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</w:t>
            </w:r>
            <w:r>
              <w:t>ния проект решения о признании торгов несостоявшимися не позднее тридцати минут с момента:</w:t>
            </w:r>
          </w:p>
          <w:p w:rsidR="00D86826" w:rsidRDefault="009D59FA">
            <w:r>
              <w:t>окончания срока представления заявок на участие в торгах при отсутствии заявок на участие в торгах;</w:t>
            </w:r>
          </w:p>
          <w:p w:rsidR="00D86826" w:rsidRDefault="009D59FA">
            <w:r>
              <w:t>получения от организатора торгов протокола об определении участни</w:t>
            </w:r>
            <w:r>
              <w:t>ков торгов, согласно которому к участию в торгах не допущен ни один заявитель или допущен только один участник.</w:t>
            </w:r>
          </w:p>
          <w:p w:rsidR="00D86826" w:rsidRDefault="009D59FA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</w:t>
            </w:r>
            <w:r>
              <w:t>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:rsidR="00D86826" w:rsidRDefault="009D59FA">
            <w: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:rsidR="00D86826" w:rsidRDefault="009D59FA">
            <w:r>
              <w:t>Не позднее тридцати ми</w:t>
            </w:r>
            <w:r>
              <w:t xml:space="preserve">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</w:t>
            </w:r>
            <w:r>
              <w:t>участие в торгах.</w:t>
            </w:r>
          </w:p>
          <w:p w:rsidR="00D86826" w:rsidRDefault="009D59FA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>тствии с представленным им предложением о цене имущества.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:rsidR="00D86826" w:rsidRDefault="009D59FA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D86826" w:rsidRDefault="009D59FA">
            <w:r>
              <w:t>В течение пяти дней с даты 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D86826" w:rsidRDefault="009D59FA">
            <w:r>
              <w:lastRenderedPageBreak/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D86826" w:rsidRDefault="009D59FA">
            <w:r>
              <w:t>В случае отказа или уклонения победителя торгов от подписания договора купли-продажи имущества в течение</w:t>
            </w:r>
            <w:r>
              <w:t xml:space="preserve">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</w:t>
            </w:r>
            <w:r>
              <w:t>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:rsidR="00D86826" w:rsidRDefault="009D59FA">
            <w:r>
              <w:t>Условия возврата задатка</w:t>
            </w:r>
          </w:p>
        </w:tc>
        <w:tc>
          <w:tcPr>
            <w:tcW w:w="7059" w:type="dxa"/>
          </w:tcPr>
          <w:p w:rsidR="00D86826" w:rsidRDefault="009D59FA">
            <w:r>
              <w:t>Суммы внесенных заявителями задатков возвращаются всем заявителям, за исключением победителя торгов, в течени</w:t>
            </w:r>
            <w:r>
              <w:t>е пяти рабочих дней со дня подписания протокола о результатах проведения торгов.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:rsidR="00D86826" w:rsidRDefault="009D59FA">
            <w:r>
              <w:t>Условия оплаты имущества</w:t>
            </w:r>
          </w:p>
        </w:tc>
        <w:tc>
          <w:tcPr>
            <w:tcW w:w="7059" w:type="dxa"/>
          </w:tcPr>
          <w:p w:rsidR="00D86826" w:rsidRDefault="009D59FA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</w:t>
            </w:r>
            <w:r>
              <w:t>и имущества по следующим реквизитам:</w:t>
            </w:r>
          </w:p>
          <w:p w:rsidR="00D86826" w:rsidRDefault="009D59FA">
            <w:r>
              <w:t>Получатель  Насыров Рафкат Рашитович</w:t>
            </w:r>
          </w:p>
          <w:p w:rsidR="00D86826" w:rsidRDefault="009D59FA">
            <w:r>
              <w:t>Банк получателя  АРХАНГЕЛЬСКОЕ ОТДЕЛЕНИЕ №8637 ПАО СБЕРБАНК Г. АРХАНГЕЛЬСК</w:t>
            </w:r>
          </w:p>
          <w:p w:rsidR="00D86826" w:rsidRDefault="009D59FA">
            <w:r>
              <w:t>БИК Банка получателя  041117601</w:t>
            </w:r>
          </w:p>
          <w:p w:rsidR="00D86826" w:rsidRDefault="009D59FA">
            <w:r>
              <w:t>ИНН, КПП БАНКА  7707083893 / 290102001</w:t>
            </w:r>
          </w:p>
          <w:p w:rsidR="00D86826" w:rsidRDefault="009D59FA">
            <w:r>
              <w:t>Кор. счет Банка получателя  30101810</w:t>
            </w:r>
            <w:r>
              <w:t>100000000601</w:t>
            </w:r>
          </w:p>
          <w:p w:rsidR="00D86826" w:rsidRDefault="009D59FA">
            <w:r>
              <w:t>Расчетный счет получателя  40817810904002346251</w:t>
            </w:r>
          </w:p>
          <w:p w:rsidR="00D86826" w:rsidRDefault="009D59FA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:rsidR="00D86826" w:rsidRDefault="009D59FA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D86826" w:rsidRDefault="009D59FA">
            <w:r>
              <w:t>Обязательн</w:t>
            </w:r>
            <w:r>
              <w:t>ыми условиями договора купли-продажи имущества являются:</w:t>
            </w:r>
          </w:p>
          <w:p w:rsidR="00D86826" w:rsidRDefault="009D59FA">
            <w:r>
              <w:t>сведения об имуществе, его составе, характеристиках, описание имущества;</w:t>
            </w:r>
          </w:p>
          <w:p w:rsidR="00D86826" w:rsidRDefault="009D59FA">
            <w:r>
              <w:t>цена продажи имущества;</w:t>
            </w:r>
          </w:p>
          <w:p w:rsidR="00D86826" w:rsidRDefault="009D59FA">
            <w:r>
              <w:t>порядок и срок передачи имущества покупателю;</w:t>
            </w:r>
          </w:p>
          <w:p w:rsidR="00D86826" w:rsidRDefault="009D59FA">
            <w:r>
              <w:t>сведения о наличии или об отсутствии обременении в отнош</w:t>
            </w:r>
            <w:r>
              <w:t>ении имущества, в том числе публичного сервитута;</w:t>
            </w:r>
          </w:p>
          <w:p w:rsidR="00D86826" w:rsidRDefault="009D59FA">
            <w:r>
              <w:t>иные предусмотренные законодательством Российской Федерации условия.</w:t>
            </w:r>
          </w:p>
          <w:p w:rsidR="00D86826" w:rsidRDefault="009D59FA">
            <w:r>
              <w:t>Передача имущества финансовым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hyperlink r:id="rId6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:rsidR="00D86826" w:rsidRDefault="009D59FA">
            <w:r>
              <w:t>Проведение повторных торгов</w:t>
            </w:r>
          </w:p>
        </w:tc>
        <w:tc>
          <w:tcPr>
            <w:tcW w:w="7059" w:type="dxa"/>
          </w:tcPr>
          <w:p w:rsidR="00D86826" w:rsidRDefault="009D59FA">
            <w:r>
              <w:t>В случае признания торгов</w:t>
            </w:r>
            <w:r>
              <w:t xml:space="preserve">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</w:t>
            </w:r>
            <w:r>
              <w:t>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</w:t>
            </w:r>
            <w:r>
              <w:t>в и об установлении начальной цены продажи имущества.</w:t>
            </w:r>
          </w:p>
          <w:p w:rsidR="00D86826" w:rsidRDefault="009D59FA">
            <w:r>
              <w:t>Повторные торги проводятся в соответствии с условиями проведения первоначальных торгов.</w:t>
            </w:r>
          </w:p>
          <w:p w:rsidR="00D86826" w:rsidRDefault="009D59FA">
            <w:r>
              <w:t>Начальная цена продажи имущества на повторных торгах устанавливается на десять процентов ниже начальной цены прода</w:t>
            </w:r>
            <w:r>
              <w:t>жи имущества, установленной на первоначальных торгах.</w:t>
            </w:r>
          </w:p>
        </w:tc>
      </w:tr>
      <w:tr w:rsidR="00D86826">
        <w:trPr>
          <w:jc w:val="center"/>
        </w:trPr>
        <w:tc>
          <w:tcPr>
            <w:tcW w:w="287" w:type="dxa"/>
          </w:tcPr>
          <w:p w:rsidR="00D86826" w:rsidRDefault="009D59FA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582" w:type="dxa"/>
          </w:tcPr>
          <w:p w:rsidR="00D86826" w:rsidRDefault="009D59FA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884D94" w:rsidRDefault="00884D94" w:rsidP="00884D94">
            <w: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884D94" w:rsidRDefault="00884D94" w:rsidP="00884D94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:rsidR="00884D94" w:rsidRDefault="00884D94" w:rsidP="00884D94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884D94" w:rsidRDefault="00884D94" w:rsidP="00884D94">
            <w:r>
              <w:t>Величина снижения начальной цены продажи имущества должника устанавливается в размере 10 % начальной цены продажи лота, установленной на повторных торгах. Минимальная цена предложения, по которой может быть</w:t>
            </w:r>
          </w:p>
          <w:p w:rsidR="00884D94" w:rsidRDefault="00884D94" w:rsidP="00884D94">
            <w:r>
              <w:t>продано имуществ</w:t>
            </w:r>
            <w:r>
              <w:t>о (цена отсечения), составляет 4</w:t>
            </w:r>
            <w:bookmarkStart w:id="0" w:name="_GoBack"/>
            <w:bookmarkEnd w:id="0"/>
            <w:r>
              <w:t xml:space="preserve">0% начальной цены продажи </w:t>
            </w:r>
            <w:r>
              <w:lastRenderedPageBreak/>
              <w:t>имущества, установленной на повторных торгах.</w:t>
            </w:r>
          </w:p>
          <w:p w:rsidR="00884D94" w:rsidRDefault="00884D94" w:rsidP="00884D94">
            <w:r>
              <w:t>Срок, по истечении которого последовательно снижается начальная цена – каждые 7 календарных дня.</w:t>
            </w:r>
          </w:p>
          <w:p w:rsidR="00884D94" w:rsidRDefault="00884D94" w:rsidP="00884D94">
            <w:r>
              <w:t>Размер задатка составляет 10% начальной цены продажи лота, действующей в период подачи заявки.</w:t>
            </w:r>
          </w:p>
          <w:p w:rsidR="00884D94" w:rsidRDefault="00884D94" w:rsidP="00884D94">
            <w: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884D94" w:rsidRDefault="00884D94" w:rsidP="00884D94"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884D94" w:rsidRDefault="00884D94" w:rsidP="00884D94"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884D94" w:rsidRDefault="00884D94" w:rsidP="00884D94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884D94" w:rsidRDefault="00884D94" w:rsidP="00884D94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884D94" w:rsidRDefault="00884D94" w:rsidP="00884D94"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884D94" w:rsidRDefault="00884D94" w:rsidP="00884D94"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884D94" w:rsidRDefault="00884D94" w:rsidP="00884D94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884D94" w:rsidRDefault="00884D94" w:rsidP="00884D94">
            <w:r>
              <w:t>окончания периода проведения торгов.</w:t>
            </w:r>
          </w:p>
          <w:p w:rsidR="00884D94" w:rsidRDefault="00884D94" w:rsidP="00884D94"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</w:t>
            </w:r>
            <w:r>
              <w:lastRenderedPageBreak/>
              <w:t>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:rsidR="00884D94" w:rsidRDefault="00884D94" w:rsidP="00884D94">
            <w:r>
              <w:t>завершения торгов вследствие оставления конкурсным кредитором предмета залога за собой;</w:t>
            </w:r>
          </w:p>
          <w:p w:rsidR="00884D94" w:rsidRDefault="00884D94" w:rsidP="00884D94">
            <w:r>
              <w:t>окончания периода проведения торгов.</w:t>
            </w:r>
          </w:p>
          <w:p w:rsidR="00884D94" w:rsidRDefault="00884D94" w:rsidP="00884D94"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884D94" w:rsidRDefault="00884D94" w:rsidP="00884D94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884D94" w:rsidRDefault="00884D94" w:rsidP="00884D94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884D94" w:rsidRDefault="00884D94" w:rsidP="00884D94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884D94" w:rsidRDefault="00884D94" w:rsidP="00884D9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884D94" w:rsidRDefault="00884D94" w:rsidP="00884D94">
            <w: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:rsidR="00D86826" w:rsidRDefault="00884D94" w:rsidP="00884D94"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D86826" w:rsidRDefault="00D86826"/>
    <w:p w:rsidR="00D86826" w:rsidRDefault="00D86826">
      <w:pPr>
        <w:jc w:val="both"/>
      </w:pPr>
    </w:p>
    <w:p w:rsidR="00D86826" w:rsidRDefault="009D59FA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</w:t>
      </w:r>
      <w:r>
        <w:t>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</w:t>
      </w:r>
      <w:r>
        <w:t xml:space="preserve">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</w:t>
      </w:r>
      <w:r>
        <w:t>г. N 178 и признании утратившими силу некоторых приказов Минэкономразвития России».</w:t>
      </w:r>
    </w:p>
    <w:p w:rsidR="00D86826" w:rsidRDefault="00D868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D86826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6826" w:rsidRDefault="00D86826"/>
          <w:p w:rsidR="00D86826" w:rsidRDefault="009D59FA">
            <w:r>
              <w:t>Финансовый управляющий</w:t>
            </w:r>
            <w:r>
              <w:rPr>
                <w:bCs/>
              </w:rPr>
              <w:br w:type="textWrapping" w:clear="all"/>
            </w:r>
            <w:r>
              <w:t>Насырова Рафката Рашитовича</w:t>
            </w: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86826" w:rsidRDefault="009D59FA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6826" w:rsidRDefault="009D59FA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 Газизова</w:t>
            </w:r>
          </w:p>
        </w:tc>
      </w:tr>
    </w:tbl>
    <w:p w:rsidR="00D86826" w:rsidRDefault="00D86826">
      <w:pPr>
        <w:jc w:val="both"/>
      </w:pPr>
    </w:p>
    <w:sectPr w:rsidR="00D8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9FA" w:rsidRDefault="009D59FA">
      <w:r>
        <w:separator/>
      </w:r>
    </w:p>
  </w:endnote>
  <w:endnote w:type="continuationSeparator" w:id="0">
    <w:p w:rsidR="009D59FA" w:rsidRDefault="009D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9FA" w:rsidRDefault="009D59FA">
      <w:r>
        <w:separator/>
      </w:r>
    </w:p>
  </w:footnote>
  <w:footnote w:type="continuationSeparator" w:id="0">
    <w:p w:rsidR="009D59FA" w:rsidRDefault="009D5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826"/>
    <w:rsid w:val="00884D94"/>
    <w:rsid w:val="009D59FA"/>
    <w:rsid w:val="00D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776E"/>
  <w15:docId w15:val="{11C29544-1F3F-43DE-B230-7A8E8AFE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b">
    <w:name w:val="Normal (Web)"/>
    <w:basedOn w:val="a"/>
    <w:pPr>
      <w:widowControl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Анна Езопихина</cp:lastModifiedBy>
  <cp:revision>4</cp:revision>
  <dcterms:created xsi:type="dcterms:W3CDTF">2026-05-06T07:22:00Z</dcterms:created>
  <dcterms:modified xsi:type="dcterms:W3CDTF">2026-07-13T15:20:00Z</dcterms:modified>
  <cp:version>1048576</cp:version>
</cp:coreProperties>
</file>