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г Сургут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 w:space="0"/>
          </w:cols>
          <w:docGrid w:linePitch="360"/>
        </w:sectPr>
      </w:pPr>
      <w:r>
        <w:rPr>
          <w:rFonts w:ascii="Times New Roman" w:hAnsi="Times New Roman"/>
        </w:rPr>
        <w:t xml:space="preserve">9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Алыпкашева Айнара Отемисовна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Ханты-Мансийского автономного округа – Югры от 22.09.2025 г. по де</w:t>
      </w:r>
      <w:r>
        <w:rPr>
          <w:rFonts w:ascii="Times New Roman" w:hAnsi="Times New Roman"/>
        </w:rPr>
        <w:t xml:space="preserve">лу № А75-14945/2025 О.В. Алиш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</w:t>
      </w:r>
      <w:r>
        <w:rPr>
          <w:rFonts w:ascii="Times New Roman" w:hAnsi="Times New Roman"/>
        </w:rPr>
        <w:t xml:space="preserve">Стороны»,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На Имущество зарегистрировано ограничение (обрем</w:t>
      </w:r>
      <w:r>
        <w:rPr>
          <w:rFonts w:ascii="Times New Roman" w:hAnsi="Times New Roman"/>
        </w:rPr>
        <w:t xml:space="preserve">енение) права:</w:t>
      </w:r>
      <w:r>
        <w:rPr>
          <w:rFonts w:ascii="Times New Roman" w:hAnsi="Times New Roman"/>
        </w:rPr>
        <w:t xml:space="preserve">_______________.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_____</w:t>
      </w:r>
      <w:r>
        <w:rPr>
          <w:rFonts w:ascii="Times New Roman" w:hAnsi="Times New Roman"/>
        </w:rPr>
        <w:t xml:space="preserve">__, размещенной на сайте в сети Интернет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Права и 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составление передаточного ак</w:t>
      </w:r>
      <w:r>
        <w:rPr>
          <w:rFonts w:ascii="Times New Roman" w:hAnsi="Times New Roman"/>
        </w:rPr>
        <w:t xml:space="preserve">та, указанного в п. 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</w:t>
      </w:r>
      <w:r>
        <w:rPr>
          <w:rFonts w:ascii="Times New Roman" w:hAnsi="Times New Roman"/>
        </w:rPr>
        <w:t xml:space="preserve">имость Имущества составля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______________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должен уплатить _____________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</w:t>
      </w:r>
      <w:r>
        <w:rPr>
          <w:rFonts w:ascii="Times New Roman" w:hAnsi="Times New Roman"/>
          <w:b/>
        </w:rPr>
        <w:t xml:space="preserve">ущества</w:t>
      </w:r>
      <w:r>
        <w:rPr>
          <w:rFonts w:ascii="Times New Roman" w:hAnsi="Times New Roman"/>
          <w:b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>
        <w:rPr>
          <w:rFonts w:ascii="Times New Roman" w:hAnsi="Times New Roman"/>
        </w:rPr>
        <w:t xml:space="preserve"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Право собственности на Имущество, а также риск случайной гибели или повреждения Имущества переходит от П</w:t>
      </w:r>
      <w:r>
        <w:rPr>
          <w:rFonts w:ascii="Times New Roman" w:hAnsi="Times New Roman"/>
        </w:rPr>
        <w:t xml:space="preserve">родавца к Покупателю с момента подписания передаточного акта</w:t>
      </w:r>
      <w:r>
        <w:rPr>
          <w:rFonts w:ascii="Times New Roman" w:hAnsi="Times New Roman"/>
        </w:rPr>
        <w:t xml:space="preserve">, указанного в п.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</w:t>
      </w:r>
      <w:r>
        <w:rPr>
          <w:rFonts w:ascii="Times New Roman" w:hAnsi="Times New Roman"/>
        </w:rPr>
        <w:t xml:space="preserve">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</w:t>
      </w:r>
      <w:r>
        <w:rPr>
          <w:rFonts w:ascii="Times New Roman" w:hAnsi="Times New Roman"/>
        </w:rPr>
        <w:t xml:space="preserve">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</w:t>
      </w:r>
      <w:r>
        <w:rPr>
          <w:rFonts w:ascii="Times New Roman" w:hAnsi="Times New Roman"/>
        </w:rPr>
        <w:t xml:space="preserve">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</w:t>
      </w:r>
      <w:r>
        <w:rPr>
          <w:rFonts w:ascii="Times New Roman" w:hAnsi="Times New Roman"/>
        </w:rPr>
        <w:t xml:space="preserve">удут решаться сторонами путем переговоров. При не достижении согласия споры и разногласия подлежат рассмотрению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 xml:space="preserve">Арбитражном суде Ханты-Мансийского автономного округа – Югры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179"/>
        <w:spacing w:after="0" w:line="240" w:lineRule="auto"/>
        <w:ind w:left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Алыпкашева Айнара Отемисовна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20.07.1981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с.Карагас Республика Дагестан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123-700-116 99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052501942600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Ханты-Мансийский автономный округ - Югра, г Сургут, ул Майская, д 1-1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40817810167170897144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СБЕРБАНК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30101810400000000225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044525225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Алыпкашевой Айнары Отемисовны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 Сургут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 w:space="778"/>
          </w:cols>
          <w:docGrid w:linePitch="360"/>
        </w:sectPr>
      </w:pPr>
      <w:r>
        <w:rPr>
          <w:rFonts w:ascii="Times New Roman" w:hAnsi="Times New Roman"/>
        </w:rPr>
        <w:t xml:space="preserve">9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Алыпкашева Айнар</w:t>
      </w:r>
      <w:r>
        <w:rPr>
          <w:rFonts w:ascii="Times New Roman" w:hAnsi="Times New Roman"/>
        </w:rPr>
        <w:t xml:space="preserve">а Отемисовна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Ханты-Мансийского автономного округа – Югры от 22.09.2025 г. по делу № А75-14945/2025 О.В. Алиш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>
        <w:rPr>
          <w:rFonts w:ascii="Times New Roman" w:hAnsi="Times New Roman"/>
        </w:rPr>
        <w:t xml:space="preserve">составили</w:t>
      </w:r>
      <w:r>
        <w:rPr>
          <w:rFonts w:ascii="Times New Roman" w:hAnsi="Times New Roman"/>
        </w:rPr>
        <w:t xml:space="preserve">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</w:t>
      </w:r>
      <w:r>
        <w:rPr>
          <w:rFonts w:ascii="Times New Roman" w:hAnsi="Times New Roman" w:eastAsia="Times New Roman"/>
          <w:lang w:eastAsia="ru-RU"/>
        </w:rPr>
        <w:t xml:space="preserve">п. 2.1.2. Договора купли продажи от __.__._____ г.</w:t>
      </w:r>
      <w:r>
        <w:rPr>
          <w:rFonts w:ascii="Times New Roman" w:hAnsi="Times New Roman" w:eastAsia="Times New Roman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 составлен в двух</w:t>
      </w:r>
      <w:r>
        <w:rPr>
          <w:rFonts w:ascii="Times New Roman" w:hAnsi="Times New Roman" w:eastAsia="Times New Roman"/>
          <w:lang w:eastAsia="ru-RU"/>
        </w:rPr>
        <w:t xml:space="preserve"> экземплярах, имеющих одинаковую юриди</w:t>
      </w:r>
      <w:r>
        <w:rPr>
          <w:rFonts w:ascii="Times New Roman" w:hAnsi="Times New Roman" w:eastAsia="Times New Roman"/>
          <w:lang w:eastAsia="ru-RU"/>
        </w:rPr>
        <w:t xml:space="preserve">ческую силу, по одному </w:t>
      </w:r>
      <w:r>
        <w:rPr>
          <w:rFonts w:ascii="Times New Roman" w:hAnsi="Times New Roman" w:eastAsia="Times New Roman"/>
          <w:lang w:eastAsia="ru-RU"/>
        </w:rPr>
        <w:t xml:space="preserve">экземпляру для каждой из Сторон.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Алыпкашева Айнара Отемисовна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20.07.1981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с.Карагас Республика Дагестан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123-700-116 99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052501942600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Ханты-Мансийский автономный округ - Югра, г Сургут, ул Майская, д 1-1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40817810167170897144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СБЕРБАНК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30101810400000000225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044525225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Алыпкашевой Айнары Отемисовны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5990</Characters>
  <CharactersWithSpaces>7026</CharactersWithSpaces>
  <DocSecurity>0</DocSecurity>
  <HyperlinksChanged>false</HyperlinksChanged>
  <Lines>49</Lines>
  <Pages>3</Pages>
  <Paragraphs>14</Paragraphs>
  <ScaleCrop>false</ScaleCrop>
  <SharedDoc>false</SharedDoc>
  <Template>Normal</Template>
  <Words>1050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2026-06-09T08:56:00Z</dcterms:created>
  <dcterms:modified xsi:type="dcterms:W3CDTF">2026-06-09T08:56:00Z</dcterms:modified>
  <cp:version>1048576</cp:version>
</cp:coreProperties>
</file>