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959A1" w14:textId="77777777" w:rsidR="00C8514B" w:rsidRPr="00CA680F" w:rsidRDefault="00744EF6" w:rsidP="009A3448">
      <w:pPr>
        <w:pStyle w:val="20"/>
        <w:shd w:val="clear" w:color="auto" w:fill="auto"/>
        <w:spacing w:after="12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ДОГОВОР УСТУПКИ</w:t>
      </w:r>
    </w:p>
    <w:p w14:paraId="40103F98" w14:textId="45E69066" w:rsidR="0092221D" w:rsidRPr="00CA680F" w:rsidRDefault="0092221D" w:rsidP="009A3448">
      <w:pPr>
        <w:pStyle w:val="20"/>
        <w:shd w:val="clear" w:color="auto" w:fill="auto"/>
        <w:spacing w:after="120" w:line="276" w:lineRule="auto"/>
        <w:rPr>
          <w:sz w:val="24"/>
          <w:szCs w:val="24"/>
        </w:rPr>
      </w:pPr>
      <w:r w:rsidRPr="00CA680F">
        <w:rPr>
          <w:color w:val="000000"/>
          <w:sz w:val="24"/>
          <w:szCs w:val="24"/>
        </w:rPr>
        <w:t xml:space="preserve">(купли-продажи) прав и обязанностей </w:t>
      </w:r>
      <w:r w:rsidR="000409DF" w:rsidRPr="00CA680F">
        <w:rPr>
          <w:color w:val="000000"/>
          <w:sz w:val="24"/>
          <w:szCs w:val="24"/>
        </w:rPr>
        <w:t>по договор</w:t>
      </w:r>
      <w:r w:rsidR="00CE7E64">
        <w:rPr>
          <w:color w:val="000000"/>
          <w:sz w:val="24"/>
          <w:szCs w:val="24"/>
        </w:rPr>
        <w:t>у</w:t>
      </w:r>
      <w:r w:rsidR="000409DF" w:rsidRPr="00CA680F">
        <w:rPr>
          <w:color w:val="000000"/>
          <w:sz w:val="24"/>
          <w:szCs w:val="24"/>
        </w:rPr>
        <w:t xml:space="preserve"> аренды</w:t>
      </w:r>
      <w:r w:rsidR="008A73CC">
        <w:rPr>
          <w:color w:val="000000"/>
          <w:sz w:val="24"/>
          <w:szCs w:val="24"/>
        </w:rPr>
        <w:t xml:space="preserve"> </w:t>
      </w:r>
      <w:r w:rsidR="008A73CC" w:rsidRPr="008A73CC">
        <w:rPr>
          <w:color w:val="000000"/>
          <w:sz w:val="24"/>
          <w:szCs w:val="24"/>
        </w:rPr>
        <w:t>№ 21- 2025</w:t>
      </w:r>
      <w:r w:rsidR="008A73CC">
        <w:rPr>
          <w:color w:val="000000"/>
          <w:sz w:val="24"/>
          <w:szCs w:val="24"/>
        </w:rPr>
        <w:t xml:space="preserve"> от12.11.2025 г.</w:t>
      </w:r>
    </w:p>
    <w:p w14:paraId="4A647658" w14:textId="77777777" w:rsidR="0092221D" w:rsidRPr="00CA680F" w:rsidRDefault="0092221D" w:rsidP="009A3448">
      <w:pPr>
        <w:widowControl w:val="0"/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20"/>
      </w:tblGrid>
      <w:tr w:rsidR="00744EF6" w14:paraId="021F32CA" w14:textId="77777777" w:rsidTr="00744EF6">
        <w:trPr>
          <w:jc w:val="center"/>
        </w:trPr>
        <w:tc>
          <w:tcPr>
            <w:tcW w:w="4501" w:type="dxa"/>
          </w:tcPr>
          <w:p w14:paraId="0B1CFCCB" w14:textId="77777777" w:rsidR="00744EF6" w:rsidRDefault="00744EF6" w:rsidP="009A3448">
            <w:pPr>
              <w:widowControl w:val="0"/>
              <w:spacing w:after="120" w:line="276" w:lineRule="auto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680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Москва</w:t>
            </w:r>
          </w:p>
        </w:tc>
        <w:tc>
          <w:tcPr>
            <w:tcW w:w="4502" w:type="dxa"/>
          </w:tcPr>
          <w:p w14:paraId="721A9DA8" w14:textId="198F0E48" w:rsidR="00744EF6" w:rsidRDefault="00744EF6" w:rsidP="009A3448">
            <w:pPr>
              <w:widowControl w:val="0"/>
              <w:spacing w:after="12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7004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="007004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</w:t>
            </w:r>
            <w:r w:rsidR="007004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14:paraId="01EC337F" w14:textId="77777777" w:rsidR="0092221D" w:rsidRPr="00744EF6" w:rsidRDefault="0092221D" w:rsidP="009A3448">
      <w:pPr>
        <w:widowControl w:val="0"/>
        <w:spacing w:after="120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D8046E2" w14:textId="08B38093" w:rsidR="0092221D" w:rsidRPr="00CE7E64" w:rsidRDefault="00CE7E64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7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Открытое акционерное общество «Волжское нефтеналивное пароходство «Волготанкер»</w:t>
      </w:r>
      <w:r w:rsidRPr="00CE7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(ИНН 6317019185, ОГРН 1026301414941), в лице конкурсного управляющего Комякова Владимира Юрьевича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CE7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E7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370200081909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CE7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СНИЛС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E7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153-019-340 27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CE7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действующего на основании Решени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CE7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Арбитражного суда города Москвы от 04.03.2008 по делу № А40-31270/07-36-79 «Б»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CE7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Определения Арбитражного суда города Москвы от 02.06.2021 года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CE7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елу А40-31270/07-36-79Б</w:t>
      </w:r>
      <w:r w:rsidR="0092221D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2221D" w:rsidRPr="00CA68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2221D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92221D" w:rsidRPr="00CA68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«Правообладатель»,</w:t>
      </w:r>
      <w:r w:rsidR="0092221D" w:rsidRPr="00CA680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одной стороны, и</w:t>
      </w:r>
    </w:p>
    <w:p w14:paraId="1D2C4256" w14:textId="04AAB80F" w:rsidR="00744EF6" w:rsidRDefault="00CE7E64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</w:t>
      </w:r>
      <w:r w:rsidR="000409DF" w:rsidRPr="00CA6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действующей на основании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</w:t>
      </w:r>
      <w:r w:rsidR="001635A9" w:rsidRPr="00CA6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0409DF" w:rsidRPr="00CA68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635A9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</w:t>
      </w:r>
      <w:r w:rsidR="0092221D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="0092221D" w:rsidRPr="00CA6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«Правоприобретатель», </w:t>
      </w:r>
      <w:r w:rsidR="0092221D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</w:t>
      </w:r>
      <w:r w:rsidR="0092221D" w:rsidRPr="00CA6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45F9A134" w14:textId="77777777" w:rsidR="00F621B9" w:rsidRPr="00CA680F" w:rsidRDefault="0092221D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именуемые </w:t>
      </w:r>
      <w:r w:rsidR="00744EF6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</w:t>
      </w:r>
      <w:r w:rsidRPr="00CA68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«Стороны»</w:t>
      </w:r>
      <w:r w:rsidR="00F621B9" w:rsidRPr="00744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14AA1811" w14:textId="1F340587" w:rsidR="00744EF6" w:rsidRDefault="0092221D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 Протоколом</w:t>
      </w:r>
      <w:r w:rsidR="009A34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E7E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от </w:t>
      </w:r>
      <w:r w:rsidR="009A34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</w:t>
      </w:r>
      <w:r w:rsidR="00CE7E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</w:t>
      </w:r>
      <w:r w:rsidR="009A34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» </w:t>
      </w:r>
      <w:r w:rsidR="00CE7E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</w:t>
      </w:r>
      <w:r w:rsidR="009A34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E7E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2026</w:t>
      </w:r>
      <w:r w:rsidR="009A34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года</w:t>
      </w:r>
      <w:r w:rsidR="00CE7E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№__________</w:t>
      </w:r>
      <w:r w:rsidR="009A34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 результатах торгов по продаже имущества ОАО «Волжское нефтеналивное пароходство «Волготанкер»</w:t>
      </w:r>
      <w:r w:rsidR="00CE7E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проводимых </w:t>
      </w:r>
      <w:r w:rsidR="00CE7E64" w:rsidRPr="00CE7E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форме аукциона с открытой формой представления предложений о цене имущества</w:t>
      </w:r>
      <w:r w:rsidR="005649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</w:t>
      </w:r>
    </w:p>
    <w:p w14:paraId="5C6A0549" w14:textId="77777777" w:rsidR="00C4293A" w:rsidRDefault="00C4293A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руководствуясь статьями 110, 138, 139 Федерального закона от 26.10.2002 №127-ФЗ «О несостоятельности (банкротстве)»,</w:t>
      </w:r>
    </w:p>
    <w:p w14:paraId="6A59BBCD" w14:textId="77777777" w:rsidR="0092221D" w:rsidRPr="00CA680F" w:rsidRDefault="0092221D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заключили настоящий </w:t>
      </w:r>
      <w:r w:rsidR="00744E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</w:t>
      </w:r>
      <w:r w:rsidRPr="00CA68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оговор</w:t>
      </w:r>
      <w:r w:rsidR="00744E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именуемый в дальнейшем «</w:t>
      </w:r>
      <w:r w:rsidR="00744EF6" w:rsidRPr="00744EF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Договор</w:t>
      </w:r>
      <w:r w:rsidR="00744E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», </w:t>
      </w:r>
      <w:r w:rsidRPr="00CA68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 нижеследующем:</w:t>
      </w:r>
    </w:p>
    <w:p w14:paraId="0F869219" w14:textId="77777777" w:rsidR="0092221D" w:rsidRPr="00CA680F" w:rsidRDefault="0092221D" w:rsidP="009A3448">
      <w:pPr>
        <w:widowControl w:val="0"/>
        <w:spacing w:after="120"/>
        <w:ind w:right="-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89F8EC4" w14:textId="6F97B656" w:rsidR="0092221D" w:rsidRPr="00CA680F" w:rsidRDefault="00097A13" w:rsidP="009A3448">
      <w:pPr>
        <w:widowControl w:val="0"/>
        <w:spacing w:after="12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5C34CC32" w14:textId="7688C66B" w:rsidR="0092221D" w:rsidRPr="00CA680F" w:rsidRDefault="0092221D" w:rsidP="009A3448">
      <w:pPr>
        <w:widowControl w:val="0"/>
        <w:spacing w:after="12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80F"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="006477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680F">
        <w:rPr>
          <w:rFonts w:ascii="Times New Roman" w:hAnsi="Times New Roman" w:cs="Times New Roman"/>
          <w:color w:val="000000"/>
          <w:sz w:val="24"/>
          <w:szCs w:val="24"/>
        </w:rPr>
        <w:t>Правообладатель уступает Правоприобретателю свои права и обязанности по договор</w:t>
      </w:r>
      <w:r w:rsidR="0056495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0409DF" w:rsidRPr="00CA680F">
        <w:rPr>
          <w:rFonts w:ascii="Times New Roman" w:hAnsi="Times New Roman" w:cs="Times New Roman"/>
          <w:color w:val="000000"/>
          <w:sz w:val="24"/>
          <w:szCs w:val="24"/>
        </w:rPr>
        <w:t xml:space="preserve"> аренды</w:t>
      </w:r>
      <w:r w:rsidRPr="00CA680F">
        <w:rPr>
          <w:rFonts w:ascii="Times New Roman" w:hAnsi="Times New Roman" w:cs="Times New Roman"/>
          <w:color w:val="000000"/>
          <w:sz w:val="24"/>
          <w:szCs w:val="24"/>
        </w:rPr>
        <w:t>, указанн</w:t>
      </w:r>
      <w:r w:rsidR="00564957">
        <w:rPr>
          <w:rFonts w:ascii="Times New Roman" w:hAnsi="Times New Roman" w:cs="Times New Roman"/>
          <w:color w:val="000000"/>
          <w:sz w:val="24"/>
          <w:szCs w:val="24"/>
        </w:rPr>
        <w:t>ому</w:t>
      </w:r>
      <w:r w:rsidRPr="00CA680F">
        <w:rPr>
          <w:rFonts w:ascii="Times New Roman" w:hAnsi="Times New Roman" w:cs="Times New Roman"/>
          <w:color w:val="000000"/>
          <w:sz w:val="24"/>
          <w:szCs w:val="24"/>
        </w:rPr>
        <w:t xml:space="preserve"> в п.1.2 настоящего Договора</w:t>
      </w:r>
      <w:r w:rsidR="00011412" w:rsidRPr="00CA680F">
        <w:rPr>
          <w:rFonts w:ascii="Times New Roman" w:hAnsi="Times New Roman" w:cs="Times New Roman"/>
          <w:color w:val="000000"/>
          <w:sz w:val="24"/>
          <w:szCs w:val="24"/>
        </w:rPr>
        <w:t>, а Правоприобретатель</w:t>
      </w:r>
      <w:r w:rsidRPr="00CA680F">
        <w:rPr>
          <w:rFonts w:ascii="Times New Roman" w:hAnsi="Times New Roman" w:cs="Times New Roman"/>
          <w:color w:val="000000"/>
          <w:sz w:val="24"/>
          <w:szCs w:val="24"/>
        </w:rPr>
        <w:t xml:space="preserve"> обязуется выполнить все установленные настоящим Договором условия и обязательства, уплатить цену, предусмотренную настоящим Договором.</w:t>
      </w:r>
    </w:p>
    <w:p w14:paraId="708A6F94" w14:textId="2A096979" w:rsidR="0092221D" w:rsidRDefault="0092221D" w:rsidP="009A3448">
      <w:pPr>
        <w:widowControl w:val="0"/>
        <w:spacing w:after="12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80F"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Pr="00CA680F">
        <w:rPr>
          <w:rFonts w:ascii="Times New Roman" w:hAnsi="Times New Roman" w:cs="Times New Roman"/>
          <w:sz w:val="24"/>
          <w:szCs w:val="24"/>
        </w:rPr>
        <w:t xml:space="preserve"> П</w:t>
      </w:r>
      <w:r w:rsidRPr="00CA680F">
        <w:rPr>
          <w:rFonts w:ascii="Times New Roman" w:hAnsi="Times New Roman" w:cs="Times New Roman"/>
          <w:color w:val="000000"/>
          <w:sz w:val="24"/>
          <w:szCs w:val="24"/>
        </w:rPr>
        <w:t xml:space="preserve">од </w:t>
      </w:r>
      <w:r w:rsidR="00F621B9" w:rsidRPr="00CA680F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564957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0409DF" w:rsidRPr="00CA680F">
        <w:rPr>
          <w:rFonts w:ascii="Times New Roman" w:hAnsi="Times New Roman" w:cs="Times New Roman"/>
          <w:color w:val="000000"/>
          <w:sz w:val="24"/>
          <w:szCs w:val="24"/>
        </w:rPr>
        <w:t xml:space="preserve"> аренды</w:t>
      </w:r>
      <w:r w:rsidRPr="00CA680F">
        <w:rPr>
          <w:rFonts w:ascii="Times New Roman" w:hAnsi="Times New Roman" w:cs="Times New Roman"/>
          <w:color w:val="000000"/>
          <w:sz w:val="24"/>
          <w:szCs w:val="24"/>
        </w:rPr>
        <w:t xml:space="preserve"> в настоящем</w:t>
      </w:r>
      <w:r w:rsidR="00E0299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Договоре Стороны понимают</w:t>
      </w:r>
      <w:r w:rsidR="00564957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564957" w:rsidRPr="00564957">
        <w:rPr>
          <w:rFonts w:ascii="Times New Roman" w:hAnsi="Times New Roman" w:cs="Times New Roman"/>
          <w:color w:val="000000"/>
          <w:sz w:val="24"/>
          <w:szCs w:val="24"/>
        </w:rPr>
        <w:t>оговор №</w:t>
      </w:r>
      <w:r w:rsidR="0052787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64957" w:rsidRPr="00564957">
        <w:rPr>
          <w:rFonts w:ascii="Times New Roman" w:hAnsi="Times New Roman" w:cs="Times New Roman"/>
          <w:color w:val="000000"/>
          <w:sz w:val="24"/>
          <w:szCs w:val="24"/>
        </w:rPr>
        <w:t>21-</w:t>
      </w:r>
      <w:r w:rsidR="0052787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64957" w:rsidRPr="00564957">
        <w:rPr>
          <w:rFonts w:ascii="Times New Roman" w:hAnsi="Times New Roman" w:cs="Times New Roman"/>
          <w:color w:val="000000"/>
          <w:sz w:val="24"/>
          <w:szCs w:val="24"/>
        </w:rPr>
        <w:t>2025 (2025-2028) аренды федерального недвижимого имущества, составляющего государственную казну Российской Федерации от 12.11.2025г.</w:t>
      </w:r>
      <w:r w:rsidR="00564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4957" w:rsidRPr="00564957">
        <w:rPr>
          <w:rFonts w:ascii="Times New Roman" w:hAnsi="Times New Roman" w:cs="Times New Roman"/>
          <w:color w:val="000000"/>
          <w:sz w:val="24"/>
          <w:szCs w:val="24"/>
        </w:rPr>
        <w:t>административного здания (Здания управления), расположенного по адресу:</w:t>
      </w:r>
      <w:r w:rsidR="00564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4957" w:rsidRPr="00564957">
        <w:rPr>
          <w:rFonts w:ascii="Times New Roman" w:hAnsi="Times New Roman" w:cs="Times New Roman"/>
          <w:color w:val="000000"/>
          <w:sz w:val="24"/>
          <w:szCs w:val="24"/>
        </w:rPr>
        <w:t>Самарская область, г. Самара, Самарский район, ул.</w:t>
      </w:r>
      <w:r w:rsidR="00564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4957" w:rsidRPr="00564957">
        <w:rPr>
          <w:rFonts w:ascii="Times New Roman" w:hAnsi="Times New Roman" w:cs="Times New Roman"/>
          <w:color w:val="000000"/>
          <w:sz w:val="24"/>
          <w:szCs w:val="24"/>
        </w:rPr>
        <w:t>Максима Горького, д. 105, с кадастровым номером</w:t>
      </w:r>
      <w:r w:rsidR="00564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4957" w:rsidRPr="00564957">
        <w:rPr>
          <w:rFonts w:ascii="Times New Roman" w:hAnsi="Times New Roman" w:cs="Times New Roman"/>
          <w:color w:val="000000"/>
          <w:sz w:val="24"/>
          <w:szCs w:val="24"/>
        </w:rPr>
        <w:t>63:01:0818001:543, площадью 2 014,5 кв.м., для</w:t>
      </w:r>
      <w:r w:rsidR="00564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4957" w:rsidRPr="00564957">
        <w:rPr>
          <w:rFonts w:ascii="Times New Roman" w:hAnsi="Times New Roman" w:cs="Times New Roman"/>
          <w:color w:val="000000"/>
          <w:sz w:val="24"/>
          <w:szCs w:val="24"/>
        </w:rPr>
        <w:t>использования под нежилое, административное здание</w:t>
      </w:r>
      <w:r w:rsidR="00564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4957" w:rsidRPr="00564957">
        <w:rPr>
          <w:rFonts w:ascii="Times New Roman" w:hAnsi="Times New Roman" w:cs="Times New Roman"/>
          <w:color w:val="000000"/>
          <w:sz w:val="24"/>
          <w:szCs w:val="24"/>
        </w:rPr>
        <w:t>(здание управления)</w:t>
      </w:r>
      <w:r w:rsidR="007C5F7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7C5F77" w:rsidRPr="007C5F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«Договор аренды»</w:t>
      </w:r>
      <w:r w:rsidR="007C5F77" w:rsidRPr="007C5F7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64957" w:rsidRPr="007C5F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200C0A" w14:textId="656AF174" w:rsidR="009A3448" w:rsidRPr="00CA680F" w:rsidRDefault="009A3448" w:rsidP="009A3448">
      <w:pPr>
        <w:widowControl w:val="0"/>
        <w:spacing w:after="12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r w:rsidRPr="009A3448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Договор заключается по итогам открытых торгов в рамках конкурсного производства, открытого в отношении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ОАО «Волжское нефтеналивное пароходство «Волготанкер»</w:t>
      </w:r>
      <w:r w:rsidRPr="009A3448">
        <w:rPr>
          <w:rFonts w:ascii="Times New Roman" w:hAnsi="Times New Roman" w:cs="Times New Roman"/>
          <w:color w:val="000000"/>
          <w:sz w:val="24"/>
          <w:szCs w:val="24"/>
        </w:rPr>
        <w:t>, согласно Протоколу о результатах проведения открытых торгов от «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9A3448">
        <w:rPr>
          <w:rFonts w:ascii="Times New Roman" w:hAnsi="Times New Roman" w:cs="Times New Roman"/>
          <w:color w:val="000000"/>
          <w:sz w:val="24"/>
          <w:szCs w:val="24"/>
        </w:rPr>
        <w:t>» _______  ____ года по лоту №__.</w:t>
      </w:r>
    </w:p>
    <w:p w14:paraId="35DE31A3" w14:textId="06880241" w:rsidR="00381502" w:rsidRDefault="00D13B8F" w:rsidP="009A3448">
      <w:pPr>
        <w:widowControl w:val="0"/>
        <w:spacing w:after="12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D3C0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81502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621B9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1502" w:rsidRPr="00CA680F">
        <w:rPr>
          <w:rFonts w:ascii="Times New Roman" w:hAnsi="Times New Roman" w:cs="Times New Roman"/>
          <w:color w:val="000000"/>
          <w:sz w:val="24"/>
          <w:szCs w:val="24"/>
        </w:rPr>
        <w:t xml:space="preserve">Все права и обязанности, предусмотренные </w:t>
      </w:r>
      <w:r w:rsidR="007C5F7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564957">
        <w:rPr>
          <w:rFonts w:ascii="Times New Roman" w:hAnsi="Times New Roman" w:cs="Times New Roman"/>
          <w:color w:val="000000"/>
          <w:sz w:val="24"/>
          <w:szCs w:val="24"/>
        </w:rPr>
        <w:t>оговором аренды</w:t>
      </w:r>
      <w:r w:rsidR="00381502" w:rsidRPr="00CA680F">
        <w:rPr>
          <w:rFonts w:ascii="Times New Roman" w:hAnsi="Times New Roman" w:cs="Times New Roman"/>
          <w:color w:val="000000"/>
          <w:sz w:val="24"/>
          <w:szCs w:val="24"/>
        </w:rPr>
        <w:t xml:space="preserve">, передаются </w:t>
      </w:r>
      <w:r w:rsidR="00381502" w:rsidRPr="00CA680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Правоприобретателю в полном объёме.</w:t>
      </w:r>
    </w:p>
    <w:p w14:paraId="34CE3FF2" w14:textId="4D8BF6AF" w:rsidR="00564957" w:rsidRPr="00CA680F" w:rsidRDefault="00564957" w:rsidP="009A3448">
      <w:pPr>
        <w:widowControl w:val="0"/>
        <w:spacing w:after="12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32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ED3C0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F732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F7326">
        <w:rPr>
          <w:rFonts w:ascii="Times New Roman" w:hAnsi="Times New Roman" w:cs="Times New Roman"/>
          <w:color w:val="000000"/>
          <w:sz w:val="24"/>
          <w:szCs w:val="24"/>
        </w:rPr>
        <w:t xml:space="preserve"> Правоприобретателю также переходит и право пользования земельным участком</w:t>
      </w:r>
      <w:r w:rsidR="004F7326" w:rsidRPr="004F7326">
        <w:rPr>
          <w:rFonts w:ascii="Times New Roman" w:hAnsi="Times New Roman" w:cs="Times New Roman"/>
          <w:color w:val="000000"/>
          <w:sz w:val="24"/>
          <w:szCs w:val="24"/>
        </w:rPr>
        <w:t xml:space="preserve"> с кад. № 63:01:0818001:3</w:t>
      </w:r>
      <w:r w:rsidRPr="004F7326">
        <w:rPr>
          <w:rFonts w:ascii="Times New Roman" w:hAnsi="Times New Roman" w:cs="Times New Roman"/>
          <w:color w:val="000000"/>
          <w:sz w:val="24"/>
          <w:szCs w:val="24"/>
        </w:rPr>
        <w:t>, находящимся в аренде.</w:t>
      </w:r>
    </w:p>
    <w:p w14:paraId="2822FAA8" w14:textId="08746C3C" w:rsidR="00381502" w:rsidRPr="00CA680F" w:rsidRDefault="00D13B8F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80F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ED3C0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81502" w:rsidRPr="00CA68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81502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 прав </w:t>
      </w:r>
      <w:r w:rsidR="00F621B9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обязанностей </w:t>
      </w:r>
      <w:r w:rsidR="00381502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договорам аренды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60F6BA99" w14:textId="5D27E086" w:rsidR="00381502" w:rsidRPr="00CA680F" w:rsidRDefault="00381502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аренды на </w:t>
      </w:r>
      <w:r w:rsidR="007C5F7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 задание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21B9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прекращается 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Правообладателя и</w:t>
      </w:r>
      <w:r w:rsidR="00E44F8D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у Правоприобретателя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государственной регистрации перехода прав и после полной оплаты цены Покупателем в соответствии с условиями настоящего Договора</w:t>
      </w:r>
      <w:r w:rsidRPr="00CA6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746168EE" w14:textId="400176D4" w:rsidR="00381502" w:rsidRDefault="00381502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Правоприобретател</w:t>
      </w:r>
      <w:r w:rsidR="007C5F77">
        <w:rPr>
          <w:rFonts w:ascii="Times New Roman" w:eastAsia="Times New Roman" w:hAnsi="Times New Roman" w:cs="Times New Roman"/>
          <w:sz w:val="24"/>
          <w:szCs w:val="24"/>
          <w:lang w:eastAsia="ru-RU"/>
        </w:rPr>
        <w:t>ь обязуется исполнять обязанности по Д</w:t>
      </w:r>
      <w:r w:rsidR="00E44F8D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</w:t>
      </w:r>
      <w:r w:rsidR="007C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аренды 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государственной регистрации перехода прав в установленном порядке в органе, осуществляющем государственную регистрацию прав на недвижимое имуществ</w:t>
      </w:r>
      <w:r w:rsidR="00326E93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о и сделок с ним.</w:t>
      </w:r>
    </w:p>
    <w:p w14:paraId="58035B22" w14:textId="77777777" w:rsidR="009B0F09" w:rsidRPr="00CA680F" w:rsidRDefault="009B0F09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CC1E1E" w14:textId="7CF88BA5" w:rsidR="00E44F8D" w:rsidRPr="00CA680F" w:rsidRDefault="00097A13" w:rsidP="009A3448">
      <w:pPr>
        <w:widowControl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И ПОРЯДОК РАСЧЁТОВ</w:t>
      </w:r>
    </w:p>
    <w:p w14:paraId="18AC148E" w14:textId="0655ABA0" w:rsidR="00E44F8D" w:rsidRPr="00CA680F" w:rsidRDefault="00E44F8D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9A3448" w:rsidRPr="009A344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по настоящему Договору в соответствии с протоколом о результатах проведения открытых торгов от __.__._____ года по лоту №__ составляет ___________ (__________) руб</w:t>
      </w:r>
      <w:r w:rsidR="00ED3C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="009A3448" w:rsidRPr="009A3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коп</w:t>
      </w:r>
      <w:r w:rsidR="00ED3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еек </w:t>
      </w:r>
      <w:r w:rsidR="007C5F7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облагается</w:t>
      </w:r>
      <w:r w:rsidR="007C5F7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8B77D3" w14:textId="23F67CEE" w:rsidR="00E44F8D" w:rsidRPr="00CA680F" w:rsidRDefault="00E44F8D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Сумма задатка </w:t>
      </w:r>
      <w:r w:rsidR="00F621B9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r w:rsidR="009A34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7C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A34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7C5F7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9A344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7C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344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C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</w:t>
      </w:r>
      <w:r w:rsidR="000409DF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</w:t>
      </w:r>
      <w:r w:rsidR="00F621B9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Правоприобрета</w:t>
      </w:r>
      <w:r w:rsidR="00F621B9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лем на расчетный счет </w:t>
      </w:r>
      <w:r w:rsidR="007C5F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Правообладателя</w:t>
      </w:r>
      <w:r w:rsidR="00E02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торгах</w:t>
      </w:r>
      <w:r w:rsidR="00E029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счёт </w:t>
      </w:r>
      <w:r w:rsidR="00E0299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платы </w:t>
      </w:r>
      <w:r w:rsidR="00E0299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Договору (в соответствии с частью 4 статьи 448 Гражданского</w:t>
      </w:r>
      <w:r w:rsidR="00E02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Российской Федерации).</w:t>
      </w:r>
    </w:p>
    <w:p w14:paraId="3380BB23" w14:textId="01A0FCB3" w:rsidR="00E44F8D" w:rsidRPr="00CA680F" w:rsidRDefault="00E44F8D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Правоприобрета</w:t>
      </w:r>
      <w:r w:rsidR="00F621B9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ль обязуется в течение 30 (Тридцат</w:t>
      </w:r>
      <w:r w:rsidR="00E0299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календарных дней с момента подписания настоящего Договора оплатить </w:t>
      </w:r>
      <w:r w:rsidR="00ED3C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7C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D3C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7C5F7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ED3C01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7C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C0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C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</w:t>
      </w:r>
      <w:r w:rsidR="00ED3C01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="00B14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4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оставш</w:t>
      </w:r>
      <w:r w:rsidR="00984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ейся 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</w:t>
      </w:r>
      <w:r w:rsidR="00984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цены на расчетный счет </w:t>
      </w:r>
      <w:r w:rsidR="00F621B9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Правообладателя</w:t>
      </w:r>
      <w:r w:rsidR="00984F0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указанный в разделе Договора о реквизитах на основании счета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75B1A7" w14:textId="28F022CD" w:rsidR="00E44F8D" w:rsidRDefault="00E44F8D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009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Обязательства по </w:t>
      </w:r>
      <w:r w:rsidR="00F621B9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 цены считаются выполненными с момента </w:t>
      </w:r>
      <w:r w:rsidR="007C5F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5F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 средств</w:t>
      </w:r>
      <w:r w:rsidR="00B14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полном объеме </w:t>
      </w:r>
      <w:r w:rsidR="00B148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счет Правообладателя</w:t>
      </w:r>
      <w:r w:rsidR="00F5572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указанный в п. 6 настоящего Договора.</w:t>
      </w:r>
    </w:p>
    <w:p w14:paraId="0D2D21D2" w14:textId="77777777" w:rsidR="009B0F09" w:rsidRPr="00CA680F" w:rsidRDefault="009B0F09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773A13" w14:textId="4CEDCE32" w:rsidR="00E44F8D" w:rsidRPr="00CA680F" w:rsidRDefault="00097A13" w:rsidP="009A3448">
      <w:pPr>
        <w:widowControl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A6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ПРАВА И ОБЯЗАННОСТИ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CA6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ТОРОН</w:t>
      </w:r>
    </w:p>
    <w:p w14:paraId="53FBBB00" w14:textId="17669104" w:rsidR="00833E30" w:rsidRDefault="009B0F09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3.1. </w:t>
      </w:r>
      <w:r w:rsidR="00E44F8D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Правоприобретатель с момента государственной регистрации Договора обязуется надлежащим образом осуществлять все при</w:t>
      </w:r>
      <w:r w:rsidR="00833E30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нятые на себя обязательства по </w:t>
      </w:r>
      <w:r w:rsidR="007C5F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Договору</w:t>
      </w:r>
      <w:r w:rsidR="00E44F8D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аренды</w:t>
      </w:r>
      <w:r w:rsidR="00833E30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.</w:t>
      </w:r>
    </w:p>
    <w:p w14:paraId="54D6089D" w14:textId="6E4D2176" w:rsidR="00527876" w:rsidRDefault="00527876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3.2. Правообладатель уведомлен о том, что административное здание, права аренды на которое передаются по настоящему Договору, является объектом культурного </w:t>
      </w:r>
      <w:r w:rsidR="00097A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наследия (</w:t>
      </w:r>
      <w:r w:rsidR="00FF07F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рег. № </w:t>
      </w:r>
      <w:r w:rsidR="00097A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651410023590006 в ЕГРОКН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) и подлежит охране по правилам, предусмотренным </w:t>
      </w: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м</w:t>
      </w: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ом</w:t>
      </w: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от 25.06.2002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№ </w:t>
      </w: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73-ФЗ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«</w:t>
      </w: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Об объектах культурного наследия (памятниках истории и культуры) народов Российской Федерации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».</w:t>
      </w:r>
    </w:p>
    <w:p w14:paraId="6EAD1358" w14:textId="58A6B45B" w:rsidR="00527876" w:rsidRDefault="00527876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3.3. Правоприобретатель обязуется:</w:t>
      </w:r>
    </w:p>
    <w:p w14:paraId="6163358A" w14:textId="1EDDCE55" w:rsidR="00527876" w:rsidRPr="00527876" w:rsidRDefault="00527876" w:rsidP="009A3448">
      <w:pPr>
        <w:pStyle w:val="a3"/>
        <w:widowControl w:val="0"/>
        <w:numPr>
          <w:ilvl w:val="0"/>
          <w:numId w:val="4"/>
        </w:numPr>
        <w:spacing w:after="120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lastRenderedPageBreak/>
        <w:t>осуществлять расходы на содержание объекта культурного наследия и поддержание его в надлежащем техническом, санитарном и противопожарном состоянии;</w:t>
      </w:r>
    </w:p>
    <w:p w14:paraId="3609D410" w14:textId="6DE1323B" w:rsidR="00527876" w:rsidRPr="00527876" w:rsidRDefault="00527876" w:rsidP="009A3448">
      <w:pPr>
        <w:pStyle w:val="a3"/>
        <w:widowControl w:val="0"/>
        <w:numPr>
          <w:ilvl w:val="0"/>
          <w:numId w:val="4"/>
        </w:numPr>
        <w:spacing w:after="120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321936FD" w14:textId="13157CC9" w:rsidR="00527876" w:rsidRPr="00527876" w:rsidRDefault="00527876" w:rsidP="009A3448">
      <w:pPr>
        <w:pStyle w:val="a3"/>
        <w:widowControl w:val="0"/>
        <w:numPr>
          <w:ilvl w:val="0"/>
          <w:numId w:val="4"/>
        </w:numPr>
        <w:spacing w:after="120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 если предмет охраны объекта культурного наследия не определен;</w:t>
      </w:r>
    </w:p>
    <w:p w14:paraId="5C5D65F3" w14:textId="77777777" w:rsidR="00527876" w:rsidRPr="00527876" w:rsidRDefault="00527876" w:rsidP="009A3448">
      <w:pPr>
        <w:pStyle w:val="a3"/>
        <w:widowControl w:val="0"/>
        <w:numPr>
          <w:ilvl w:val="0"/>
          <w:numId w:val="4"/>
        </w:numPr>
        <w:spacing w:after="120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выполнять не затрагивающие предмета охраны объекта культурного наследия, включенного в реестр, либо не изменяющие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 работы по капитальному ремонту общего имущества в многоквартирном доме, являющемся объектом культурного наследия, включенным в реестр, или выявленным объектом культурного наследия, с соблюдением требований, предусмотренных статьей 56.1 настоящего Федерального закона;</w:t>
      </w:r>
    </w:p>
    <w:p w14:paraId="42BA0E79" w14:textId="73033035" w:rsidR="00527876" w:rsidRPr="00527876" w:rsidRDefault="00527876" w:rsidP="009A3448">
      <w:pPr>
        <w:pStyle w:val="a3"/>
        <w:widowControl w:val="0"/>
        <w:numPr>
          <w:ilvl w:val="0"/>
          <w:numId w:val="4"/>
        </w:numPr>
        <w:spacing w:after="120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обеспечивать сохранность и неизменность облика выявленного объекта культурного наследия;</w:t>
      </w:r>
    </w:p>
    <w:p w14:paraId="76CA1397" w14:textId="1BBBC0F2" w:rsidR="00527876" w:rsidRPr="00527876" w:rsidRDefault="00527876" w:rsidP="009A3448">
      <w:pPr>
        <w:pStyle w:val="a3"/>
        <w:widowControl w:val="0"/>
        <w:numPr>
          <w:ilvl w:val="0"/>
          <w:numId w:val="4"/>
        </w:numPr>
        <w:spacing w:after="120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соблюдать установленные статьей 5.1 настоящего Федерального закона требования к осуществлению деятельности в границах территорий объекта культурного наследия, включенного в реестр, выявленного объекта культурного наследия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0E3C3521" w14:textId="77777777" w:rsidR="00527876" w:rsidRPr="00527876" w:rsidRDefault="00527876" w:rsidP="009A3448">
      <w:pPr>
        <w:pStyle w:val="a3"/>
        <w:widowControl w:val="0"/>
        <w:numPr>
          <w:ilvl w:val="0"/>
          <w:numId w:val="4"/>
        </w:numPr>
        <w:spacing w:after="120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и лампадное масло):</w:t>
      </w:r>
    </w:p>
    <w:p w14:paraId="636E0F92" w14:textId="5C824FCC" w:rsidR="00527876" w:rsidRPr="00527876" w:rsidRDefault="00527876" w:rsidP="009A3448">
      <w:pPr>
        <w:pStyle w:val="a3"/>
        <w:widowControl w:val="0"/>
        <w:numPr>
          <w:ilvl w:val="0"/>
          <w:numId w:val="5"/>
        </w:numPr>
        <w:spacing w:after="120"/>
        <w:ind w:left="709" w:firstLine="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под склады и объекты производства взрывчатых и огнеопасных материалов, предметов 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10583932" w14:textId="77777777" w:rsidR="00527876" w:rsidRPr="00527876" w:rsidRDefault="00527876" w:rsidP="009A3448">
      <w:pPr>
        <w:pStyle w:val="a3"/>
        <w:widowControl w:val="0"/>
        <w:numPr>
          <w:ilvl w:val="0"/>
          <w:numId w:val="5"/>
        </w:numPr>
        <w:spacing w:after="120"/>
        <w:ind w:left="709" w:firstLine="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под объекты производства, имеющие оборудование, оказывающее динамическое и вибрационное воздействие на конструкции объекта культурного наследия, независимо от мощности данного оборудования;</w:t>
      </w:r>
    </w:p>
    <w:p w14:paraId="2396EEE2" w14:textId="77777777" w:rsidR="00527876" w:rsidRPr="00527876" w:rsidRDefault="00527876" w:rsidP="009A3448">
      <w:pPr>
        <w:pStyle w:val="a3"/>
        <w:widowControl w:val="0"/>
        <w:numPr>
          <w:ilvl w:val="0"/>
          <w:numId w:val="5"/>
        </w:numPr>
        <w:spacing w:after="120"/>
        <w:ind w:left="709" w:firstLine="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70572506" w14:textId="4C0D6A5D" w:rsidR="00527876" w:rsidRPr="00527876" w:rsidRDefault="00527876" w:rsidP="009A3448">
      <w:pPr>
        <w:pStyle w:val="a3"/>
        <w:widowControl w:val="0"/>
        <w:numPr>
          <w:ilvl w:val="0"/>
          <w:numId w:val="4"/>
        </w:numPr>
        <w:spacing w:after="120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принимать меры по предотвращению дальнейшего разрушения, в том числе проводить противоаварийные работы в порядке, установленном для проведения </w:t>
      </w: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lastRenderedPageBreak/>
        <w:t>работ по сохранению объекта культурного наследия;</w:t>
      </w:r>
    </w:p>
    <w:p w14:paraId="0E61FD86" w14:textId="7114ABB1" w:rsidR="00527876" w:rsidRPr="00527876" w:rsidRDefault="00527876" w:rsidP="009A3448">
      <w:pPr>
        <w:pStyle w:val="a3"/>
        <w:widowControl w:val="0"/>
        <w:numPr>
          <w:ilvl w:val="0"/>
          <w:numId w:val="4"/>
        </w:numPr>
        <w:spacing w:after="120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не допускать ухудшение состояния территорий объекта культурного наследия, включенного в реестр, выявленного объекта культурного наследия, поддерживать территории соответствующих объектов культурного наследия в благоустроенном состоянии.</w:t>
      </w:r>
    </w:p>
    <w:p w14:paraId="7B41CF81" w14:textId="76DBF767" w:rsidR="00E44F8D" w:rsidRPr="00CA680F" w:rsidRDefault="009B0F09" w:rsidP="009A3448">
      <w:pPr>
        <w:widowControl w:val="0"/>
        <w:tabs>
          <w:tab w:val="left" w:pos="1065"/>
        </w:tabs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3.</w:t>
      </w:r>
      <w:r w:rsid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. </w:t>
      </w:r>
      <w:r w:rsidR="00E44F8D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Все действия по оформлению и регис</w:t>
      </w:r>
      <w:r w:rsidR="00833E30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трации Договора</w:t>
      </w:r>
      <w:r w:rsidR="00E44F8D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, а также, при необходимости, де</w:t>
      </w:r>
      <w:r w:rsidR="00833E30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йствия по внесению изменений в д</w:t>
      </w:r>
      <w:r w:rsidR="00E44F8D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оговор</w:t>
      </w:r>
      <w:r w:rsidR="00C8514B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ы аренды</w:t>
      </w:r>
      <w:r w:rsidR="00E44F8D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осуществляет Правоприобретатель за свой счет.</w:t>
      </w:r>
    </w:p>
    <w:p w14:paraId="26C28645" w14:textId="2D538F79" w:rsidR="00833E30" w:rsidRPr="00CA680F" w:rsidRDefault="009B0F09" w:rsidP="009A3448">
      <w:pPr>
        <w:widowControl w:val="0"/>
        <w:tabs>
          <w:tab w:val="left" w:pos="1065"/>
        </w:tabs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3.</w:t>
      </w:r>
      <w:r w:rsid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. </w:t>
      </w:r>
      <w:r w:rsidR="00E44F8D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Правообладатель обязуется </w:t>
      </w:r>
      <w:r w:rsidR="00F621B9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совместно </w:t>
      </w:r>
      <w:r w:rsidR="00E44F8D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выполнить все необходимые де</w:t>
      </w:r>
      <w:r w:rsidR="00833E30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йствия по внесению изменений в д</w:t>
      </w:r>
      <w:r w:rsidR="00E44F8D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оговор</w:t>
      </w:r>
      <w:r w:rsidR="00833E30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ы аренды, в том числе, предоставить все необходимые документы для регистрации перехода прав, направить уполномоченного представителя в орган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,</w:t>
      </w:r>
      <w:r w:rsidR="00833E30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осуществляющий регистрацию прав на недвижимое имущество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.</w:t>
      </w:r>
    </w:p>
    <w:p w14:paraId="0FA5C908" w14:textId="105DBA76" w:rsidR="00833E30" w:rsidRPr="00CA680F" w:rsidRDefault="009B0F09" w:rsidP="009A3448">
      <w:pPr>
        <w:widowControl w:val="0"/>
        <w:tabs>
          <w:tab w:val="left" w:pos="1065"/>
        </w:tabs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3.</w:t>
      </w:r>
      <w:r w:rsid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. </w:t>
      </w:r>
      <w:r w:rsidR="00833E30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Правоприобретатель обязуется </w:t>
      </w:r>
      <w:r w:rsidR="00F621B9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у</w:t>
      </w:r>
      <w:r w:rsidR="00833E30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платить цену в течение 30 (</w:t>
      </w:r>
      <w:r w:rsidR="005278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тридцати</w:t>
      </w:r>
      <w:r w:rsidR="00833E30" w:rsidRPr="00CA680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) календарных дней с момента подписания настоящего Договора.</w:t>
      </w:r>
    </w:p>
    <w:p w14:paraId="661DE1B7" w14:textId="77777777" w:rsidR="00833E30" w:rsidRPr="00CA680F" w:rsidRDefault="00833E30" w:rsidP="009A3448">
      <w:pPr>
        <w:widowControl w:val="0"/>
        <w:tabs>
          <w:tab w:val="left" w:pos="1065"/>
        </w:tabs>
        <w:spacing w:after="120"/>
        <w:ind w:right="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</w:p>
    <w:p w14:paraId="236910F5" w14:textId="5685FD5C" w:rsidR="000E1CAB" w:rsidRPr="00CA680F" w:rsidRDefault="00097A13" w:rsidP="009A3448">
      <w:pPr>
        <w:widowControl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ДЕЙСТВИЕ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CA6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ОГОВОРА, ОТВЕТСТВЕННОСТЬ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CA6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ТОРОН</w:t>
      </w:r>
    </w:p>
    <w:p w14:paraId="10BC5AED" w14:textId="77777777" w:rsidR="000E1CAB" w:rsidRPr="00CA680F" w:rsidRDefault="000E1CAB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24F8FA5C" w14:textId="77777777" w:rsidR="000E1CAB" w:rsidRPr="00CA680F" w:rsidRDefault="000E1CAB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случае просрочки Правоприобретателем срока </w:t>
      </w:r>
      <w:r w:rsidR="009B0F0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платы цены, установленного п.2.3</w:t>
      </w:r>
      <w:r w:rsidR="009B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Договора, Правооблад</w:t>
      </w:r>
      <w:r w:rsidR="00F621B9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 имеет право отказаться от исполнения настоящего Договора в одностороннем внесудебном порядке путем направления </w:t>
      </w:r>
      <w:r w:rsidR="00F621B9"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адрес Правоприобретателя 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о р</w:t>
      </w:r>
      <w:r w:rsidR="009B0F0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асторжении настоящего Договора.</w:t>
      </w:r>
    </w:p>
    <w:p w14:paraId="7EA9611A" w14:textId="77777777" w:rsidR="000E1CAB" w:rsidRPr="00CA680F" w:rsidRDefault="000E1CAB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настоящего Договора Правоприобретателю возвращаются все денежные средства, полученные от Правоприобретателя в оплату цены продажи Объекта, за исключением ранее оплаченного задатка.</w:t>
      </w:r>
    </w:p>
    <w:p w14:paraId="42FF1FCD" w14:textId="77777777" w:rsidR="000E1CAB" w:rsidRPr="00CA680F" w:rsidRDefault="000E1CAB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Настоящий Договор вступает в действие после подписания </w:t>
      </w:r>
      <w:r w:rsidR="009B0F0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торонами и действует до полного исполнения ими обязательств, преду</w:t>
      </w:r>
      <w:r w:rsidR="009B0F0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смотренных настоящим Договором.</w:t>
      </w:r>
    </w:p>
    <w:p w14:paraId="4A9B5A00" w14:textId="310D38A4" w:rsidR="00527876" w:rsidRDefault="000E1CAB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Споры, возникающие в ходе исполнения настоящего Договора, </w:t>
      </w:r>
      <w:r w:rsidR="009B0F0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тороны разрешают путем переговоров.</w:t>
      </w:r>
    </w:p>
    <w:p w14:paraId="0624773D" w14:textId="77777777" w:rsidR="00606FF1" w:rsidRPr="00CA680F" w:rsidRDefault="00606FF1" w:rsidP="009A3448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F1B07" w14:textId="24C23FAA" w:rsidR="000E1CAB" w:rsidRPr="00CA680F" w:rsidRDefault="00097A13" w:rsidP="009A3448">
      <w:pPr>
        <w:widowControl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ЗАКЛЮЧИТЕЛЬНЫЕ ПОЛОЖЕНИЯ</w:t>
      </w:r>
    </w:p>
    <w:p w14:paraId="38BCBA67" w14:textId="77777777" w:rsidR="000E1CAB" w:rsidRPr="00CA680F" w:rsidRDefault="000E1CAB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Во всех случаях, не предусмотренных настоящим Договором, </w:t>
      </w:r>
      <w:r w:rsidR="009B0F0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тороны руководствуются действующим законодательством Российской Федерации.</w:t>
      </w:r>
    </w:p>
    <w:p w14:paraId="3B47D99C" w14:textId="5214FD87" w:rsidR="000E1CAB" w:rsidRPr="00CA680F" w:rsidRDefault="000E1CAB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Настоящий Договор составлен в 4 (Четырех)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Правообладателя, Правоприобретателя</w:t>
      </w:r>
      <w:r w:rsidRPr="00CA6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="0052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Федерального агенства по управлению государственным имуществом в Самарской области</w:t>
      </w:r>
      <w:r w:rsidRPr="00CA6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E74077E" w14:textId="77777777" w:rsidR="000E1CAB" w:rsidRPr="00CA680F" w:rsidRDefault="000E1CAB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Изменение условий</w:t>
      </w:r>
      <w:r w:rsidR="00E02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</w:t>
      </w:r>
      <w:r w:rsidR="00E02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E02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 w:rsidR="00E02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E02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E02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соглашению </w:t>
      </w:r>
      <w:r w:rsidR="009B0F0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торон, за исключением случаев, предусмотренных законодательством или </w:t>
      </w: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настоящим Договором, и должно быть оформлено в письменном виде.</w:t>
      </w:r>
    </w:p>
    <w:p w14:paraId="54505419" w14:textId="77777777" w:rsidR="000E1CAB" w:rsidRPr="00CA680F" w:rsidRDefault="000E1CAB" w:rsidP="009A3448">
      <w:pPr>
        <w:widowControl w:val="0"/>
        <w:spacing w:after="12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680F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</w:p>
    <w:p w14:paraId="28B72F6E" w14:textId="77777777" w:rsidR="000E1CAB" w:rsidRPr="009B0F09" w:rsidRDefault="000E1CAB" w:rsidP="009A3448">
      <w:pPr>
        <w:widowControl w:val="0"/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35B77" w14:textId="78B055A1" w:rsidR="000E1CAB" w:rsidRPr="00CA680F" w:rsidRDefault="00097A13" w:rsidP="009A3448">
      <w:pPr>
        <w:widowControl w:val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Pr="00CA6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РЕКВИЗИТЫ И ПОДПИСИ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CA6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ТОРОН</w:t>
      </w:r>
    </w:p>
    <w:tbl>
      <w:tblPr>
        <w:tblStyle w:val="2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3"/>
        <w:gridCol w:w="2564"/>
        <w:gridCol w:w="2390"/>
        <w:gridCol w:w="2361"/>
      </w:tblGrid>
      <w:tr w:rsidR="009B0F09" w:rsidRPr="00CA680F" w14:paraId="2325AB84" w14:textId="77777777" w:rsidTr="00F2099D">
        <w:trPr>
          <w:jc w:val="center"/>
        </w:trPr>
        <w:tc>
          <w:tcPr>
            <w:tcW w:w="4887" w:type="dxa"/>
            <w:gridSpan w:val="2"/>
          </w:tcPr>
          <w:p w14:paraId="13F8A92B" w14:textId="33AB72CD" w:rsidR="009B0F09" w:rsidRPr="00CA680F" w:rsidRDefault="00097A13" w:rsidP="009A3448">
            <w:pPr>
              <w:widowControl w:val="0"/>
              <w:spacing w:after="120" w:line="276" w:lineRule="auto"/>
              <w:ind w:right="-1"/>
              <w:jc w:val="center"/>
              <w:rPr>
                <w:b/>
                <w:sz w:val="24"/>
                <w:szCs w:val="24"/>
              </w:rPr>
            </w:pPr>
            <w:r w:rsidRPr="00CA680F">
              <w:rPr>
                <w:b/>
                <w:sz w:val="24"/>
                <w:szCs w:val="24"/>
              </w:rPr>
              <w:t>ПРАВООБЛАДАТЕЛЬ</w:t>
            </w:r>
          </w:p>
        </w:tc>
        <w:tc>
          <w:tcPr>
            <w:tcW w:w="4751" w:type="dxa"/>
            <w:gridSpan w:val="2"/>
          </w:tcPr>
          <w:p w14:paraId="457E8E4B" w14:textId="2287EFF2" w:rsidR="009B0F09" w:rsidRPr="00CA680F" w:rsidRDefault="00097A13" w:rsidP="009A3448">
            <w:pPr>
              <w:widowControl w:val="0"/>
              <w:spacing w:after="120" w:line="276" w:lineRule="auto"/>
              <w:ind w:right="-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680F">
              <w:rPr>
                <w:rFonts w:eastAsia="Calibri"/>
                <w:b/>
                <w:sz w:val="24"/>
                <w:szCs w:val="24"/>
              </w:rPr>
              <w:t>ПРАВОПРИОБРЕТАТЕЛЬ</w:t>
            </w:r>
          </w:p>
        </w:tc>
      </w:tr>
      <w:tr w:rsidR="009B0F09" w:rsidRPr="00CA680F" w14:paraId="610238C5" w14:textId="77777777" w:rsidTr="00F2099D">
        <w:trPr>
          <w:jc w:val="center"/>
        </w:trPr>
        <w:tc>
          <w:tcPr>
            <w:tcW w:w="4887" w:type="dxa"/>
            <w:gridSpan w:val="2"/>
          </w:tcPr>
          <w:p w14:paraId="77319960" w14:textId="748DB177" w:rsidR="009B0F09" w:rsidRPr="00097A13" w:rsidRDefault="00097A13" w:rsidP="009A3448">
            <w:pPr>
              <w:widowControl w:val="0"/>
              <w:spacing w:after="120" w:line="276" w:lineRule="auto"/>
              <w:ind w:right="-1"/>
              <w:jc w:val="center"/>
              <w:rPr>
                <w:b/>
                <w:bCs/>
                <w:sz w:val="24"/>
                <w:szCs w:val="24"/>
              </w:rPr>
            </w:pPr>
            <w:r w:rsidRPr="00097A13">
              <w:rPr>
                <w:b/>
                <w:bCs/>
                <w:sz w:val="24"/>
                <w:szCs w:val="24"/>
              </w:rPr>
              <w:t>ОАО «Волжское нефтеналивное пароходство «Волготанкер»</w:t>
            </w:r>
          </w:p>
        </w:tc>
        <w:tc>
          <w:tcPr>
            <w:tcW w:w="4751" w:type="dxa"/>
            <w:gridSpan w:val="2"/>
          </w:tcPr>
          <w:p w14:paraId="44D60172" w14:textId="09D51685" w:rsidR="009B0F09" w:rsidRPr="00873A0D" w:rsidRDefault="009A3448" w:rsidP="009A3448">
            <w:pPr>
              <w:widowControl w:val="0"/>
              <w:spacing w:after="120" w:line="276" w:lineRule="auto"/>
              <w:ind w:right="-1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___________________________________</w:t>
            </w:r>
          </w:p>
        </w:tc>
      </w:tr>
      <w:tr w:rsidR="009B0F09" w:rsidRPr="00CA680F" w14:paraId="29CE5582" w14:textId="77777777" w:rsidTr="00F2099D">
        <w:trPr>
          <w:jc w:val="center"/>
        </w:trPr>
        <w:tc>
          <w:tcPr>
            <w:tcW w:w="4887" w:type="dxa"/>
            <w:gridSpan w:val="2"/>
          </w:tcPr>
          <w:p w14:paraId="695B92BB" w14:textId="77777777" w:rsidR="009B0F09" w:rsidRDefault="00097A13" w:rsidP="009A3448">
            <w:pPr>
              <w:widowControl w:val="0"/>
              <w:spacing w:after="120" w:line="276" w:lineRule="auto"/>
              <w:ind w:right="-1"/>
              <w:jc w:val="center"/>
              <w:rPr>
                <w:sz w:val="24"/>
                <w:szCs w:val="24"/>
              </w:rPr>
            </w:pPr>
            <w:r w:rsidRPr="00097A13">
              <w:rPr>
                <w:sz w:val="24"/>
                <w:szCs w:val="24"/>
              </w:rPr>
              <w:t>ИНН 6317019185</w:t>
            </w:r>
            <w:r>
              <w:rPr>
                <w:sz w:val="24"/>
                <w:szCs w:val="24"/>
              </w:rPr>
              <w:t xml:space="preserve">, </w:t>
            </w:r>
            <w:r w:rsidRPr="00097A13">
              <w:rPr>
                <w:sz w:val="24"/>
                <w:szCs w:val="24"/>
              </w:rPr>
              <w:t>ОГРН 1026301414941</w:t>
            </w:r>
          </w:p>
          <w:p w14:paraId="5CE9DD56" w14:textId="1EE83695" w:rsidR="00F2099D" w:rsidRPr="00097A13" w:rsidRDefault="00F2099D" w:rsidP="009A3448">
            <w:pPr>
              <w:widowControl w:val="0"/>
              <w:spacing w:after="120" w:line="276" w:lineRule="auto"/>
              <w:ind w:right="-1"/>
              <w:jc w:val="center"/>
              <w:rPr>
                <w:sz w:val="24"/>
                <w:szCs w:val="24"/>
              </w:rPr>
            </w:pPr>
            <w:r w:rsidRPr="00F2099D">
              <w:rPr>
                <w:sz w:val="24"/>
                <w:szCs w:val="24"/>
              </w:rPr>
              <w:t>КПП 631701001</w:t>
            </w:r>
          </w:p>
        </w:tc>
        <w:tc>
          <w:tcPr>
            <w:tcW w:w="4751" w:type="dxa"/>
            <w:gridSpan w:val="2"/>
          </w:tcPr>
          <w:p w14:paraId="2FB368C5" w14:textId="77777777" w:rsidR="009B0F09" w:rsidRDefault="009A3448" w:rsidP="009A3448">
            <w:pPr>
              <w:widowControl w:val="0"/>
              <w:spacing w:after="120" w:line="276" w:lineRule="auto"/>
              <w:ind w:right="-1"/>
              <w:jc w:val="center"/>
              <w:rPr>
                <w:rFonts w:eastAsia="Calibri"/>
                <w:bCs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  <w:sz w:val="24"/>
                <w:szCs w:val="24"/>
                <w:lang w:bidi="ru-RU"/>
              </w:rPr>
              <w:t>ИНН, ОГРН</w:t>
            </w:r>
          </w:p>
          <w:p w14:paraId="4527FAD3" w14:textId="7CB00DA8" w:rsidR="009A3448" w:rsidRPr="00CA680F" w:rsidRDefault="009A3448" w:rsidP="009A3448">
            <w:pPr>
              <w:widowControl w:val="0"/>
              <w:spacing w:after="120" w:line="276" w:lineRule="auto"/>
              <w:ind w:right="-1"/>
              <w:jc w:val="center"/>
              <w:rPr>
                <w:rFonts w:eastAsia="Calibri"/>
                <w:bCs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  <w:sz w:val="24"/>
                <w:szCs w:val="24"/>
                <w:lang w:bidi="ru-RU"/>
              </w:rPr>
              <w:t>КПП</w:t>
            </w:r>
          </w:p>
        </w:tc>
      </w:tr>
      <w:tr w:rsidR="009B0F09" w:rsidRPr="00CA680F" w14:paraId="77DC574E" w14:textId="77777777" w:rsidTr="00F2099D">
        <w:trPr>
          <w:jc w:val="center"/>
        </w:trPr>
        <w:tc>
          <w:tcPr>
            <w:tcW w:w="4887" w:type="dxa"/>
            <w:gridSpan w:val="2"/>
          </w:tcPr>
          <w:p w14:paraId="6ED37CCE" w14:textId="7466A46F" w:rsidR="004F7326" w:rsidRPr="00CA680F" w:rsidRDefault="00097A13" w:rsidP="009A3448">
            <w:pPr>
              <w:widowControl w:val="0"/>
              <w:spacing w:after="120" w:line="276" w:lineRule="auto"/>
              <w:ind w:right="-1"/>
              <w:jc w:val="center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 xml:space="preserve">Адрес: </w:t>
            </w:r>
            <w:r w:rsidRPr="00097A13">
              <w:rPr>
                <w:bCs/>
                <w:sz w:val="24"/>
                <w:szCs w:val="24"/>
                <w:lang w:bidi="ru-RU"/>
              </w:rPr>
              <w:t>443099</w:t>
            </w:r>
            <w:r>
              <w:rPr>
                <w:bCs/>
                <w:sz w:val="24"/>
                <w:szCs w:val="24"/>
                <w:lang w:bidi="ru-RU"/>
              </w:rPr>
              <w:t xml:space="preserve">, </w:t>
            </w:r>
            <w:r w:rsidRPr="00097A13">
              <w:rPr>
                <w:bCs/>
                <w:sz w:val="24"/>
                <w:szCs w:val="24"/>
                <w:lang w:bidi="ru-RU"/>
              </w:rPr>
              <w:t>Самарская обл</w:t>
            </w:r>
            <w:r>
              <w:rPr>
                <w:bCs/>
                <w:sz w:val="24"/>
                <w:szCs w:val="24"/>
                <w:lang w:bidi="ru-RU"/>
              </w:rPr>
              <w:t>.</w:t>
            </w:r>
            <w:r w:rsidRPr="00097A13">
              <w:rPr>
                <w:bCs/>
                <w:sz w:val="24"/>
                <w:szCs w:val="24"/>
                <w:lang w:bidi="ru-RU"/>
              </w:rPr>
              <w:t>, Самара г, Максима Горького ул, 105</w:t>
            </w:r>
          </w:p>
        </w:tc>
        <w:tc>
          <w:tcPr>
            <w:tcW w:w="4751" w:type="dxa"/>
            <w:gridSpan w:val="2"/>
          </w:tcPr>
          <w:p w14:paraId="25DF0555" w14:textId="29D2EE47" w:rsidR="009B0F09" w:rsidRPr="009A3448" w:rsidRDefault="009A3448" w:rsidP="009A3448">
            <w:pPr>
              <w:widowControl w:val="0"/>
              <w:spacing w:after="120" w:line="276" w:lineRule="auto"/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9A3448">
              <w:rPr>
                <w:rFonts w:eastAsia="Calibri"/>
                <w:sz w:val="24"/>
                <w:szCs w:val="24"/>
              </w:rPr>
              <w:t>Адрес:</w:t>
            </w:r>
          </w:p>
        </w:tc>
      </w:tr>
      <w:tr w:rsidR="000E1CAB" w:rsidRPr="00CA680F" w14:paraId="55886438" w14:textId="77777777" w:rsidTr="00F2099D">
        <w:trPr>
          <w:jc w:val="center"/>
        </w:trPr>
        <w:tc>
          <w:tcPr>
            <w:tcW w:w="4887" w:type="dxa"/>
            <w:gridSpan w:val="2"/>
          </w:tcPr>
          <w:p w14:paraId="714D7098" w14:textId="1565F2EC" w:rsidR="00F2099D" w:rsidRPr="00F2099D" w:rsidRDefault="00F2099D" w:rsidP="009A3448">
            <w:pPr>
              <w:widowControl w:val="0"/>
              <w:spacing w:after="120" w:line="276" w:lineRule="auto"/>
              <w:ind w:right="-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F2099D">
              <w:rPr>
                <w:bCs/>
                <w:sz w:val="24"/>
                <w:szCs w:val="24"/>
              </w:rPr>
              <w:t>ВБРР</w:t>
            </w:r>
            <w:r>
              <w:rPr>
                <w:bCs/>
                <w:sz w:val="24"/>
                <w:szCs w:val="24"/>
              </w:rPr>
              <w:t>»</w:t>
            </w:r>
            <w:r w:rsidRPr="00F2099D">
              <w:rPr>
                <w:bCs/>
                <w:sz w:val="24"/>
                <w:szCs w:val="24"/>
              </w:rPr>
              <w:t xml:space="preserve"> АО</w:t>
            </w:r>
          </w:p>
          <w:p w14:paraId="0994ACDF" w14:textId="7C02A0BB" w:rsidR="00F2099D" w:rsidRPr="00F2099D" w:rsidRDefault="00F2099D" w:rsidP="009A3448">
            <w:pPr>
              <w:widowControl w:val="0"/>
              <w:spacing w:after="120" w:line="276" w:lineRule="auto"/>
              <w:ind w:right="-1"/>
              <w:jc w:val="center"/>
              <w:rPr>
                <w:bCs/>
                <w:sz w:val="24"/>
                <w:szCs w:val="24"/>
              </w:rPr>
            </w:pPr>
            <w:r w:rsidRPr="00F2099D">
              <w:rPr>
                <w:bCs/>
                <w:sz w:val="24"/>
                <w:szCs w:val="24"/>
              </w:rPr>
              <w:t>р/с 40702810900000006328</w:t>
            </w:r>
          </w:p>
          <w:p w14:paraId="22F43D92" w14:textId="020A56BF" w:rsidR="00F2099D" w:rsidRPr="00F2099D" w:rsidRDefault="00F2099D" w:rsidP="009A3448">
            <w:pPr>
              <w:widowControl w:val="0"/>
              <w:spacing w:after="120" w:line="276" w:lineRule="auto"/>
              <w:ind w:right="-1"/>
              <w:jc w:val="center"/>
              <w:rPr>
                <w:bCs/>
                <w:sz w:val="24"/>
                <w:szCs w:val="24"/>
              </w:rPr>
            </w:pPr>
            <w:r w:rsidRPr="00F2099D">
              <w:rPr>
                <w:bCs/>
                <w:sz w:val="24"/>
                <w:szCs w:val="24"/>
              </w:rPr>
              <w:t>к/с №30101810900000000880</w:t>
            </w:r>
          </w:p>
          <w:p w14:paraId="7EAE2FFE" w14:textId="4D82AB30" w:rsidR="000E1CAB" w:rsidRPr="00F2099D" w:rsidRDefault="00F2099D" w:rsidP="009A3448">
            <w:pPr>
              <w:widowControl w:val="0"/>
              <w:spacing w:after="120" w:line="276" w:lineRule="auto"/>
              <w:ind w:right="-1"/>
              <w:jc w:val="center"/>
              <w:rPr>
                <w:bCs/>
                <w:sz w:val="24"/>
                <w:szCs w:val="24"/>
              </w:rPr>
            </w:pPr>
            <w:r w:rsidRPr="00F2099D">
              <w:rPr>
                <w:bCs/>
                <w:sz w:val="24"/>
                <w:szCs w:val="24"/>
              </w:rPr>
              <w:t>БИК 044525880</w:t>
            </w:r>
          </w:p>
        </w:tc>
        <w:tc>
          <w:tcPr>
            <w:tcW w:w="4751" w:type="dxa"/>
            <w:gridSpan w:val="2"/>
          </w:tcPr>
          <w:p w14:paraId="087989A0" w14:textId="77777777" w:rsidR="000E1CAB" w:rsidRDefault="009A3448" w:rsidP="009A3448">
            <w:pPr>
              <w:widowControl w:val="0"/>
              <w:spacing w:after="120" w:line="276" w:lineRule="auto"/>
              <w:ind w:right="-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Банк</w:t>
            </w:r>
          </w:p>
          <w:p w14:paraId="6E267DBF" w14:textId="77777777" w:rsidR="009A3448" w:rsidRDefault="009A3448" w:rsidP="009A3448">
            <w:pPr>
              <w:widowControl w:val="0"/>
              <w:spacing w:after="120" w:line="276" w:lineRule="auto"/>
              <w:ind w:right="-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р/с</w:t>
            </w:r>
          </w:p>
          <w:p w14:paraId="7411C6E8" w14:textId="77777777" w:rsidR="009A3448" w:rsidRDefault="009A3448" w:rsidP="009A3448">
            <w:pPr>
              <w:widowControl w:val="0"/>
              <w:spacing w:after="120" w:line="276" w:lineRule="auto"/>
              <w:ind w:right="-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к/с</w:t>
            </w:r>
          </w:p>
          <w:p w14:paraId="41C24972" w14:textId="48B4034C" w:rsidR="009A3448" w:rsidRPr="00873A0D" w:rsidRDefault="009A3448" w:rsidP="009A3448">
            <w:pPr>
              <w:widowControl w:val="0"/>
              <w:spacing w:after="120" w:line="276" w:lineRule="auto"/>
              <w:ind w:right="-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БИК</w:t>
            </w:r>
          </w:p>
        </w:tc>
      </w:tr>
      <w:tr w:rsidR="00873A0D" w:rsidRPr="00CA680F" w14:paraId="4B080F90" w14:textId="77777777" w:rsidTr="00F2099D">
        <w:trPr>
          <w:jc w:val="center"/>
        </w:trPr>
        <w:tc>
          <w:tcPr>
            <w:tcW w:w="4887" w:type="dxa"/>
            <w:gridSpan w:val="2"/>
          </w:tcPr>
          <w:p w14:paraId="6C798EF5" w14:textId="77777777" w:rsidR="00873A0D" w:rsidRPr="00097A13" w:rsidRDefault="00873A0D" w:rsidP="009A3448">
            <w:pPr>
              <w:widowControl w:val="0"/>
              <w:spacing w:after="120" w:line="276" w:lineRule="auto"/>
              <w:ind w:right="-1"/>
              <w:jc w:val="center"/>
              <w:rPr>
                <w:b/>
                <w:bCs/>
                <w:sz w:val="24"/>
                <w:szCs w:val="24"/>
              </w:rPr>
            </w:pPr>
            <w:r w:rsidRPr="00097A13">
              <w:rPr>
                <w:b/>
                <w:bCs/>
                <w:sz w:val="24"/>
                <w:szCs w:val="24"/>
              </w:rPr>
              <w:t>Конкурсный управляющий</w:t>
            </w:r>
          </w:p>
          <w:p w14:paraId="0E6E4C4F" w14:textId="77777777" w:rsidR="00873A0D" w:rsidRDefault="00873A0D" w:rsidP="009A3448">
            <w:pPr>
              <w:widowControl w:val="0"/>
              <w:spacing w:after="120" w:line="276" w:lineRule="auto"/>
              <w:ind w:right="-1"/>
              <w:jc w:val="center"/>
              <w:rPr>
                <w:sz w:val="24"/>
                <w:szCs w:val="24"/>
              </w:rPr>
            </w:pPr>
          </w:p>
          <w:p w14:paraId="38723D8E" w14:textId="77777777" w:rsidR="00873A0D" w:rsidRPr="00CA680F" w:rsidRDefault="00873A0D" w:rsidP="009A3448">
            <w:pPr>
              <w:widowControl w:val="0"/>
              <w:spacing w:after="12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751" w:type="dxa"/>
            <w:gridSpan w:val="2"/>
          </w:tcPr>
          <w:p w14:paraId="3653E1BE" w14:textId="77777777" w:rsidR="00873A0D" w:rsidRPr="00CA680F" w:rsidRDefault="00873A0D" w:rsidP="009A3448">
            <w:pPr>
              <w:widowControl w:val="0"/>
              <w:spacing w:after="120" w:line="276" w:lineRule="auto"/>
              <w:ind w:right="-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F7326" w:rsidRPr="00CA680F" w14:paraId="0315E50E" w14:textId="77777777" w:rsidTr="00F2099D">
        <w:trPr>
          <w:jc w:val="center"/>
        </w:trPr>
        <w:tc>
          <w:tcPr>
            <w:tcW w:w="2323" w:type="dxa"/>
          </w:tcPr>
          <w:p w14:paraId="0F49E37A" w14:textId="45BE94E6" w:rsidR="00873A0D" w:rsidRPr="00CA680F" w:rsidRDefault="00097A13" w:rsidP="009A3448">
            <w:pPr>
              <w:widowControl w:val="0"/>
              <w:spacing w:after="120" w:line="276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_________________/</w:t>
            </w:r>
          </w:p>
        </w:tc>
        <w:tc>
          <w:tcPr>
            <w:tcW w:w="2564" w:type="dxa"/>
          </w:tcPr>
          <w:p w14:paraId="20A882D5" w14:textId="58B57E64" w:rsidR="00873A0D" w:rsidRPr="00097A13" w:rsidRDefault="00097A13" w:rsidP="009A3448">
            <w:pPr>
              <w:widowControl w:val="0"/>
              <w:spacing w:after="120" w:line="276" w:lineRule="auto"/>
              <w:ind w:right="-1"/>
              <w:rPr>
                <w:b/>
                <w:bCs/>
                <w:sz w:val="24"/>
                <w:szCs w:val="24"/>
              </w:rPr>
            </w:pPr>
            <w:r w:rsidRPr="00097A13">
              <w:rPr>
                <w:b/>
                <w:bCs/>
                <w:sz w:val="24"/>
                <w:szCs w:val="24"/>
              </w:rPr>
              <w:t>Комяков В.Ю.</w:t>
            </w:r>
          </w:p>
        </w:tc>
        <w:tc>
          <w:tcPr>
            <w:tcW w:w="2390" w:type="dxa"/>
          </w:tcPr>
          <w:p w14:paraId="7BAFF21A" w14:textId="4E0CC492" w:rsidR="00873A0D" w:rsidRPr="00CA680F" w:rsidRDefault="004F7326" w:rsidP="009A3448">
            <w:pPr>
              <w:widowControl w:val="0"/>
              <w:spacing w:after="120" w:line="276" w:lineRule="auto"/>
              <w:ind w:right="-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_________________/</w:t>
            </w:r>
          </w:p>
        </w:tc>
        <w:tc>
          <w:tcPr>
            <w:tcW w:w="2361" w:type="dxa"/>
          </w:tcPr>
          <w:p w14:paraId="27E7CFA6" w14:textId="0E195AE8" w:rsidR="00873A0D" w:rsidRPr="009A3448" w:rsidRDefault="009A3448" w:rsidP="009A3448">
            <w:pPr>
              <w:widowControl w:val="0"/>
              <w:spacing w:after="120" w:line="276" w:lineRule="auto"/>
              <w:ind w:right="-1"/>
              <w:rPr>
                <w:rFonts w:eastAsia="Calibri"/>
                <w:b/>
                <w:bCs/>
                <w:sz w:val="24"/>
                <w:szCs w:val="24"/>
              </w:rPr>
            </w:pPr>
            <w:r w:rsidRPr="009A3448">
              <w:rPr>
                <w:rFonts w:eastAsia="Calibri"/>
                <w:b/>
                <w:bCs/>
                <w:sz w:val="24"/>
                <w:szCs w:val="24"/>
              </w:rPr>
              <w:t>ФИО</w:t>
            </w:r>
          </w:p>
        </w:tc>
      </w:tr>
    </w:tbl>
    <w:p w14:paraId="7A010414" w14:textId="52AC8242" w:rsidR="009B0F09" w:rsidRDefault="009B0F09" w:rsidP="009A3448">
      <w:pPr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</w:rPr>
      </w:pPr>
    </w:p>
    <w:sectPr w:rsidR="009B0F09" w:rsidSect="009A3448">
      <w:footerReference w:type="default" r:id="rId7"/>
      <w:pgSz w:w="11906" w:h="16838"/>
      <w:pgMar w:top="709" w:right="1134" w:bottom="1135" w:left="1134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74799" w14:textId="77777777" w:rsidR="00371E03" w:rsidRDefault="00371E03" w:rsidP="00C8514B">
      <w:pPr>
        <w:spacing w:after="0" w:line="240" w:lineRule="auto"/>
      </w:pPr>
      <w:r>
        <w:separator/>
      </w:r>
    </w:p>
  </w:endnote>
  <w:endnote w:type="continuationSeparator" w:id="0">
    <w:p w14:paraId="42E56B6D" w14:textId="77777777" w:rsidR="00371E03" w:rsidRDefault="00371E03" w:rsidP="00C85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73992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2E6ED5C" w14:textId="0F9CC4D9" w:rsidR="00097A13" w:rsidRPr="00097A13" w:rsidRDefault="00097A13" w:rsidP="00097A13">
        <w:pPr>
          <w:pStyle w:val="a8"/>
          <w:jc w:val="center"/>
          <w:rPr>
            <w:rFonts w:ascii="Times New Roman" w:hAnsi="Times New Roman" w:cs="Times New Roman"/>
          </w:rPr>
        </w:pPr>
        <w:r w:rsidRPr="00097A13">
          <w:rPr>
            <w:rFonts w:ascii="Times New Roman" w:hAnsi="Times New Roman" w:cs="Times New Roman"/>
          </w:rPr>
          <w:fldChar w:fldCharType="begin"/>
        </w:r>
        <w:r w:rsidRPr="00097A13">
          <w:rPr>
            <w:rFonts w:ascii="Times New Roman" w:hAnsi="Times New Roman" w:cs="Times New Roman"/>
          </w:rPr>
          <w:instrText>PAGE   \* MERGEFORMAT</w:instrText>
        </w:r>
        <w:r w:rsidRPr="00097A13">
          <w:rPr>
            <w:rFonts w:ascii="Times New Roman" w:hAnsi="Times New Roman" w:cs="Times New Roman"/>
          </w:rPr>
          <w:fldChar w:fldCharType="separate"/>
        </w:r>
        <w:r w:rsidRPr="00097A13">
          <w:rPr>
            <w:rFonts w:ascii="Times New Roman" w:hAnsi="Times New Roman" w:cs="Times New Roman"/>
          </w:rPr>
          <w:t>2</w:t>
        </w:r>
        <w:r w:rsidRPr="00097A1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D2FE6" w14:textId="77777777" w:rsidR="00371E03" w:rsidRDefault="00371E03" w:rsidP="00C8514B">
      <w:pPr>
        <w:spacing w:after="0" w:line="240" w:lineRule="auto"/>
      </w:pPr>
      <w:r>
        <w:separator/>
      </w:r>
    </w:p>
  </w:footnote>
  <w:footnote w:type="continuationSeparator" w:id="0">
    <w:p w14:paraId="040CBB44" w14:textId="77777777" w:rsidR="00371E03" w:rsidRDefault="00371E03" w:rsidP="00C85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733EF"/>
    <w:multiLevelType w:val="hybridMultilevel"/>
    <w:tmpl w:val="34D65D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761B44"/>
    <w:multiLevelType w:val="multilevel"/>
    <w:tmpl w:val="471E977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0D4254"/>
    <w:multiLevelType w:val="hybridMultilevel"/>
    <w:tmpl w:val="CA523FA0"/>
    <w:lvl w:ilvl="0" w:tplc="B1B02FB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E406A08"/>
    <w:multiLevelType w:val="hybridMultilevel"/>
    <w:tmpl w:val="1A8A8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167BC"/>
    <w:multiLevelType w:val="multilevel"/>
    <w:tmpl w:val="BAAE3D8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36"/>
    <w:rsid w:val="00011412"/>
    <w:rsid w:val="000409DF"/>
    <w:rsid w:val="00097A13"/>
    <w:rsid w:val="000C2473"/>
    <w:rsid w:val="000C42C1"/>
    <w:rsid w:val="000E1CAB"/>
    <w:rsid w:val="000E7DB1"/>
    <w:rsid w:val="001635A9"/>
    <w:rsid w:val="001A361D"/>
    <w:rsid w:val="002717AE"/>
    <w:rsid w:val="002B3DC0"/>
    <w:rsid w:val="00326E93"/>
    <w:rsid w:val="00371E03"/>
    <w:rsid w:val="00381502"/>
    <w:rsid w:val="00445271"/>
    <w:rsid w:val="004F7326"/>
    <w:rsid w:val="00504F46"/>
    <w:rsid w:val="00527876"/>
    <w:rsid w:val="00564957"/>
    <w:rsid w:val="005B514B"/>
    <w:rsid w:val="005B62D0"/>
    <w:rsid w:val="00606FF1"/>
    <w:rsid w:val="006306B7"/>
    <w:rsid w:val="006477EE"/>
    <w:rsid w:val="00675B9D"/>
    <w:rsid w:val="007004BD"/>
    <w:rsid w:val="00744EF6"/>
    <w:rsid w:val="007C5F77"/>
    <w:rsid w:val="00813E98"/>
    <w:rsid w:val="00833E30"/>
    <w:rsid w:val="00873A0D"/>
    <w:rsid w:val="008A73CC"/>
    <w:rsid w:val="00905C46"/>
    <w:rsid w:val="0092221D"/>
    <w:rsid w:val="00984F0A"/>
    <w:rsid w:val="009A3448"/>
    <w:rsid w:val="009A7F0E"/>
    <w:rsid w:val="009B0F09"/>
    <w:rsid w:val="00B14895"/>
    <w:rsid w:val="00B21CE8"/>
    <w:rsid w:val="00B63036"/>
    <w:rsid w:val="00B756E0"/>
    <w:rsid w:val="00C4293A"/>
    <w:rsid w:val="00C8514B"/>
    <w:rsid w:val="00C97836"/>
    <w:rsid w:val="00CA680F"/>
    <w:rsid w:val="00CE7E64"/>
    <w:rsid w:val="00D13B8F"/>
    <w:rsid w:val="00E0299C"/>
    <w:rsid w:val="00E44F8D"/>
    <w:rsid w:val="00EA6D84"/>
    <w:rsid w:val="00ED3C01"/>
    <w:rsid w:val="00F00977"/>
    <w:rsid w:val="00F2099D"/>
    <w:rsid w:val="00F5572F"/>
    <w:rsid w:val="00F621B9"/>
    <w:rsid w:val="00FF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4EDAB5"/>
  <w15:docId w15:val="{C17365F1-2A7B-49BE-8F35-8CB22CA18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2221D"/>
    <w:rPr>
      <w:rFonts w:ascii="Times New Roman" w:eastAsia="Times New Roman" w:hAnsi="Times New Roman" w:cs="Times New Roman"/>
      <w:b/>
      <w:bCs/>
      <w:spacing w:val="4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221D"/>
    <w:pPr>
      <w:widowControl w:val="0"/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b/>
      <w:bCs/>
      <w:spacing w:val="4"/>
      <w:sz w:val="20"/>
      <w:szCs w:val="20"/>
    </w:rPr>
  </w:style>
  <w:style w:type="paragraph" w:styleId="a3">
    <w:name w:val="List Paragraph"/>
    <w:basedOn w:val="a"/>
    <w:uiPriority w:val="34"/>
    <w:qFormat/>
    <w:rsid w:val="0092221D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381502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4"/>
    <w:rsid w:val="00381502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pacing w:val="5"/>
      <w:sz w:val="20"/>
      <w:szCs w:val="20"/>
    </w:rPr>
  </w:style>
  <w:style w:type="table" w:customStyle="1" w:styleId="21">
    <w:name w:val="Сетка таблицы2"/>
    <w:basedOn w:val="a1"/>
    <w:next w:val="a5"/>
    <w:uiPriority w:val="99"/>
    <w:rsid w:val="000E1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0E1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85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514B"/>
  </w:style>
  <w:style w:type="paragraph" w:styleId="a8">
    <w:name w:val="footer"/>
    <w:basedOn w:val="a"/>
    <w:link w:val="a9"/>
    <w:uiPriority w:val="99"/>
    <w:unhideWhenUsed/>
    <w:rsid w:val="00C85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514B"/>
  </w:style>
  <w:style w:type="character" w:styleId="aa">
    <w:name w:val="Hyperlink"/>
    <w:basedOn w:val="a0"/>
    <w:uiPriority w:val="99"/>
    <w:unhideWhenUsed/>
    <w:rsid w:val="00744EF6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B6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6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7165">
              <w:marLeft w:val="0"/>
              <w:marRight w:val="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3472">
              <w:marLeft w:val="0"/>
              <w:marRight w:val="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0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Мажид</dc:creator>
  <cp:lastModifiedBy>u131</cp:lastModifiedBy>
  <cp:revision>13</cp:revision>
  <cp:lastPrinted>2018-09-12T06:31:00Z</cp:lastPrinted>
  <dcterms:created xsi:type="dcterms:W3CDTF">2026-07-16T07:52:00Z</dcterms:created>
  <dcterms:modified xsi:type="dcterms:W3CDTF">2026-07-16T09:55:00Z</dcterms:modified>
</cp:coreProperties>
</file>