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1C98EB4B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</w:t>
            </w:r>
            <w:r w:rsidR="00E64DEE">
              <w:rPr>
                <w:rFonts w:ascii="Times New Roman" w:hAnsi="Times New Roman"/>
                <w:b/>
                <w:bCs/>
                <w:noProof/>
              </w:rPr>
              <w:t>6</w:t>
            </w:r>
            <w:r>
              <w:rPr>
                <w:rFonts w:ascii="Times New Roman" w:hAnsi="Times New Roman"/>
                <w:b/>
                <w:bCs/>
                <w:noProof/>
              </w:rPr>
              <w:t xml:space="preserve"> г.</w:t>
            </w:r>
          </w:p>
        </w:tc>
      </w:tr>
    </w:tbl>
    <w:p w14:paraId="2D5821B6" w14:textId="5EAB61C4" w:rsidR="00287D0E" w:rsidRPr="00287D0E" w:rsidRDefault="00287D0E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>Шелатонь Николай Сергеевич</w:t>
      </w:r>
      <w:bookmarkEnd w:id="0"/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от 11.11.2025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>А83-19609/2025</w:t>
      </w:r>
      <w:bookmarkEnd w:id="1"/>
      <w:r w:rsidR="00EA5080" w:rsidRPr="00300E3A">
        <w:rPr>
          <w:rFonts w:ascii="Times New Roman" w:hAnsi="Times New Roman"/>
        </w:rPr>
        <w:t>, с одной стороны, и 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</w:t>
      </w:r>
      <w:proofErr w:type="gramStart"/>
      <w:r>
        <w:rPr>
          <w:rFonts w:ascii="Times New Roman" w:hAnsi="Times New Roman"/>
        </w:rPr>
        <w:t>состоявшихся  на</w:t>
      </w:r>
      <w:proofErr w:type="gramEnd"/>
      <w:r>
        <w:rPr>
          <w:rFonts w:ascii="Times New Roman" w:hAnsi="Times New Roman"/>
        </w:rPr>
        <w:t xml:space="preserve"> электронной торговой площадке , размещенной на сайте в сети Интернет 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>Арбитражный суд Республики Крым</w:t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Шелатонь Николай Сергеевич</w:t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17.01.1979</w:t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910510099950</w:t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gramStart"/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E64DEE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D4520"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Шелатоня Николая Сергеевича</w:t>
            </w:r>
          </w:p>
          <w:p w14:paraId="72DF900F" w14:textId="061F4075" w:rsidR="00EA5080" w:rsidRPr="00E64DE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A696D9" w14:textId="77777777" w:rsidR="0092077D" w:rsidRPr="00E64DE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10 июня, 2026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>Шелатонь Николай Сергеевич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bookmarkStart w:id="6" w:name="_Hlk176716068"/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>Арбитражный суд Республики Крым</w:t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>А83-19609/2025</w:t>
      </w:r>
      <w:r w:rsidR="00EA5080" w:rsidRPr="00D2141C">
        <w:rPr>
          <w:rFonts w:ascii="Times New Roman" w:hAnsi="Times New Roman"/>
        </w:rPr>
        <w:t>, с одной стороны, и 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Шелатонь Николай Сергеевич</w:t>
            </w:r>
          </w:p>
          <w:p w14:paraId="504262A7" w14:textId="77777777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E64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E64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E64DEE">
              <w:rPr>
                <w:rFonts w:ascii="Times New Roman" w:hAnsi="Times New Roman"/>
                <w:noProof/>
                <w:sz w:val="20"/>
                <w:szCs w:val="20"/>
              </w:rPr>
              <w:t>17.01.1979</w:t>
            </w:r>
          </w:p>
          <w:p w14:paraId="1DCF903D" w14:textId="77777777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E64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E64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EDD3965" w14:textId="77777777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E64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7EFAB3C" w14:textId="6EC118D5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E64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F5C52" w:rsidRPr="00E64DEE">
              <w:rPr>
                <w:rFonts w:ascii="Times New Roman" w:hAnsi="Times New Roman"/>
                <w:noProof/>
                <w:sz w:val="20"/>
                <w:szCs w:val="20"/>
              </w:rPr>
              <w:t>910510099950</w:t>
            </w:r>
          </w:p>
          <w:p w14:paraId="50890AF1" w14:textId="77777777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: </w:t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gramStart"/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E64D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Шелатоня Николая Сергеевича</w:t>
            </w:r>
          </w:p>
          <w:p w14:paraId="6B6EB51F" w14:textId="77777777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1276737" w14:textId="77777777" w:rsidR="00DD4520" w:rsidRPr="00E64DE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64DEE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30</cp:revision>
  <dcterms:created xsi:type="dcterms:W3CDTF">2024-09-08T15:52:00Z</dcterms:created>
  <dcterms:modified xsi:type="dcterms:W3CDTF">2026-06-10T09:43:00Z</dcterms:modified>
</cp:coreProperties>
</file>