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rPr>
          <w:tblCellSpacing w:w="0" w:type="dxa"/>
        </w:trPr>
        <w:tc>
          <w:tcPr>
            <w:tcW w:w="0" w:type="auto"/>
            <w:vAlign w:val="center"/>
            <w:hideMark/>
          </w:tcPr>
          <w:p>
            <w:pPr>
              <w:pStyle w:val="a3"/>
              <w:rPr>
                <w:sz w:val="20"/>
                <w:szCs w:val="20"/>
              </w:rPr>
            </w:pPr>
          </w:p>
        </w:tc>
      </w:tr>
      <w:tr>
        <w:trPr>
          <w:tblCellSpacing w:w="0" w:type="dxa"/>
        </w:trPr>
        <w:tc>
          <w:tcPr>
            <w:tcW w:w="4950" w:type="pct"/>
            <w:hideMark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Андрющенко Ивана Александровича Косточкина Мария Васильевна </w:t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6350"/>
                      <wp:effectExtent l="0" t="0" r="0" b="0"/>
                      <wp:docPr id="1" name="_x0000_i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>
                              <a:xfrm>
                                <a:off x="0" y="0"/>
                                <a:ext cx="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5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89991682344, эл. почта: mkostochkina00@mail.ru </w:t>
            </w:r>
          </w:p>
        </w:tc>
      </w:tr>
      <w:tr>
        <w:trPr>
          <w:tblCellSpacing w:w="0" w:type="dxa"/>
        </w:trPr>
        <w:tc>
          <w:tcPr>
            <w:tcW w:w="0" w:type="auto"/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</w:p>
        </w:tc>
      </w:tr>
    </w:tbl>
    <w:p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rPr>
          <w:tblCellSpacing w:w="0" w:type="dxa"/>
        </w:trPr>
        <w:tc>
          <w:tcPr>
            <w:tcW w:w="2500" w:type="pct"/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18 февраля 2026 г.</w:t>
            </w:r>
          </w:p>
        </w:tc>
        <w:tc>
          <w:tcPr>
            <w:tcW w:w="2500" w:type="pct"/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область, город Архангельск, ул. Воскресенская, д. 59</w:t>
            </w:r>
          </w:p>
        </w:tc>
      </w:tr>
    </w:tbl>
    <w:p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Иркутской области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А19-9582/2025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15.07.2025 г.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15.07.2025 г.</w:t>
            </w:r>
          </w:p>
        </w:tc>
      </w:tr>
    </w:tbl>
    <w:p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</w:p>
        </w:tc>
      </w:tr>
    </w:tbl>
    <w:p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Андрющенко Иван Александрович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17.11.1990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 Черемхово Иркутской обл.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385101144575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137-691-798 12</w:t>
            </w:r>
          </w:p>
        </w:tc>
      </w:tr>
      <w:tr>
        <w:trPr>
          <w:tblCellSpacing w:w="0" w:type="dxa"/>
        </w:trPr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665409, Иркутская область, г Черемхово, пер Седова, д 40, кв 8</w:t>
            </w:r>
          </w:p>
        </w:tc>
      </w:tr>
    </w:tbl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>
      <w:pPr>
        <w:rPr>
          <w:sz w:val="20"/>
          <w:szCs w:val="20"/>
        </w:rPr>
      </w:pP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r>
        <w:rPr>
          <w:sz w:val="20"/>
          <w:szCs w:val="20"/>
        </w:rPr>
        <w:t xml:space="preserve">авто.ру, авито</w:t>
      </w:r>
    </w:p>
    <w:p>
      <w:pPr>
        <w:rPr>
          <w:sz w:val="20"/>
          <w:szCs w:val="20"/>
        </w:rPr>
      </w:pP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18 февраля 2026 г.: </w:t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rPr>
          <w:tblCellSpacing w:w="0" w:type="dxa"/>
        </w:trPr>
        <w:tc>
          <w:tcPr>
            <w:tcW w:w="2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</w:p>
        </w:tc>
        <w:tc>
          <w:tcPr>
            <w:tcW w:w="30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</w:p>
        </w:tc>
        <w:tc>
          <w:tcPr>
            <w:tcW w:w="17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</w:p>
        </w:tc>
      </w:tr>
      <w:tr>
        <w:trPr>
          <w:tblCellSpacing w:w="0" w:type="dxa"/>
        </w:trPr>
        <w:tc>
          <w:tcPr>
            <w:tcW w:w="2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30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</w:t>
            </w:r>
            <w:r>
              <w:rPr>
                <w:sz w:val="20"/>
                <w:szCs w:val="20"/>
                <w:lang w:val="en-US"/>
              </w:rPr>
              <w:t xml:space="preserve">TOYOTA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PROBOX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Год выпуска: </w:t>
            </w:r>
            <w:r>
              <w:rPr>
                <w:sz w:val="20"/>
                <w:szCs w:val="20"/>
              </w:rPr>
              <w:t xml:space="preserve">2003 </w:t>
            </w:r>
            <w:r>
              <w:rPr>
                <w:sz w:val="20"/>
                <w:szCs w:val="20"/>
              </w:rPr>
              <w:t xml:space="preserve">Государственный регистрационный знак:</w:t>
            </w:r>
            <w:r>
              <w:rPr>
                <w:sz w:val="20"/>
                <w:szCs w:val="20"/>
              </w:rPr>
              <w:t xml:space="preserve"> О800КМ138</w:t>
            </w:r>
            <w:r>
              <w:rPr>
                <w:sz w:val="20"/>
                <w:szCs w:val="20"/>
              </w:rPr>
              <w:t xml:space="preserve"> Идентификационный номер:</w:t>
            </w:r>
            <w:r>
              <w:rPr>
                <w:sz w:val="20"/>
                <w:szCs w:val="20"/>
              </w:rPr>
              <w:t xml:space="preserve"> отсутствует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Тип ТС: Легковой </w:t>
            </w:r>
            <w:r>
              <w:rPr>
                <w:sz w:val="20"/>
                <w:szCs w:val="20"/>
              </w:rPr>
              <w:t xml:space="preserve">универсал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NCP</w:t>
            </w:r>
            <w:r>
              <w:rPr>
                <w:sz w:val="20"/>
                <w:szCs w:val="20"/>
              </w:rPr>
              <w:t xml:space="preserve">51-0023805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 Цвет кузова: </w:t>
            </w:r>
            <w:r>
              <w:rPr>
                <w:sz w:val="20"/>
                <w:szCs w:val="20"/>
              </w:rPr>
              <w:t xml:space="preserve">белый</w:t>
            </w:r>
          </w:p>
        </w:tc>
        <w:tc>
          <w:tcPr>
            <w:tcW w:w="17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262000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262000</w:t>
            </w:r>
            <w:r>
              <w:rPr>
                <w:b/>
                <w:bCs/>
                <w:sz w:val="20"/>
                <w:szCs w:val="20"/>
              </w:rPr>
              <w:t xml:space="preserve">,00</w:t>
            </w:r>
          </w:p>
        </w:tc>
      </w:tr>
    </w:tbl>
    <w:p>
      <w:pPr>
        <w:rPr>
          <w:sz w:val="20"/>
          <w:szCs w:val="20"/>
        </w:rPr>
      </w:pP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>
      <w:pPr>
        <w:rPr>
          <w:sz w:val="20"/>
          <w:szCs w:val="20"/>
        </w:rPr>
      </w:pP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</w:p>
    <w:p>
      <w:pPr>
        <w:pStyle w:val="a3"/>
        <w:rPr>
          <w:sz w:val="20"/>
          <w:szCs w:val="20"/>
        </w:rPr>
      </w:pP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 xml:space="preserve">195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  <w:br/>
      </w:r>
      <w:hyperlink r:id="rId10" w:history="1">
        <w:r>
          <w:rPr>
            <w:rStyle w:val="a6"/>
            <w:sz w:val="20"/>
            <w:szCs w:val="20"/>
          </w:rPr>
          <w:t xml:space="preserve">https://www.avito.ru/novosibirsk/avtomobili/toyota_probox_1.5_at_2003_350_000_km_7901098051?context=H4sIAAAAAAAA_wE_AMD_YToyOntzOjEzOiJsb2NhbFByaW9yaXR5IjtiOjA7czoxOiJ4IjtzOjE2OiI2SjN0Um1uMzEweU4xSTdDIjt9K2m74z8AAAA</w:t>
        </w:r>
      </w:hyperlink>
    </w:p>
    <w:p>
      <w:pPr>
        <w:pStyle w:val="a3"/>
        <w:rPr>
          <w:sz w:val="20"/>
          <w:szCs w:val="20"/>
        </w:rPr>
      </w:pPr>
    </w:p>
    <w:p>
      <w:pPr>
        <w:pStyle w:val="a3"/>
        <w:rPr>
          <w:sz w:val="20"/>
          <w:szCs w:val="20"/>
        </w:rPr>
      </w:pPr>
    </w:p>
    <w:p>
      <w:pPr>
        <w:pStyle w:val="a3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524510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1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299200" cy="524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00pt;height:413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185</w:t>
      </w:r>
      <w:r>
        <w:rPr>
          <w:sz w:val="20"/>
          <w:szCs w:val="20"/>
        </w:rPr>
        <w:t xml:space="preserve">000 рублей  </w:t>
      </w:r>
    </w:p>
    <w:p>
      <w:pPr>
        <w:pStyle w:val="a3"/>
        <w:rPr>
          <w:sz w:val="20"/>
          <w:szCs w:val="20"/>
        </w:rPr>
      </w:pPr>
      <w:hyperlink r:id="rId12" w:history="1">
        <w:r>
          <w:rPr>
            <w:rStyle w:val="a6"/>
            <w:sz w:val="20"/>
            <w:szCs w:val="20"/>
          </w:rPr>
          <w:t xml:space="preserve">https://www.avito.ru/krasnoyarsk/avtomobili/toyota_probox_1.5_at_2003_258_741_km_7976953036?context=H4sIAAAAAAAA_wE_AMD_YToyOntzOjEzOiJsb2NhbFByaW9yaXR5IjtiOjA7czoxOiJ4IjtzOjE2OiJkNzhvVXZnVjN1TktoalBLIjt9HXWDhD8AAAA</w:t>
        </w:r>
      </w:hyperlink>
    </w:p>
    <w:p>
      <w:pPr>
        <w:pStyle w:val="a3"/>
        <w:rPr>
          <w:sz w:val="20"/>
          <w:szCs w:val="20"/>
        </w:rPr>
      </w:pPr>
    </w:p>
    <w:p>
      <w:pPr>
        <w:pStyle w:val="a3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577850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3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299200" cy="577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00pt;height:455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250</w:t>
      </w:r>
      <w:r>
        <w:rPr>
          <w:sz w:val="20"/>
          <w:szCs w:val="20"/>
        </w:rPr>
        <w:t xml:space="preserve">000 рублей  </w:t>
      </w:r>
    </w:p>
    <w:p>
      <w:pPr>
        <w:pStyle w:val="a3"/>
        <w:rPr>
          <w:sz w:val="20"/>
          <w:szCs w:val="20"/>
        </w:rPr>
      </w:pPr>
      <w:hyperlink r:id="rId14" w:history="1">
        <w:r>
          <w:rPr>
            <w:rStyle w:val="a6"/>
            <w:sz w:val="20"/>
            <w:szCs w:val="20"/>
          </w:rPr>
          <w:t xml:space="preserve">https://auto.ru/cars/used/sale/toyota/probox/1130229989-59a298dc/</w:t>
        </w:r>
      </w:hyperlink>
    </w:p>
    <w:p>
      <w:pPr>
        <w:pStyle w:val="a3"/>
        <w:rPr>
          <w:sz w:val="20"/>
          <w:szCs w:val="20"/>
        </w:rPr>
      </w:pPr>
    </w:p>
    <w:p>
      <w:pPr>
        <w:pStyle w:val="a3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5480050"/>
                <wp:effectExtent l="0" t="0" r="0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5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299200" cy="548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00pt;height:431.5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330</w:t>
      </w:r>
      <w:r>
        <w:rPr>
          <w:sz w:val="20"/>
          <w:szCs w:val="20"/>
        </w:rPr>
        <w:t xml:space="preserve">000 рублей  </w:t>
      </w:r>
    </w:p>
    <w:p>
      <w:pPr>
        <w:pStyle w:val="a3"/>
        <w:rPr>
          <w:sz w:val="20"/>
          <w:szCs w:val="20"/>
        </w:rPr>
      </w:pPr>
      <w:hyperlink r:id="rId16" w:history="1">
        <w:r>
          <w:rPr>
            <w:rStyle w:val="a6"/>
            <w:sz w:val="20"/>
            <w:szCs w:val="20"/>
          </w:rPr>
          <w:t xml:space="preserve">https://auto.ru/cars/used/sale/toyota/probox/1127925115-ce9944f3/</w:t>
        </w:r>
      </w:hyperlink>
    </w:p>
    <w:p>
      <w:pPr>
        <w:pStyle w:val="a3"/>
        <w:rPr>
          <w:sz w:val="20"/>
          <w:szCs w:val="20"/>
        </w:rPr>
      </w:pPr>
    </w:p>
    <w:p>
      <w:pPr>
        <w:pStyle w:val="a3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5391150"/>
                <wp:effectExtent l="0" t="0" r="0" b="0"/>
                <wp:docPr id="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7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299200" cy="539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00pt;height:424.5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350</w:t>
      </w:r>
      <w:r>
        <w:rPr>
          <w:sz w:val="20"/>
          <w:szCs w:val="20"/>
        </w:rPr>
        <w:t xml:space="preserve">000 рублей  </w:t>
      </w:r>
    </w:p>
    <w:p>
      <w:pPr>
        <w:pStyle w:val="a3"/>
        <w:rPr>
          <w:sz w:val="20"/>
          <w:szCs w:val="20"/>
        </w:rPr>
      </w:pPr>
      <w:hyperlink r:id="rId18" w:history="1">
        <w:r>
          <w:rPr>
            <w:rStyle w:val="a6"/>
            <w:sz w:val="20"/>
            <w:szCs w:val="20"/>
          </w:rPr>
          <w:t xml:space="preserve">https://auto.ru/cars/used/sale/toyota/probox/1119083762-2a4d5bf5/</w:t>
        </w:r>
      </w:hyperlink>
    </w:p>
    <w:p>
      <w:pPr>
        <w:pStyle w:val="a3"/>
        <w:rPr>
          <w:sz w:val="20"/>
          <w:szCs w:val="20"/>
        </w:rPr>
      </w:pPr>
    </w:p>
    <w:p>
      <w:pPr>
        <w:pStyle w:val="a3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5543550"/>
                <wp:effectExtent l="0" t="0" r="0" b="0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9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299200" cy="554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00pt;height:436.50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200 рассчитывается по формуле:  </w:t>
      </w:r>
    </w:p>
    <w:p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1950</w:t>
      </w:r>
      <w:r>
        <w:rPr>
          <w:sz w:val="20"/>
          <w:szCs w:val="20"/>
        </w:rPr>
        <w:t xml:space="preserve">00 + </w:t>
      </w:r>
      <w:r>
        <w:rPr>
          <w:sz w:val="20"/>
          <w:szCs w:val="20"/>
        </w:rPr>
        <w:t xml:space="preserve">1850</w:t>
      </w:r>
      <w:r>
        <w:rPr>
          <w:sz w:val="20"/>
          <w:szCs w:val="20"/>
        </w:rPr>
        <w:t xml:space="preserve">00+ </w:t>
      </w:r>
      <w:r>
        <w:rPr>
          <w:sz w:val="20"/>
          <w:szCs w:val="20"/>
        </w:rPr>
        <w:t xml:space="preserve">2500</w:t>
      </w:r>
      <w:r>
        <w:rPr>
          <w:sz w:val="20"/>
          <w:szCs w:val="20"/>
        </w:rPr>
        <w:t xml:space="preserve">00 + </w:t>
      </w:r>
      <w:r>
        <w:rPr>
          <w:sz w:val="20"/>
          <w:szCs w:val="20"/>
        </w:rPr>
        <w:t xml:space="preserve">3300</w:t>
      </w:r>
      <w:r>
        <w:rPr>
          <w:sz w:val="20"/>
          <w:szCs w:val="20"/>
        </w:rPr>
        <w:t xml:space="preserve">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3500</w:t>
      </w:r>
      <w:r>
        <w:rPr>
          <w:sz w:val="20"/>
          <w:szCs w:val="20"/>
        </w:rPr>
        <w:t xml:space="preserve">00)  = </w:t>
      </w:r>
      <w:r>
        <w:rPr>
          <w:sz w:val="20"/>
          <w:szCs w:val="20"/>
        </w:rPr>
        <w:t xml:space="preserve">13100</w:t>
      </w:r>
      <w:r>
        <w:rPr>
          <w:sz w:val="20"/>
          <w:szCs w:val="20"/>
        </w:rPr>
        <w:t xml:space="preserve">00 </w:t>
      </w:r>
      <w:r>
        <w:rPr>
          <w:sz w:val="20"/>
          <w:szCs w:val="20"/>
        </w:rPr>
        <w:t xml:space="preserve">рублей. </w:t>
      </w:r>
    </w:p>
    <w:p>
      <w:pPr>
        <w:pStyle w:val="a3"/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 xml:space="preserve">TOYOTA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 xml:space="preserve">PROBOX</w:t>
      </w:r>
      <w:r>
        <w:rPr>
          <w:sz w:val="20"/>
          <w:szCs w:val="20"/>
        </w:rPr>
        <w:t xml:space="preserve"> лот №1 автомобиль, Год выпуска: 20</w:t>
      </w:r>
      <w:r>
        <w:rPr>
          <w:sz w:val="20"/>
          <w:szCs w:val="20"/>
        </w:rPr>
        <w:t xml:space="preserve">03</w:t>
      </w:r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sz w:val="20"/>
          <w:szCs w:val="20"/>
        </w:rPr>
        <w:t xml:space="preserve">262</w:t>
      </w:r>
      <w:r>
        <w:rPr>
          <w:b/>
          <w:bCs/>
          <w:i/>
          <w:iCs/>
          <w:sz w:val="20"/>
          <w:szCs w:val="20"/>
          <w:u w:val="single"/>
        </w:rPr>
        <w:t xml:space="preserve">000,00 рублей</w:t>
      </w:r>
      <w:r>
        <w:rPr>
          <w:b/>
          <w:bCs/>
          <w:i/>
          <w:iCs/>
          <w:sz w:val="20"/>
          <w:szCs w:val="20"/>
        </w:rPr>
        <w:t xml:space="preserve"> </w:t>
      </w:r>
    </w:p>
    <w:p>
      <w:pPr>
        <w:pStyle w:val="a3"/>
        <w:rPr>
          <w:b/>
          <w:bCs/>
          <w:i/>
          <w:iCs/>
          <w:sz w:val="20"/>
          <w:szCs w:val="20"/>
        </w:rPr>
      </w:pPr>
    </w:p>
    <w:p>
      <w:pPr>
        <w:pStyle w:val="a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29250" cy="7448550"/>
                <wp:effectExtent l="0" t="0" r="0" b="0"/>
                <wp:docPr id="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0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5429250" cy="744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27.50pt;height:586.50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</w:p>
    <w:p>
      <w:pPr>
        <w:pStyle w:val="a3"/>
      </w:pPr>
    </w:p>
    <w:p>
      <w:pPr>
        <w:pStyle w:val="a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4876800"/>
                <wp:effectExtent l="0" t="0" r="0" b="0"/>
                <wp:docPr id="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1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299200" cy="487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00pt;height:384.00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</w:p>
    <w:p>
      <w:pPr>
        <w:pStyle w:val="a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4679950"/>
                <wp:effectExtent l="0" t="0" r="0" b="0"/>
                <wp:docPr id="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2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299200" cy="467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00pt;height:368.50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41950" cy="7391400"/>
                <wp:effectExtent l="0" t="0" r="0" b="0"/>
                <wp:docPr id="1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3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5441950" cy="739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28.50pt;height:582.00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</w:p>
    <w:p>
      <w:pPr>
        <w:pStyle w:val="a3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5550" cy="4902200"/>
                <wp:effectExtent l="0" t="0" r="0" b="0"/>
                <wp:docPr id="1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4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305550" cy="490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96.50pt;height:386.00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</w:p>
    <w:p>
      <w:pPr>
        <w:pStyle w:val="a3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</w:p>
    <w:p>
      <w:pPr>
        <w:pStyle w:val="a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5550" cy="4495800"/>
                <wp:effectExtent l="0" t="0" r="0" b="0"/>
                <wp:docPr id="1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5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305550" cy="449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96.50pt;height:354.00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</w:p>
    <w:p>
      <w:pPr>
        <w:pStyle w:val="a3"/>
      </w:pPr>
    </w:p>
    <w:p>
      <w:pPr>
        <w:pStyle w:val="a3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4959350"/>
                <wp:effectExtent l="0" t="0" r="0" b="0"/>
                <wp:docPr id="1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6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299200" cy="495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96.00pt;height:390.50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</w:p>
    <w:p>
      <w:pPr>
        <w:pStyle w:val="a3"/>
      </w:pPr>
    </w:p>
    <w:p>
      <w:pPr>
        <w:pStyle w:val="a3"/>
        <w:rPr>
          <w:sz w:val="20"/>
          <w:szCs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5550" cy="4826000"/>
                <wp:effectExtent l="0" t="0" r="0" b="0"/>
                <wp:docPr id="1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27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6305550" cy="482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96.50pt;height:380.00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</w:p>
    <w:tbl>
      <w:tblPr>
        <w:tblW w:w="5000" w:type="pct"/>
        <w:tblCellSpacing w:w="0" w:type="dxa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567"/>
        <w:gridCol w:w="2699"/>
        <w:gridCol w:w="2656"/>
      </w:tblGrid>
      <w:tr>
        <w:trPr>
          <w:tblCellSpacing w:w="0" w:type="dxa"/>
        </w:trPr>
        <w:tc>
          <w:tcPr>
            <w:tcW w:w="5250" w:type="dxa"/>
            <w:hideMark/>
          </w:tcPr>
          <w:p>
            <w:pPr>
              <w:pStyle w:val="a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</w:r>
            <w:r>
              <w:rPr>
                <w:b/>
                <w:bCs/>
                <w:sz w:val="20"/>
                <w:szCs w:val="20"/>
              </w:rPr>
              <w:br/>
              <w:t xml:space="preserve">Андрющенко Ивана Александровича</w:t>
            </w:r>
          </w:p>
        </w:tc>
        <w:tc>
          <w:tcPr>
            <w:tcW w:w="3300" w:type="dxa"/>
            <w:vAlign w:val="center"/>
            <w:hideMark/>
          </w:tcPr>
          <w:p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>
            <w:pPr>
              <w:pStyle w:val="a3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</w:p>
        </w:tc>
      </w:tr>
    </w:tbl>
    <w:p/>
    <w:sectPr>
      <w:footerReference w:type="default" r:id="rId9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libri Light">
    <w:panose1 w:val="020F03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link w:val="1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20" w:customStyle="1">
    <w:name w:val="Заголовок 2 Знак"/>
    <w:link w:val="2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30" w:customStyle="1">
    <w:name w:val="Заголовок 3 Знак"/>
    <w:link w:val="3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40" w:customStyle="1">
    <w:name w:val="Заголовок 4 Знак"/>
    <w:link w:val="4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msonormal0" w:customStyle="1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styleId="indent" w:customStyle="1">
    <w:name w:val="indent"/>
    <w:basedOn w:val="a"/>
    <w:pPr>
      <w:spacing w:before="120" w:after="120"/>
      <w:ind w:firstLine="708"/>
      <w:jc w:val="both"/>
    </w:pPr>
  </w:style>
  <w:style w:type="paragraph" w:styleId="indnomrg" w:customStyle="1">
    <w:name w:val="indnomrg"/>
    <w:basedOn w:val="a"/>
    <w:pPr>
      <w:ind w:firstLine="708"/>
      <w:jc w:val="both"/>
    </w:pPr>
  </w:style>
  <w:style w:type="paragraph" w:styleId="nomrg" w:customStyle="1">
    <w:name w:val="nomrg"/>
    <w:basedOn w:val="a"/>
    <w:pPr>
      <w:jc w:val="both"/>
    </w:pPr>
  </w:style>
  <w:style w:type="paragraph" w:styleId="zagolovok6" w:customStyle="1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styleId="a5" w:customStyle="1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www.avito.ru/novosibirsk/avtomobili/toyota_probox_1.5_at_2003_350_000_km_7901098051?context=H4sIAAAAAAAA_wE_AMD_YToyOntzOjEzOiJsb2NhbFByaW9yaXR5IjtiOjA7czoxOiJ4IjtzOjE2OiI2SjN0Um1uMzEweU4xSTdDIjt9K2m74z8AAAA" TargetMode="External"/><Relationship Id="rId11" Type="http://schemas.openxmlformats.org/officeDocument/2006/relationships/image" Target="media/image1.png"/><Relationship Id="rId12" Type="http://schemas.openxmlformats.org/officeDocument/2006/relationships/hyperlink" Target="https://www.avito.ru/krasnoyarsk/avtomobili/toyota_probox_1.5_at_2003_258_741_km_7976953036?context=H4sIAAAAAAAA_wE_AMD_YToyOntzOjEzOiJsb2NhbFByaW9yaXR5IjtiOjA7czoxOiJ4IjtzOjE2OiJkNzhvVXZnVjN1TktoalBLIjt9HXWDhD8AAAA" TargetMode="External"/><Relationship Id="rId13" Type="http://schemas.openxmlformats.org/officeDocument/2006/relationships/image" Target="media/image2.png"/><Relationship Id="rId14" Type="http://schemas.openxmlformats.org/officeDocument/2006/relationships/hyperlink" Target="https://auto.ru/cars/used/sale/toyota/probox/1130229989-59a298dc/" TargetMode="External"/><Relationship Id="rId15" Type="http://schemas.openxmlformats.org/officeDocument/2006/relationships/image" Target="media/image3.png"/><Relationship Id="rId16" Type="http://schemas.openxmlformats.org/officeDocument/2006/relationships/hyperlink" Target="https://auto.ru/cars/used/sale/toyota/probox/1127925115-ce9944f3/" TargetMode="External"/><Relationship Id="rId17" Type="http://schemas.openxmlformats.org/officeDocument/2006/relationships/image" Target="media/image4.png"/><Relationship Id="rId18" Type="http://schemas.openxmlformats.org/officeDocument/2006/relationships/hyperlink" Target="https://auto.ru/cars/used/sale/toyota/probox/1119083762-2a4d5bf5/" TargetMode="External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Relationship Id="rId25" Type="http://schemas.openxmlformats.org/officeDocument/2006/relationships/image" Target="media/image11.png"/><Relationship Id="rId26" Type="http://schemas.openxmlformats.org/officeDocument/2006/relationships/image" Target="media/image12.png"/><Relationship Id="rId27" Type="http://schemas.openxmlformats.org/officeDocument/2006/relationships/image" Target="media/image1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Liberation Sans"/>
        <a:cs typeface="Liberation Sans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Liberation Sans"/>
        <a:cs typeface="Liberation Sans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5908</Characters>
  <CharactersWithSpaces>6931</CharactersWithSpaces>
  <Company/>
  <DocSecurity>0</DocSecurity>
  <HyperlinksChanged>false</HyperlinksChanged>
  <Lines>49</Lines>
  <LinksUpToDate>false</LinksUpToDate>
  <Pages>15</Pages>
  <Paragraphs>13</Paragraphs>
  <ScaleCrop>false</ScaleCrop>
  <SharedDoc>false</SharedDoc>
  <Template>Normal.dotm</Template>
  <TotalTime>10</TotalTime>
  <Words>1036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alesh</cp:lastModifiedBy>
  <cp:revision>2</cp:revision>
  <dcterms:created xsi:type="dcterms:W3CDTF">2026-03-16T02:26:00Z</dcterms:created>
  <dcterms:modified xsi:type="dcterms:W3CDTF">2026-03-16T02:26:00Z</dcterms:modified>
</cp:coreProperties>
</file>