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Беляева Алексея Иосифович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 89991682344,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28 марта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область</w:t>
            </w:r>
            <w:r>
              <w:rPr>
                <w:sz w:val="20"/>
                <w:szCs w:val="20"/>
              </w:rPr>
              <w:t xml:space="preserve">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Ярославской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А82-9572/2025 Кузьмичев А.В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12.08.2025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12.08.2025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</w:t>
            </w:r>
            <w:r>
              <w:rPr>
                <w:sz w:val="20"/>
                <w:szCs w:val="20"/>
              </w:rPr>
              <w:t xml:space="preserve">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24.06.2025 </w:t>
            </w:r>
            <w:r>
              <w:rPr>
                <w:sz w:val="20"/>
                <w:szCs w:val="20"/>
              </w:rPr>
              <w:t xml:space="preserve">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Беляев Алексей Иосифович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07.</w:t>
            </w:r>
            <w:r>
              <w:rPr>
                <w:sz w:val="20"/>
                <w:szCs w:val="20"/>
              </w:rPr>
              <w:t xml:space="preserve">12.1975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Нижневартовск Тюменская область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861002920132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048-750-567 88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150522, Ярославская область, поселок Красные Ткачи, ул Советская, д 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</w:t>
      </w:r>
      <w:r>
        <w:rPr>
          <w:sz w:val="20"/>
          <w:szCs w:val="20"/>
        </w:rPr>
        <w:t xml:space="preserve">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</w:t>
      </w:r>
      <w:r>
        <w:rPr>
          <w:sz w:val="20"/>
          <w:szCs w:val="20"/>
        </w:rPr>
        <w:t xml:space="preserve">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</w:t>
      </w:r>
      <w:r>
        <w:rPr>
          <w:sz w:val="20"/>
          <w:szCs w:val="20"/>
        </w:rPr>
        <w:t xml:space="preserve">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Авито, Авто ру</w:t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28 марта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ТОЙОТА </w:t>
            </w:r>
            <w:r>
              <w:rPr>
                <w:sz w:val="20"/>
                <w:szCs w:val="20"/>
              </w:rPr>
              <w:t xml:space="preserve">C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I</w:t>
            </w:r>
            <w:r>
              <w:rPr>
                <w:sz w:val="20"/>
                <w:szCs w:val="20"/>
              </w:rPr>
              <w:t xml:space="preserve">N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А741РН76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U</w:t>
            </w:r>
            <w:r>
              <w:rPr>
                <w:sz w:val="20"/>
                <w:szCs w:val="20"/>
              </w:rPr>
              <w:t xml:space="preserve">S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 не установлен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седан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АТ1920043272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красный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1365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</w:t>
            </w:r>
            <w:r>
              <w:rPr>
                <w:sz w:val="20"/>
                <w:szCs w:val="20"/>
              </w:rPr>
              <w:t xml:space="preserve">065</w:t>
            </w:r>
            <w:r>
              <w:rPr>
                <w:sz w:val="20"/>
                <w:szCs w:val="20"/>
              </w:rPr>
            </w:r>
          </w:p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120000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120000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641492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895254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56414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444.21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auto.ru/cars/used/sale/toyota/carina/1129302828-ec1deee2/" w:history="1">
        <w:r>
          <w:rPr>
            <w:rStyle w:val="175"/>
            <w:sz w:val="20"/>
            <w:szCs w:val="20"/>
            <w:highlight w:val="none"/>
          </w:rPr>
          <w:t xml:space="preserve">https://auto.ru/cars/used/sale/toyota/carina/1129302828-ec1deee2/</w:t>
        </w:r>
        <w:r>
          <w:rPr>
            <w:rStyle w:val="175"/>
            <w:sz w:val="20"/>
            <w:szCs w:val="20"/>
            <w:highlight w:val="none"/>
          </w:rPr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466058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48757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44660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51.66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www.avito.ru/ershov/avtomobili/toyota_carina_1.6_mt_1993_bityy_450_000_km_7952338087?context=H4sIAAAAAAAA_wE_AMD_YToyOntzOjEzOiJsb2NhbFByaW9yaXR5IjtiOjA7czoxOiJ4IjtzOjE2OiJUdFRTSjJXbFFRRG9uTmlMIjt9MtEGiD8AAAA" w:history="1">
        <w:r>
          <w:rPr>
            <w:rStyle w:val="175"/>
            <w:sz w:val="20"/>
            <w:szCs w:val="20"/>
            <w:highlight w:val="none"/>
          </w:rPr>
          <w:t xml:space="preserve">https://www.avito.ru/ershov/avtomobili/toyota_carina_1.6_mt_1993_bityy_450_000_km_7952338087?context=H4sIAAAAAAAA_wE_AMD_YToyOntzOjEzOiJsb2NhbFByaW9yaXR5IjtiOjA7czoxOiJ4IjtzOjE2OiJUdFRTSjJXbFFRRG9uTmlMIjt9MtEGiD8AAAA</w:t>
        </w:r>
        <w:r>
          <w:rPr>
            <w:rStyle w:val="175"/>
            <w:sz w:val="20"/>
            <w:szCs w:val="20"/>
            <w:highlight w:val="none"/>
          </w:rPr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59597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496389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55959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440.63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640267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96641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300469" cy="46402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365.38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https://www.avito.ru/hohol/avtomobili/toyota_carina_1.8_at_1993_bityy_457_262_km_8019040324?context=H4sIAAAAAAAA_wE_AMD_YToyOntzOjEzOiJsb2NhbFByaW9yaXR5IjtiOjA7czoxOiJ4IjtzOjE2OiJUdFRTSjJXbFFRRG9uTmlMIjt9MtEGiD8AAAA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649507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461989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46495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366.1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www.avito.ru/ekaterinoslavka/avtomobili/toyota_carina_1.8_mt_1993_bityy_300_000_km_7992682824?context=H4sIAAAAAAAA_wE_AMD_YToyOntzOjEzOiJsb2NhbFByaW9yaXR5IjtiOjA7czoxOiJ4IjtzOjE2OiJUdFRTSjJXbFFRRG9uTmlMIjt9MtEGiD8AAAA" w:history="1">
        <w:r>
          <w:rPr>
            <w:rStyle w:val="175"/>
            <w:sz w:val="20"/>
            <w:szCs w:val="20"/>
            <w:highlight w:val="none"/>
          </w:rPr>
          <w:t xml:space="preserve">https://www.avito.ru/ekaterinoslavka/avtomobili/toyota_carina_1.8_mt_1993_bityy_300_000_km_7992682824?context=H4sIAAAAAAAA_wE_AMD_YToyOntzOjEzOiJsb2NhbFByaW9yaXR5IjtiOjA7czoxOiJ4IjtzOjE2OiJUdFRTSjJXbFFRRG9uTmlMIjt9MtEGiD8AAAA</w:t>
        </w:r>
        <w:r>
          <w:rPr>
            <w:rStyle w:val="175"/>
            <w:sz w:val="20"/>
            <w:szCs w:val="20"/>
            <w:highlight w:val="none"/>
          </w:rPr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</w:t>
      </w:r>
      <w:r>
        <w:rPr>
          <w:sz w:val="20"/>
          <w:szCs w:val="20"/>
        </w:rPr>
        <w:t xml:space="preserve">ТОЙОТА </w:t>
      </w:r>
      <w:r>
        <w:rPr>
          <w:sz w:val="20"/>
          <w:szCs w:val="20"/>
        </w:rPr>
        <w:t xml:space="preserve">C</w:t>
      </w:r>
      <w:r>
        <w:rPr>
          <w:sz w:val="20"/>
          <w:szCs w:val="20"/>
        </w:rPr>
        <w:t xml:space="preserve">A</w:t>
      </w:r>
      <w:r>
        <w:rPr>
          <w:sz w:val="20"/>
          <w:szCs w:val="20"/>
        </w:rPr>
        <w:t xml:space="preserve">R</w:t>
      </w:r>
      <w:r>
        <w:rPr>
          <w:sz w:val="20"/>
          <w:szCs w:val="20"/>
        </w:rPr>
        <w:t xml:space="preserve">I</w:t>
      </w:r>
      <w:r>
        <w:rPr>
          <w:sz w:val="20"/>
          <w:szCs w:val="20"/>
        </w:rPr>
        <w:t xml:space="preserve">N</w:t>
      </w:r>
      <w:r>
        <w:rPr>
          <w:sz w:val="20"/>
          <w:szCs w:val="20"/>
        </w:rPr>
        <w:t xml:space="preserve">A</w:t>
      </w:r>
      <w:r>
        <w:rPr>
          <w:sz w:val="20"/>
          <w:szCs w:val="20"/>
        </w:rPr>
        <w:t xml:space="preserve"> </w:t>
      </w:r>
      <w:r/>
      <w:r>
        <w:rPr>
          <w:sz w:val="20"/>
          <w:szCs w:val="20"/>
        </w:rPr>
        <w:t xml:space="preserve">, Год выпуска: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</w:t>
      </w:r>
      <w:r>
        <w:rPr>
          <w:sz w:val="20"/>
          <w:szCs w:val="20"/>
        </w:rPr>
        <w:t xml:space="preserve">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  <w:t xml:space="preserve"> + </w:t>
      </w:r>
      <w:r>
        <w:rPr>
          <w:sz w:val="20"/>
          <w:szCs w:val="20"/>
        </w:rPr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00</w:t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  <w:t xml:space="preserve">120000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3</w:t>
      </w:r>
      <w:r/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-</w:t>
      </w:r>
      <w:r>
        <w:rPr>
          <w:b/>
          <w:bCs/>
          <w:sz w:val="20"/>
          <w:szCs w:val="20"/>
        </w:rPr>
        <w:t xml:space="preserve">120000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 xml:space="preserve">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28"/>
        <w:rPr>
          <w:sz w:val="20"/>
          <w:szCs w:val="20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_1028"/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71975" cy="6877050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28455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371975" cy="6877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44.25pt;height:541.5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pStyle w:val="1_1028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_1028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_1028"/>
        <w:rPr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448175" cy="676275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329449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4448174" cy="67627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350.25pt;height:532.5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28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_1028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_1028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_1028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_1028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_1028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_1028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_1028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_1028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_1028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_1028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_1028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</w:rPr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325" cy="8534400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00704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029324" cy="8534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74.75pt;height:672.0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/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48200" cy="6200775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204080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4648199" cy="6200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366.00pt;height:488.25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367812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627539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300469" cy="83678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96.10pt;height:658.88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367812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829875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300469" cy="83678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96.10pt;height:658.88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44"/>
        <w:gridCol w:w="2712"/>
        <w:gridCol w:w="2666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Беляева Алексея Иосифовича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rPr>
      <w:sz w:val="24"/>
      <w:szCs w:val="24"/>
      <w:lang w:val="ru-RU" w:eastAsia="ru-RU" w:bidi="ar-SA"/>
    </w:rPr>
  </w:style>
  <w:style w:type="paragraph" w:styleId="640">
    <w:name w:val="Заголовок 1"/>
    <w:basedOn w:val="639"/>
    <w:next w:val="640"/>
    <w:link w:val="64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1">
    <w:name w:val="Заголовок 2"/>
    <w:basedOn w:val="639"/>
    <w:next w:val="641"/>
    <w:link w:val="64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2">
    <w:name w:val="Заголовок 3"/>
    <w:basedOn w:val="639"/>
    <w:next w:val="642"/>
    <w:link w:val="64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3">
    <w:name w:val="Заголовок 4"/>
    <w:basedOn w:val="639"/>
    <w:next w:val="643"/>
    <w:link w:val="65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4">
    <w:name w:val="Основной шрифт абзаца"/>
    <w:next w:val="644"/>
    <w:link w:val="639"/>
    <w:uiPriority w:val="1"/>
    <w:semiHidden/>
    <w:unhideWhenUsed/>
  </w:style>
  <w:style w:type="table" w:styleId="645">
    <w:name w:val="Обычная таблица"/>
    <w:next w:val="645"/>
    <w:link w:val="639"/>
    <w:uiPriority w:val="99"/>
    <w:semiHidden/>
    <w:unhideWhenUsed/>
    <w:tblPr/>
  </w:style>
  <w:style w:type="numbering" w:styleId="646">
    <w:name w:val="Нет списка"/>
    <w:next w:val="646"/>
    <w:link w:val="639"/>
    <w:uiPriority w:val="99"/>
    <w:semiHidden/>
    <w:unhideWhenUsed/>
  </w:style>
  <w:style w:type="character" w:styleId="647">
    <w:name w:val="Заголовок 1 Знак"/>
    <w:next w:val="647"/>
    <w:link w:val="64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8">
    <w:name w:val="Заголовок 2 Знак"/>
    <w:next w:val="648"/>
    <w:link w:val="64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9">
    <w:name w:val="Заголовок 3 Знак"/>
    <w:next w:val="649"/>
    <w:link w:val="64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50">
    <w:name w:val="Заголовок 4 Знак"/>
    <w:next w:val="650"/>
    <w:link w:val="64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1">
    <w:name w:val="msonormal"/>
    <w:basedOn w:val="639"/>
    <w:next w:val="651"/>
    <w:link w:val="639"/>
    <w:pPr>
      <w:spacing w:before="120" w:after="120"/>
    </w:pPr>
  </w:style>
  <w:style w:type="paragraph" w:styleId="652">
    <w:name w:val="Обычный (Интернет)"/>
    <w:basedOn w:val="639"/>
    <w:next w:val="652"/>
    <w:link w:val="639"/>
    <w:uiPriority w:val="99"/>
    <w:unhideWhenUsed/>
    <w:pPr>
      <w:spacing w:before="120" w:after="120"/>
    </w:pPr>
  </w:style>
  <w:style w:type="paragraph" w:styleId="653">
    <w:name w:val="indent"/>
    <w:basedOn w:val="639"/>
    <w:next w:val="653"/>
    <w:link w:val="639"/>
    <w:pPr>
      <w:ind w:firstLine="708"/>
      <w:jc w:val="both"/>
      <w:spacing w:before="120" w:after="120"/>
    </w:pPr>
  </w:style>
  <w:style w:type="paragraph" w:styleId="654">
    <w:name w:val="indnomrg"/>
    <w:basedOn w:val="639"/>
    <w:next w:val="654"/>
    <w:link w:val="639"/>
    <w:pPr>
      <w:ind w:firstLine="708"/>
      <w:jc w:val="both"/>
    </w:pPr>
  </w:style>
  <w:style w:type="paragraph" w:styleId="655">
    <w:name w:val="nomrg"/>
    <w:basedOn w:val="639"/>
    <w:next w:val="655"/>
    <w:link w:val="639"/>
    <w:pPr>
      <w:jc w:val="both"/>
    </w:pPr>
  </w:style>
  <w:style w:type="paragraph" w:styleId="656">
    <w:name w:val="zagolovok6"/>
    <w:next w:val="656"/>
    <w:link w:val="639"/>
    <w:qFormat/>
    <w:rPr>
      <w:sz w:val="24"/>
      <w:szCs w:val="24"/>
      <w:lang w:val="ru-RU" w:eastAsia="ru-RU" w:bidi="ar-SA"/>
    </w:rPr>
  </w:style>
  <w:style w:type="paragraph" w:styleId="657">
    <w:name w:val="Нижний колонтитул"/>
    <w:basedOn w:val="639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8">
    <w:name w:val="Нижний колонтитул Знак"/>
    <w:next w:val="658"/>
    <w:link w:val="657"/>
    <w:uiPriority w:val="99"/>
    <w:rPr>
      <w:rFonts w:eastAsia="Times New Roman"/>
      <w:sz w:val="24"/>
      <w:szCs w:val="24"/>
    </w:rPr>
  </w:style>
  <w:style w:type="character" w:styleId="1306" w:default="1">
    <w:name w:val="Default Paragraph Font"/>
    <w:uiPriority w:val="1"/>
    <w:semiHidden/>
    <w:unhideWhenUsed/>
  </w:style>
  <w:style w:type="numbering" w:styleId="1307" w:default="1">
    <w:name w:val="No List"/>
    <w:uiPriority w:val="99"/>
    <w:semiHidden/>
    <w:unhideWhenUsed/>
  </w:style>
  <w:style w:type="table" w:styleId="1308" w:default="1">
    <w:name w:val="Normal Table"/>
    <w:uiPriority w:val="99"/>
    <w:semiHidden/>
    <w:unhideWhenUsed/>
    <w:tblPr/>
  </w:style>
  <w:style w:type="paragraph" w:styleId="1_1028" w:customStyle="1">
    <w:name w:val="Normal (Web)"/>
    <w:basedOn w:val="618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auto.ru/cars/used/sale/toyota/carina/1129302828-ec1deee2/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www.avito.ru/ershov/avtomobili/toyota_carina_1.6_mt_1993_bityy_450_000_km_7952338087?context=H4sIAAAAAAAA_wE_AMD_YToyOntzOjEzOiJsb2NhbFByaW9yaXR5IjtiOjA7czoxOiJ4IjtzOjE2OiJUdFRTSjJXbFFRRG9uTmlMIjt9MtEGiD8AAAA" TargetMode="External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hyperlink" Target="https://www.avito.ru/ekaterinoslavka/avtomobili/toyota_carina_1.8_mt_1993_bityy_300_000_km_7992682824?context=H4sIAAAAAAAA_wE_AMD_YToyOntzOjEzOiJsb2NhbFByaW9yaXR5IjtiOjA7czoxOiJ4IjtzOjE2OiJUdFRTSjJXbFFRRG9uTmlMIjt9MtEGiD8AAAA" TargetMode="External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2026-03-28T08:49:00Z</dcterms:created>
  <dcterms:modified xsi:type="dcterms:W3CDTF">2026-03-28T09:34:33Z</dcterms:modified>
  <cp:version>1048576</cp:version>
</cp:coreProperties>
</file>