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44FBF" w14:textId="77777777" w:rsidR="00E44972" w:rsidRPr="00331244" w:rsidRDefault="00E44972" w:rsidP="00E44972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31244">
        <w:rPr>
          <w:rFonts w:ascii="Times New Roman" w:hAnsi="Times New Roman"/>
          <w:b/>
          <w:sz w:val="22"/>
          <w:szCs w:val="22"/>
        </w:rPr>
        <w:t xml:space="preserve">ДОГОВОР КУПЛИ-ПРОДАЖИ </w:t>
      </w:r>
    </w:p>
    <w:p w14:paraId="542429D4" w14:textId="77777777" w:rsidR="00E44972" w:rsidRPr="00331244" w:rsidRDefault="00E44972" w:rsidP="00E44972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31244">
        <w:rPr>
          <w:rFonts w:ascii="Times New Roman" w:hAnsi="Times New Roman"/>
          <w:b/>
          <w:sz w:val="22"/>
          <w:szCs w:val="22"/>
        </w:rPr>
        <w:t xml:space="preserve">ИМУЩЕСТВА 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677"/>
      </w:tblGrid>
      <w:tr w:rsidR="00E44972" w:rsidRPr="00331244" w14:paraId="7FB3623E" w14:textId="77777777" w:rsidTr="00FD2350">
        <w:trPr>
          <w:jc w:val="center"/>
        </w:trPr>
        <w:tc>
          <w:tcPr>
            <w:tcW w:w="4785" w:type="dxa"/>
          </w:tcPr>
          <w:p w14:paraId="0A6582E2" w14:textId="77777777" w:rsidR="00E44972" w:rsidRPr="00331244" w:rsidRDefault="00E44972" w:rsidP="00FD2350">
            <w:pPr>
              <w:pStyle w:val="a5"/>
              <w:widowControl w:val="0"/>
              <w:ind w:right="85"/>
              <w:jc w:val="left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г. Москва</w:t>
            </w:r>
          </w:p>
        </w:tc>
        <w:tc>
          <w:tcPr>
            <w:tcW w:w="4785" w:type="dxa"/>
          </w:tcPr>
          <w:p w14:paraId="735ADBE9" w14:textId="7DE747F5" w:rsidR="00E44972" w:rsidRPr="00331244" w:rsidRDefault="00E44972" w:rsidP="00FD2350">
            <w:pPr>
              <w:pStyle w:val="a5"/>
              <w:widowControl w:val="0"/>
              <w:ind w:right="85"/>
              <w:jc w:val="right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«___» ________202</w:t>
            </w:r>
            <w:r w:rsidR="00331244" w:rsidRPr="00331244">
              <w:rPr>
                <w:sz w:val="22"/>
                <w:szCs w:val="22"/>
              </w:rPr>
              <w:t>6</w:t>
            </w:r>
            <w:r w:rsidRPr="00331244">
              <w:rPr>
                <w:sz w:val="22"/>
                <w:szCs w:val="22"/>
              </w:rPr>
              <w:t xml:space="preserve"> года</w:t>
            </w:r>
          </w:p>
        </w:tc>
      </w:tr>
    </w:tbl>
    <w:p w14:paraId="1FCCD43E" w14:textId="77777777" w:rsidR="00E44972" w:rsidRPr="00331244" w:rsidRDefault="00E44972" w:rsidP="00E44972">
      <w:pPr>
        <w:widowControl w:val="0"/>
        <w:shd w:val="clear" w:color="auto" w:fill="FFFFFF"/>
        <w:rPr>
          <w:sz w:val="22"/>
          <w:szCs w:val="22"/>
        </w:rPr>
      </w:pPr>
    </w:p>
    <w:p w14:paraId="5DDE8083" w14:textId="77777777" w:rsidR="00E44972" w:rsidRPr="00331244" w:rsidRDefault="00E44972" w:rsidP="00E44972">
      <w:pPr>
        <w:spacing w:before="120" w:after="120"/>
        <w:jc w:val="both"/>
        <w:rPr>
          <w:sz w:val="22"/>
          <w:szCs w:val="22"/>
        </w:rPr>
      </w:pPr>
      <w:r w:rsidRPr="00331244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331244">
        <w:rPr>
          <w:b/>
          <w:sz w:val="22"/>
          <w:szCs w:val="22"/>
        </w:rPr>
        <w:t>Стройконтроль</w:t>
      </w:r>
      <w:proofErr w:type="spellEnd"/>
      <w:r w:rsidRPr="00331244">
        <w:rPr>
          <w:b/>
          <w:sz w:val="22"/>
          <w:szCs w:val="22"/>
        </w:rPr>
        <w:t>» (ООО «</w:t>
      </w:r>
      <w:proofErr w:type="spellStart"/>
      <w:r w:rsidRPr="00331244">
        <w:rPr>
          <w:b/>
          <w:sz w:val="22"/>
          <w:szCs w:val="22"/>
        </w:rPr>
        <w:t>Стройконтроль</w:t>
      </w:r>
      <w:proofErr w:type="spellEnd"/>
      <w:r w:rsidRPr="00331244">
        <w:rPr>
          <w:b/>
          <w:sz w:val="22"/>
          <w:szCs w:val="22"/>
        </w:rPr>
        <w:t>»)</w:t>
      </w:r>
      <w:r w:rsidRPr="00331244">
        <w:rPr>
          <w:sz w:val="22"/>
          <w:szCs w:val="22"/>
        </w:rPr>
        <w:t>, именуемое в дальнейшем «</w:t>
      </w:r>
      <w:r w:rsidRPr="00331244">
        <w:rPr>
          <w:b/>
          <w:sz w:val="22"/>
          <w:szCs w:val="22"/>
        </w:rPr>
        <w:t>Продавец</w:t>
      </w:r>
      <w:r w:rsidRPr="00331244">
        <w:rPr>
          <w:sz w:val="22"/>
          <w:szCs w:val="22"/>
        </w:rPr>
        <w:t xml:space="preserve">», в лице конкурсного управляющего Жирнова Александра Геннадьевича, действующего на основании Решения Арбитражного суда Пермского края от 26.09.2025 г. (резолютивная часть) по делу №A50-1690/2025, с одной стороны, и </w:t>
      </w:r>
    </w:p>
    <w:p w14:paraId="3BF51B93" w14:textId="77777777" w:rsidR="00E44972" w:rsidRPr="00331244" w:rsidRDefault="00E44972" w:rsidP="00E44972">
      <w:pPr>
        <w:spacing w:before="120" w:after="120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________________________________________________________________, именуемое в дальнейшем «</w:t>
      </w:r>
      <w:r w:rsidRPr="00331244">
        <w:rPr>
          <w:b/>
          <w:bCs/>
          <w:sz w:val="22"/>
          <w:szCs w:val="22"/>
        </w:rPr>
        <w:t>Покупатель</w:t>
      </w:r>
      <w:r w:rsidRPr="00331244">
        <w:rPr>
          <w:sz w:val="22"/>
          <w:szCs w:val="22"/>
        </w:rPr>
        <w:t>», в лице ___________________________, действующего на основании _____________________, с другой стороны,</w:t>
      </w:r>
    </w:p>
    <w:p w14:paraId="452FA527" w14:textId="77777777" w:rsidR="00E44972" w:rsidRPr="00331244" w:rsidRDefault="00E44972" w:rsidP="00E44972">
      <w:pPr>
        <w:spacing w:before="120" w:after="120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вместе именуемые «</w:t>
      </w:r>
      <w:r w:rsidRPr="00331244">
        <w:rPr>
          <w:b/>
          <w:bCs/>
          <w:sz w:val="22"/>
          <w:szCs w:val="22"/>
        </w:rPr>
        <w:t>Стороны</w:t>
      </w:r>
      <w:r w:rsidRPr="00331244">
        <w:rPr>
          <w:sz w:val="22"/>
          <w:szCs w:val="22"/>
        </w:rPr>
        <w:t xml:space="preserve">», а каждый в отдельности </w:t>
      </w:r>
      <w:r w:rsidRPr="00331244">
        <w:rPr>
          <w:b/>
          <w:sz w:val="22"/>
          <w:szCs w:val="22"/>
        </w:rPr>
        <w:t>«Сторона»</w:t>
      </w:r>
      <w:r w:rsidRPr="00331244">
        <w:rPr>
          <w:sz w:val="22"/>
          <w:szCs w:val="22"/>
        </w:rPr>
        <w:t>, заключили настоящий Договор (далее по тексту – Договор) о нижеследующем:</w:t>
      </w:r>
    </w:p>
    <w:p w14:paraId="4FDF9F56" w14:textId="77777777" w:rsidR="00E44972" w:rsidRPr="00331244" w:rsidRDefault="00E44972" w:rsidP="00E44972">
      <w:pPr>
        <w:spacing w:before="120" w:after="120"/>
        <w:jc w:val="both"/>
        <w:rPr>
          <w:sz w:val="22"/>
          <w:szCs w:val="22"/>
        </w:rPr>
      </w:pPr>
    </w:p>
    <w:p w14:paraId="50F07BBC" w14:textId="77777777" w:rsidR="00E44972" w:rsidRPr="00331244" w:rsidRDefault="00E44972" w:rsidP="00E44972">
      <w:pPr>
        <w:widowControl w:val="0"/>
        <w:shd w:val="clear" w:color="auto" w:fill="FFFFFF"/>
        <w:spacing w:before="120" w:after="120"/>
        <w:jc w:val="both"/>
        <w:rPr>
          <w:b/>
          <w:sz w:val="22"/>
          <w:szCs w:val="22"/>
        </w:rPr>
      </w:pPr>
      <w:r w:rsidRPr="00331244">
        <w:rPr>
          <w:b/>
          <w:sz w:val="22"/>
          <w:szCs w:val="22"/>
        </w:rPr>
        <w:t>ПРЕДМЕТ ДОГОВОРА</w:t>
      </w:r>
    </w:p>
    <w:p w14:paraId="34C7BECD" w14:textId="77777777" w:rsidR="00E44972" w:rsidRPr="00331244" w:rsidRDefault="00E44972" w:rsidP="00E44972">
      <w:pPr>
        <w:pStyle w:val="ConsPlusNormal"/>
        <w:numPr>
          <w:ilvl w:val="1"/>
          <w:numId w:val="1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 Покупателя, а Покупатель обязуется принять и оплатить:</w:t>
      </w:r>
    </w:p>
    <w:p w14:paraId="6DEFA0B3" w14:textId="77777777" w:rsidR="00E44972" w:rsidRPr="00331244" w:rsidRDefault="00E44972" w:rsidP="00E44972">
      <w:pPr>
        <w:pStyle w:val="ConsPlusNormal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следующее </w:t>
      </w:r>
      <w:r w:rsidRPr="00331244">
        <w:rPr>
          <w:rFonts w:ascii="Times New Roman" w:hAnsi="Times New Roman" w:cs="Times New Roman"/>
          <w:b/>
          <w:bCs/>
          <w:sz w:val="22"/>
          <w:szCs w:val="22"/>
        </w:rPr>
        <w:t>недвижимое имущество</w:t>
      </w:r>
      <w:r w:rsidRPr="00331244">
        <w:rPr>
          <w:rFonts w:ascii="Times New Roman" w:hAnsi="Times New Roman" w:cs="Times New Roman"/>
          <w:sz w:val="22"/>
          <w:szCs w:val="22"/>
        </w:rPr>
        <w:t xml:space="preserve"> (далее также – объекты недвижимости), принадлежащее Продавцу на праве собственности:</w:t>
      </w:r>
    </w:p>
    <w:p w14:paraId="1CF4F841" w14:textId="77777777" w:rsidR="00E44972" w:rsidRPr="00331244" w:rsidRDefault="00E44972" w:rsidP="00E44972">
      <w:pPr>
        <w:pStyle w:val="ConsPlusNormal"/>
        <w:numPr>
          <w:ilvl w:val="0"/>
          <w:numId w:val="6"/>
        </w:numPr>
        <w:spacing w:before="120" w:after="12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Земельный участок, площадь 2915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кад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.№ 59:07:0011005:43, категория земель: земли населенных пунктов, вид разрешенного использования: для производственной деятельности, находящийся по адресу: Пермский край,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м.о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 Краснокамский, г. Краснокамск, ул. Февральская, з/у 20; </w:t>
      </w:r>
    </w:p>
    <w:p w14:paraId="7CE48796" w14:textId="77777777" w:rsidR="00E44972" w:rsidRPr="00331244" w:rsidRDefault="00E44972" w:rsidP="00E44972">
      <w:pPr>
        <w:pStyle w:val="ConsPlusNormal"/>
        <w:numPr>
          <w:ilvl w:val="0"/>
          <w:numId w:val="6"/>
        </w:numPr>
        <w:spacing w:before="120" w:after="12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Нежилое здание, Производственный цех, площадью 167.2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кад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.№ 59:07:0010904:297, адрес: Пермский край,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м.о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. Краснокамский, г. Краснокамск, ул. Февральская, здание 20/2;</w:t>
      </w:r>
    </w:p>
    <w:p w14:paraId="66328B9D" w14:textId="77777777" w:rsidR="00E44972" w:rsidRPr="00331244" w:rsidRDefault="00E44972" w:rsidP="00E44972">
      <w:pPr>
        <w:pStyle w:val="ConsPlusNormal"/>
        <w:numPr>
          <w:ilvl w:val="0"/>
          <w:numId w:val="6"/>
        </w:numPr>
        <w:spacing w:before="120" w:after="12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Нежилое здание, Здание конторы, площадь 107,7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кад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.№ 59:07:0011005:92, адрес: Пермский край,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м.о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. Краснокамский, г. Краснокамск, ул. Февральская, здание 20;</w:t>
      </w:r>
    </w:p>
    <w:p w14:paraId="3C22E545" w14:textId="77777777" w:rsidR="00E44972" w:rsidRPr="00331244" w:rsidRDefault="00E44972" w:rsidP="00E44972">
      <w:pPr>
        <w:pStyle w:val="ConsPlusNormal"/>
        <w:numPr>
          <w:ilvl w:val="0"/>
          <w:numId w:val="6"/>
        </w:numPr>
        <w:spacing w:before="120" w:after="12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Нежилое здание, Цех №3, площадь 81,4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кад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.№ 59:07:0011005:89, адрес: Пермский край,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м.о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 Краснокамский,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г.Краснокамск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, ул. Февральская здание 20/3;</w:t>
      </w:r>
    </w:p>
    <w:p w14:paraId="21C25CBD" w14:textId="77777777" w:rsidR="00E44972" w:rsidRPr="00331244" w:rsidRDefault="00E44972" w:rsidP="00E44972">
      <w:pPr>
        <w:pStyle w:val="ConsPlusNormal"/>
        <w:numPr>
          <w:ilvl w:val="0"/>
          <w:numId w:val="6"/>
        </w:numPr>
        <w:spacing w:before="120" w:after="12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Нежилое здание, Склад расходных материалов, площадь 33,6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кад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.№ 59:07:0010904:293, адрес: Пермский край,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м.о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. Краснокамский, г. Краснокамск, ул. Февральская здание 20/1.</w:t>
      </w:r>
    </w:p>
    <w:p w14:paraId="386C7BE1" w14:textId="1FC23770" w:rsidR="00E44972" w:rsidRDefault="00E44972" w:rsidP="00E44972">
      <w:pPr>
        <w:pStyle w:val="ConsPlusNormal"/>
        <w:spacing w:before="120" w:after="120"/>
        <w:ind w:left="1134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31244">
        <w:rPr>
          <w:rFonts w:ascii="Times New Roman" w:hAnsi="Times New Roman" w:cs="Times New Roman"/>
          <w:bCs/>
          <w:sz w:val="22"/>
          <w:szCs w:val="22"/>
        </w:rPr>
        <w:t xml:space="preserve">Объекты недвижимости (нежилые здания), указанные в </w:t>
      </w:r>
      <w:proofErr w:type="spellStart"/>
      <w:r w:rsidRPr="00331244">
        <w:rPr>
          <w:rFonts w:ascii="Times New Roman" w:hAnsi="Times New Roman" w:cs="Times New Roman"/>
          <w:bCs/>
          <w:sz w:val="22"/>
          <w:szCs w:val="22"/>
        </w:rPr>
        <w:t>пп</w:t>
      </w:r>
      <w:proofErr w:type="spellEnd"/>
      <w:r w:rsidRPr="00331244">
        <w:rPr>
          <w:rFonts w:ascii="Times New Roman" w:hAnsi="Times New Roman" w:cs="Times New Roman"/>
          <w:bCs/>
          <w:sz w:val="22"/>
          <w:szCs w:val="22"/>
        </w:rPr>
        <w:t>. 1 – 5, обременены залогом ПАО «Сбербанк».</w:t>
      </w:r>
    </w:p>
    <w:p w14:paraId="78D57B82" w14:textId="06A35B10" w:rsidR="00DB7D04" w:rsidRDefault="00DB7D04" w:rsidP="00E44972">
      <w:pPr>
        <w:pStyle w:val="ConsPlusNormal"/>
        <w:spacing w:before="120" w:after="120"/>
        <w:ind w:left="1134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b/>
          <w:bCs/>
          <w:sz w:val="22"/>
          <w:szCs w:val="22"/>
        </w:rPr>
        <w:t xml:space="preserve">Следующее </w:t>
      </w:r>
      <w:r>
        <w:rPr>
          <w:rFonts w:ascii="Times New Roman" w:hAnsi="Times New Roman" w:cs="Times New Roman"/>
          <w:b/>
          <w:bCs/>
          <w:sz w:val="22"/>
          <w:szCs w:val="22"/>
        </w:rPr>
        <w:t>недвижимое</w:t>
      </w:r>
      <w:r w:rsidRPr="00331244">
        <w:rPr>
          <w:rFonts w:ascii="Times New Roman" w:hAnsi="Times New Roman" w:cs="Times New Roman"/>
          <w:b/>
          <w:bCs/>
          <w:sz w:val="22"/>
          <w:szCs w:val="22"/>
        </w:rPr>
        <w:t xml:space="preserve"> имущество</w:t>
      </w:r>
      <w:r w:rsidRPr="00331244">
        <w:rPr>
          <w:rFonts w:ascii="Times New Roman" w:hAnsi="Times New Roman" w:cs="Times New Roman"/>
          <w:sz w:val="22"/>
          <w:szCs w:val="22"/>
        </w:rPr>
        <w:t xml:space="preserve">, принадлежащее Продавцу на праве собственности, не зарегистрированное в ЕГРН, свободное от залога, расположенное по адресу Пермский край,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м.о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. Краснокамский, г. Краснокамск, ул. Февральская з/у 20 объекты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56C3EB3D" w14:textId="77777777" w:rsidR="00DB7D04" w:rsidRPr="00331244" w:rsidRDefault="00DB7D04" w:rsidP="00DB7D04">
      <w:pPr>
        <w:pStyle w:val="a9"/>
        <w:numPr>
          <w:ilvl w:val="0"/>
          <w:numId w:val="6"/>
        </w:numPr>
        <w:spacing w:before="240" w:after="240"/>
        <w:ind w:left="1134"/>
        <w:jc w:val="both"/>
        <w:rPr>
          <w:sz w:val="22"/>
          <w:szCs w:val="22"/>
        </w:rPr>
      </w:pPr>
      <w:r w:rsidRPr="00331244">
        <w:rPr>
          <w:sz w:val="22"/>
          <w:szCs w:val="22"/>
        </w:rPr>
        <w:t xml:space="preserve">Некапитальная конструкция из кирпича, площадь 429,04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>.(по наружному обмеру);</w:t>
      </w:r>
    </w:p>
    <w:p w14:paraId="35246731" w14:textId="77777777" w:rsidR="00DB7D04" w:rsidRPr="00331244" w:rsidRDefault="00DB7D04" w:rsidP="00DB7D04">
      <w:pPr>
        <w:pStyle w:val="a9"/>
        <w:numPr>
          <w:ilvl w:val="0"/>
          <w:numId w:val="6"/>
        </w:numPr>
        <w:spacing w:before="240" w:after="240"/>
        <w:ind w:left="1134"/>
        <w:jc w:val="both"/>
        <w:rPr>
          <w:sz w:val="22"/>
          <w:szCs w:val="22"/>
        </w:rPr>
      </w:pPr>
      <w:r w:rsidRPr="00331244">
        <w:rPr>
          <w:sz w:val="22"/>
          <w:szCs w:val="22"/>
        </w:rPr>
        <w:t xml:space="preserve">Нежилое хозяйственное строение 1, производственно-складское здание, площадь 207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>;</w:t>
      </w:r>
    </w:p>
    <w:p w14:paraId="50978915" w14:textId="77777777" w:rsidR="00DB7D04" w:rsidRPr="00331244" w:rsidRDefault="00DB7D04" w:rsidP="00DB7D04">
      <w:pPr>
        <w:pStyle w:val="a9"/>
        <w:numPr>
          <w:ilvl w:val="0"/>
          <w:numId w:val="6"/>
        </w:numPr>
        <w:spacing w:before="240" w:after="240"/>
        <w:ind w:left="1134"/>
        <w:jc w:val="both"/>
        <w:rPr>
          <w:sz w:val="22"/>
          <w:szCs w:val="22"/>
        </w:rPr>
      </w:pPr>
      <w:r w:rsidRPr="00331244">
        <w:rPr>
          <w:sz w:val="22"/>
          <w:szCs w:val="22"/>
        </w:rPr>
        <w:t xml:space="preserve">Нежилое хозяйственное строение 2, производственно-складское здание, площадь 255,6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>;</w:t>
      </w:r>
    </w:p>
    <w:p w14:paraId="6072D301" w14:textId="77777777" w:rsidR="00DB7D04" w:rsidRPr="00331244" w:rsidRDefault="00DB7D04" w:rsidP="00DB7D04">
      <w:pPr>
        <w:pStyle w:val="a9"/>
        <w:numPr>
          <w:ilvl w:val="0"/>
          <w:numId w:val="6"/>
        </w:numPr>
        <w:spacing w:before="240" w:after="240"/>
        <w:ind w:left="1134"/>
        <w:jc w:val="both"/>
        <w:rPr>
          <w:sz w:val="22"/>
          <w:szCs w:val="22"/>
        </w:rPr>
      </w:pPr>
      <w:bookmarkStart w:id="0" w:name="_GoBack"/>
      <w:r w:rsidRPr="00331244">
        <w:rPr>
          <w:sz w:val="22"/>
          <w:szCs w:val="22"/>
        </w:rPr>
        <w:t>Металлическое</w:t>
      </w:r>
      <w:bookmarkEnd w:id="0"/>
      <w:r w:rsidRPr="00331244">
        <w:rPr>
          <w:sz w:val="22"/>
          <w:szCs w:val="22"/>
        </w:rPr>
        <w:t xml:space="preserve"> сооружение, забор, протяжённость 176 м.</w:t>
      </w:r>
    </w:p>
    <w:p w14:paraId="34D92993" w14:textId="7BB3E23A" w:rsidR="00E44972" w:rsidRPr="00331244" w:rsidRDefault="00E44972" w:rsidP="00E44972">
      <w:pPr>
        <w:pStyle w:val="ConsPlusNormal"/>
        <w:numPr>
          <w:ilvl w:val="2"/>
          <w:numId w:val="1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b/>
          <w:bCs/>
          <w:sz w:val="22"/>
          <w:szCs w:val="22"/>
        </w:rPr>
        <w:t>Следующее движимое имущество</w:t>
      </w:r>
      <w:r w:rsidRPr="00331244">
        <w:rPr>
          <w:rFonts w:ascii="Times New Roman" w:hAnsi="Times New Roman" w:cs="Times New Roman"/>
          <w:sz w:val="22"/>
          <w:szCs w:val="22"/>
        </w:rPr>
        <w:t xml:space="preserve">, , расположенное по адресу Пермский край,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м.о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 Краснокамский, г. Краснокамск, ул. Февральская з/у 20 объекты, </w:t>
      </w:r>
    </w:p>
    <w:p w14:paraId="7BDF31BD" w14:textId="77777777" w:rsidR="00E44972" w:rsidRPr="00331244" w:rsidRDefault="00E44972" w:rsidP="00E44972">
      <w:pPr>
        <w:pStyle w:val="a9"/>
        <w:numPr>
          <w:ilvl w:val="0"/>
          <w:numId w:val="6"/>
        </w:numPr>
        <w:spacing w:before="240" w:after="240"/>
        <w:ind w:left="1134"/>
        <w:jc w:val="both"/>
        <w:rPr>
          <w:sz w:val="22"/>
          <w:szCs w:val="22"/>
        </w:rPr>
      </w:pPr>
      <w:r w:rsidRPr="00331244">
        <w:rPr>
          <w:sz w:val="22"/>
          <w:szCs w:val="22"/>
        </w:rPr>
        <w:lastRenderedPageBreak/>
        <w:t xml:space="preserve">Котел газовый </w:t>
      </w:r>
      <w:proofErr w:type="spellStart"/>
      <w:r w:rsidRPr="00331244">
        <w:rPr>
          <w:sz w:val="22"/>
          <w:szCs w:val="22"/>
        </w:rPr>
        <w:t>Лемакс</w:t>
      </w:r>
      <w:proofErr w:type="spellEnd"/>
      <w:r w:rsidRPr="00331244">
        <w:rPr>
          <w:sz w:val="22"/>
          <w:szCs w:val="22"/>
        </w:rPr>
        <w:t xml:space="preserve"> (Модель Премиум 60, 60 кВт, 0,3 Мпа, 1300 Па, 90о C, ООО «</w:t>
      </w:r>
      <w:proofErr w:type="spellStart"/>
      <w:r w:rsidRPr="00331244">
        <w:rPr>
          <w:sz w:val="22"/>
          <w:szCs w:val="22"/>
        </w:rPr>
        <w:t>Лемакс</w:t>
      </w:r>
      <w:proofErr w:type="spellEnd"/>
      <w:r w:rsidRPr="00331244">
        <w:rPr>
          <w:sz w:val="22"/>
          <w:szCs w:val="22"/>
        </w:rPr>
        <w:t>») 2 шт.</w:t>
      </w:r>
    </w:p>
    <w:p w14:paraId="3C84275B" w14:textId="77777777" w:rsidR="00E44972" w:rsidRPr="00331244" w:rsidRDefault="00E44972" w:rsidP="00E44972">
      <w:pPr>
        <w:pStyle w:val="a9"/>
        <w:numPr>
          <w:ilvl w:val="0"/>
          <w:numId w:val="6"/>
        </w:numPr>
        <w:spacing w:before="240" w:after="240"/>
        <w:ind w:left="1134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Шкаф Газтех-15-7772.</w:t>
      </w:r>
    </w:p>
    <w:p w14:paraId="34E6A61A" w14:textId="77777777" w:rsidR="00E44972" w:rsidRPr="00331244" w:rsidRDefault="00E44972" w:rsidP="00E44972">
      <w:pPr>
        <w:pStyle w:val="a9"/>
        <w:numPr>
          <w:ilvl w:val="0"/>
          <w:numId w:val="6"/>
        </w:numPr>
        <w:spacing w:before="240" w:after="240"/>
        <w:ind w:left="1134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Дверь металлическая противопожарная 2 шт.</w:t>
      </w:r>
    </w:p>
    <w:p w14:paraId="0F7EF755" w14:textId="77777777" w:rsidR="00E44972" w:rsidRPr="00331244" w:rsidRDefault="00E44972" w:rsidP="00E44972">
      <w:pPr>
        <w:pStyle w:val="a9"/>
        <w:numPr>
          <w:ilvl w:val="0"/>
          <w:numId w:val="6"/>
        </w:numPr>
        <w:spacing w:before="240" w:after="240"/>
        <w:ind w:left="1134"/>
        <w:jc w:val="both"/>
        <w:rPr>
          <w:sz w:val="22"/>
          <w:szCs w:val="22"/>
        </w:rPr>
      </w:pPr>
      <w:r w:rsidRPr="00331244">
        <w:rPr>
          <w:sz w:val="22"/>
          <w:szCs w:val="22"/>
        </w:rPr>
        <w:t xml:space="preserve">Система видеонаблюдения (Готовый комплект камер видеонаблюдения для дома и улицы на 8 IP-камер с HDD IPEYE). </w:t>
      </w:r>
    </w:p>
    <w:p w14:paraId="14E34116" w14:textId="77777777" w:rsidR="00E44972" w:rsidRPr="00331244" w:rsidRDefault="00E44972" w:rsidP="00E44972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="360" w:after="360"/>
        <w:contextualSpacing w:val="0"/>
        <w:jc w:val="center"/>
        <w:rPr>
          <w:b/>
          <w:bCs/>
          <w:sz w:val="22"/>
          <w:szCs w:val="22"/>
        </w:rPr>
      </w:pPr>
      <w:r w:rsidRPr="00331244">
        <w:rPr>
          <w:b/>
          <w:bCs/>
          <w:sz w:val="22"/>
          <w:szCs w:val="22"/>
        </w:rPr>
        <w:t>ПРАВА И ОБЯЗАННОСТИ СТОРОН</w:t>
      </w:r>
    </w:p>
    <w:p w14:paraId="6D44AE39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b/>
          <w:bCs/>
          <w:sz w:val="22"/>
          <w:szCs w:val="22"/>
        </w:rPr>
        <w:t>Продавец обязан</w:t>
      </w:r>
      <w:r w:rsidRPr="00331244">
        <w:rPr>
          <w:rFonts w:ascii="Times New Roman" w:hAnsi="Times New Roman" w:cs="Times New Roman"/>
          <w:sz w:val="22"/>
          <w:szCs w:val="22"/>
        </w:rPr>
        <w:t>:</w:t>
      </w:r>
    </w:p>
    <w:p w14:paraId="7EDCBA9D" w14:textId="77777777" w:rsidR="00E44972" w:rsidRPr="00331244" w:rsidRDefault="00E44972" w:rsidP="00E44972">
      <w:pPr>
        <w:pStyle w:val="ConsPlusNormal"/>
        <w:numPr>
          <w:ilvl w:val="2"/>
          <w:numId w:val="7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Передать Покупателю Имущество, поименованное в п. 1.1 настоящего Договора, в срок, установленный в п. 4.1 настоящего договора. </w:t>
      </w:r>
    </w:p>
    <w:p w14:paraId="74F00740" w14:textId="77777777" w:rsidR="00E44972" w:rsidRPr="00331244" w:rsidRDefault="00E44972" w:rsidP="00E44972">
      <w:pPr>
        <w:pStyle w:val="ConsPlusNormal"/>
        <w:numPr>
          <w:ilvl w:val="2"/>
          <w:numId w:val="7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Передать Покупателю Имущество, поименованное в п. 1.1 настоящего Договора, свободным от прав третьих лиц, за исключением обременений, прямо указанных в настоящем Договоре. </w:t>
      </w:r>
    </w:p>
    <w:p w14:paraId="375329F2" w14:textId="49D2B1FD" w:rsidR="00E44972" w:rsidRPr="00331244" w:rsidRDefault="00E44972" w:rsidP="00E44972">
      <w:pPr>
        <w:pStyle w:val="ConsPlusNormal"/>
        <w:numPr>
          <w:ilvl w:val="2"/>
          <w:numId w:val="7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2B77AA" w:rsidRPr="00331244">
        <w:rPr>
          <w:rFonts w:ascii="Times New Roman" w:hAnsi="Times New Roman" w:cs="Times New Roman"/>
          <w:sz w:val="22"/>
          <w:szCs w:val="22"/>
        </w:rPr>
        <w:t>5</w:t>
      </w:r>
      <w:r w:rsidRPr="00331244">
        <w:rPr>
          <w:rFonts w:ascii="Times New Roman" w:hAnsi="Times New Roman" w:cs="Times New Roman"/>
          <w:sz w:val="22"/>
          <w:szCs w:val="22"/>
        </w:rPr>
        <w:t xml:space="preserve"> рабочих дней с момента подписания акта приема-передачи недвижимого имущества обратиться в территориальное Управление Федеральной службы государственной регистрации, кадастра и картографии для государственной регистрации перехода права собственности на объекты недвижимости, указанные в п. 1.1.1 настоящего Договора.</w:t>
      </w:r>
    </w:p>
    <w:p w14:paraId="0C7D00F5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b/>
          <w:bCs/>
          <w:sz w:val="22"/>
          <w:szCs w:val="22"/>
        </w:rPr>
        <w:t>Покупатель обязан</w:t>
      </w:r>
      <w:r w:rsidRPr="00331244">
        <w:rPr>
          <w:rFonts w:ascii="Times New Roman" w:hAnsi="Times New Roman" w:cs="Times New Roman"/>
          <w:sz w:val="22"/>
          <w:szCs w:val="22"/>
        </w:rPr>
        <w:t>:</w:t>
      </w:r>
    </w:p>
    <w:p w14:paraId="329A7AE4" w14:textId="77777777" w:rsidR="00E44972" w:rsidRPr="00331244" w:rsidRDefault="00E44972" w:rsidP="00E44972">
      <w:pPr>
        <w:pStyle w:val="ConsPlusNormal"/>
        <w:numPr>
          <w:ilvl w:val="2"/>
          <w:numId w:val="7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Принять Имущество, поименованное в п. 1.1 настоящего Договора, в срок, установленный в п. 4.1 настоящего договора, по акту приема-передачи. </w:t>
      </w:r>
    </w:p>
    <w:p w14:paraId="6B694608" w14:textId="77777777" w:rsidR="00E44972" w:rsidRPr="00331244" w:rsidRDefault="00E44972" w:rsidP="00E44972">
      <w:pPr>
        <w:pStyle w:val="ConsPlusNormal"/>
        <w:numPr>
          <w:ilvl w:val="2"/>
          <w:numId w:val="7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Уплатить Продавцу цену Договора в размере, порядке и сроки, предусмотренные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 3.1, 3.2 настоящего Договора.  </w:t>
      </w:r>
    </w:p>
    <w:p w14:paraId="40B08C81" w14:textId="77777777" w:rsidR="00E44972" w:rsidRPr="00331244" w:rsidRDefault="00E44972" w:rsidP="00E44972">
      <w:pPr>
        <w:pStyle w:val="ConsPlusNormal"/>
        <w:numPr>
          <w:ilvl w:val="2"/>
          <w:numId w:val="7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В течение 5 рабочих дней с момента подписания акта приема-передачи недвижимого имущества обратиться в территориальное Управление Федеральной службы государственной регистрации, кадастра и картографии для регистрации перехода права собственности на объекты недвижимости, указанные в п. 1.1.1 настоящего Договора.</w:t>
      </w:r>
    </w:p>
    <w:p w14:paraId="500B0468" w14:textId="77777777" w:rsidR="00E44972" w:rsidRPr="00331244" w:rsidRDefault="00E44972" w:rsidP="00E44972">
      <w:pPr>
        <w:pStyle w:val="ConsPlusNormal"/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 государственной регистрацией перехода права собственности на объекты недвижимости.</w:t>
      </w:r>
    </w:p>
    <w:p w14:paraId="3412C016" w14:textId="77777777" w:rsidR="00E44972" w:rsidRPr="00331244" w:rsidRDefault="00E44972" w:rsidP="00E44972">
      <w:pPr>
        <w:pStyle w:val="ConsPlusNormal"/>
        <w:numPr>
          <w:ilvl w:val="0"/>
          <w:numId w:val="7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1244">
        <w:rPr>
          <w:rFonts w:ascii="Times New Roman" w:hAnsi="Times New Roman" w:cs="Times New Roman"/>
          <w:b/>
          <w:sz w:val="22"/>
          <w:szCs w:val="22"/>
        </w:rPr>
        <w:t>ЦЕНА ДОГОВОРА. ПОРЯДОК РАСЧЕТОВ</w:t>
      </w:r>
    </w:p>
    <w:p w14:paraId="4E5FCCA8" w14:textId="672DFC28" w:rsidR="00E44972" w:rsidRPr="00331244" w:rsidRDefault="00E44972" w:rsidP="00E44972">
      <w:pPr>
        <w:pStyle w:val="a3"/>
        <w:widowControl w:val="0"/>
        <w:numPr>
          <w:ilvl w:val="1"/>
          <w:numId w:val="7"/>
        </w:numPr>
        <w:spacing w:before="120" w:after="120"/>
        <w:ind w:left="810" w:hanging="668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 xml:space="preserve">В соответствии с Протокол о результатах проведения торгов ________общая стоимость имущества, составляющего лот № </w:t>
      </w:r>
      <w:r w:rsidR="00FD2350" w:rsidRPr="00331244">
        <w:rPr>
          <w:rFonts w:ascii="Times New Roman" w:hAnsi="Times New Roman"/>
          <w:sz w:val="22"/>
          <w:szCs w:val="22"/>
        </w:rPr>
        <w:t>6</w:t>
      </w:r>
      <w:r w:rsidRPr="00331244">
        <w:rPr>
          <w:rFonts w:ascii="Times New Roman" w:hAnsi="Times New Roman"/>
          <w:sz w:val="22"/>
          <w:szCs w:val="22"/>
        </w:rPr>
        <w:t>, в состав которого входит Имущество, поименованное в п. 1.1 настоящего договора, составляет __________ , из которых:</w:t>
      </w:r>
    </w:p>
    <w:p w14:paraId="4C3B1981" w14:textId="77777777" w:rsidR="00E44972" w:rsidRPr="00331244" w:rsidRDefault="00E44972" w:rsidP="00E44972">
      <w:pPr>
        <w:pStyle w:val="a3"/>
        <w:widowControl w:val="0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стоимость Имущества, не обремененного залогом, составляет ________</w:t>
      </w:r>
    </w:p>
    <w:p w14:paraId="124E46DA" w14:textId="77777777" w:rsidR="00E44972" w:rsidRPr="00331244" w:rsidRDefault="00E44972" w:rsidP="00E44972">
      <w:pPr>
        <w:pStyle w:val="a3"/>
        <w:widowControl w:val="0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стоимость Имущества, обремененного залогом в пользу ПАО «Сбербанк» составляет ____________</w:t>
      </w:r>
    </w:p>
    <w:p w14:paraId="6000DCA1" w14:textId="77777777" w:rsidR="00E44972" w:rsidRPr="00331244" w:rsidRDefault="00E44972" w:rsidP="00E44972">
      <w:pPr>
        <w:pStyle w:val="a3"/>
        <w:widowControl w:val="0"/>
        <w:numPr>
          <w:ilvl w:val="1"/>
          <w:numId w:val="7"/>
        </w:numPr>
        <w:spacing w:before="120" w:after="120"/>
        <w:ind w:left="810" w:hanging="668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 xml:space="preserve">Покупатель обязуется исполнить </w:t>
      </w:r>
      <w:r w:rsidRPr="00331244">
        <w:rPr>
          <w:rFonts w:ascii="Times New Roman" w:hAnsi="Times New Roman"/>
          <w:noProof/>
          <w:sz w:val="22"/>
          <w:szCs w:val="22"/>
        </w:rPr>
        <w:t>обязательство</w:t>
      </w:r>
      <w:r w:rsidRPr="00331244">
        <w:rPr>
          <w:rFonts w:ascii="Times New Roman" w:hAnsi="Times New Roman"/>
          <w:sz w:val="22"/>
          <w:szCs w:val="22"/>
        </w:rPr>
        <w:t xml:space="preserve"> по уплате цены в течение 30 календарных дней со дня заключения Договора.</w:t>
      </w:r>
    </w:p>
    <w:p w14:paraId="1C1CF89D" w14:textId="77777777" w:rsidR="00E44972" w:rsidRPr="00331244" w:rsidRDefault="00E44972" w:rsidP="00E44972">
      <w:pPr>
        <w:pStyle w:val="a3"/>
        <w:widowControl w:val="0"/>
        <w:numPr>
          <w:ilvl w:val="1"/>
          <w:numId w:val="7"/>
        </w:numPr>
        <w:spacing w:before="120" w:after="120"/>
        <w:ind w:left="810" w:hanging="668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В соответствии с пунктом 5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1E7A56A2" w14:textId="77777777" w:rsidR="00E44972" w:rsidRPr="00331244" w:rsidRDefault="00E44972" w:rsidP="00E44972">
      <w:pPr>
        <w:pStyle w:val="a3"/>
        <w:widowControl w:val="0"/>
        <w:spacing w:before="120" w:after="120"/>
        <w:ind w:left="791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Размер внесенного Покупателем задатка, подлежащего зачету в счет оплаты имущества, составляет _________ (__________), из которых:</w:t>
      </w:r>
    </w:p>
    <w:p w14:paraId="565A5626" w14:textId="77777777" w:rsidR="00E44972" w:rsidRPr="00331244" w:rsidRDefault="00E44972" w:rsidP="00E44972">
      <w:pPr>
        <w:pStyle w:val="a3"/>
        <w:widowControl w:val="0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размер задатка за Имущество, не обремененное залогом, составляет ________</w:t>
      </w:r>
    </w:p>
    <w:p w14:paraId="62A7CCB7" w14:textId="77777777" w:rsidR="00E44972" w:rsidRPr="00331244" w:rsidRDefault="00E44972" w:rsidP="00E44972">
      <w:pPr>
        <w:pStyle w:val="a3"/>
        <w:widowControl w:val="0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 xml:space="preserve">стоимость Имущества, обремененного залогом в пользу ПАО «Сбербанк», </w:t>
      </w:r>
      <w:r w:rsidRPr="00331244">
        <w:rPr>
          <w:rFonts w:ascii="Times New Roman" w:hAnsi="Times New Roman"/>
          <w:sz w:val="22"/>
          <w:szCs w:val="22"/>
        </w:rPr>
        <w:lastRenderedPageBreak/>
        <w:t xml:space="preserve">составляет _________ </w:t>
      </w:r>
    </w:p>
    <w:p w14:paraId="5A656B4F" w14:textId="77777777" w:rsidR="00E44972" w:rsidRPr="00331244" w:rsidRDefault="00E44972" w:rsidP="00E44972">
      <w:pPr>
        <w:pStyle w:val="a3"/>
        <w:widowControl w:val="0"/>
        <w:numPr>
          <w:ilvl w:val="1"/>
          <w:numId w:val="7"/>
        </w:numPr>
        <w:spacing w:before="120" w:after="120"/>
        <w:ind w:left="810" w:hanging="668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С учетом пунктов 3.1, 3.2, 3.3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цены, составляет в общем размере ________ из которых:</w:t>
      </w:r>
    </w:p>
    <w:p w14:paraId="7FD2A5F0" w14:textId="48989685" w:rsidR="00E44972" w:rsidRPr="00331244" w:rsidRDefault="00E44972" w:rsidP="00E847E9">
      <w:pPr>
        <w:pStyle w:val="a3"/>
        <w:widowControl w:val="0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 xml:space="preserve">сумма в размере ________руб. подлежит уплате на расчетный счет Продавца № </w:t>
      </w:r>
      <w:r w:rsidR="00E847E9" w:rsidRPr="00331244">
        <w:rPr>
          <w:rFonts w:ascii="Times New Roman" w:hAnsi="Times New Roman"/>
          <w:sz w:val="22"/>
          <w:szCs w:val="22"/>
        </w:rPr>
        <w:t xml:space="preserve"> </w:t>
      </w:r>
      <w:r w:rsidR="00E847E9" w:rsidRPr="00331244">
        <w:rPr>
          <w:rFonts w:ascii="Times New Roman" w:hAnsi="Times New Roman"/>
          <w:b/>
          <w:bCs/>
          <w:sz w:val="22"/>
          <w:szCs w:val="22"/>
        </w:rPr>
        <w:t xml:space="preserve">40702810600770004817 </w:t>
      </w:r>
      <w:r w:rsidR="00E847E9" w:rsidRPr="00331244">
        <w:rPr>
          <w:rFonts w:ascii="Times New Roman" w:hAnsi="Times New Roman"/>
          <w:sz w:val="22"/>
          <w:szCs w:val="22"/>
        </w:rPr>
        <w:t>в ПАО «БАНК УРАЛСИБ» к/с 30101810100000000787 БИК 044525787</w:t>
      </w:r>
      <w:r w:rsidRPr="00331244">
        <w:rPr>
          <w:rFonts w:ascii="Times New Roman" w:hAnsi="Times New Roman"/>
          <w:sz w:val="22"/>
          <w:szCs w:val="22"/>
        </w:rPr>
        <w:t xml:space="preserve">, предназначенный для оплаты имущества, </w:t>
      </w:r>
      <w:r w:rsidR="002B77AA" w:rsidRPr="00331244">
        <w:rPr>
          <w:rFonts w:ascii="Times New Roman" w:hAnsi="Times New Roman"/>
          <w:b/>
          <w:bCs/>
          <w:sz w:val="22"/>
          <w:szCs w:val="22"/>
        </w:rPr>
        <w:t>НЕ ЯВЛЯЮЩЕГОСЯ</w:t>
      </w:r>
      <w:r w:rsidR="002B77AA" w:rsidRPr="00331244">
        <w:rPr>
          <w:rFonts w:ascii="Times New Roman" w:hAnsi="Times New Roman"/>
          <w:sz w:val="22"/>
          <w:szCs w:val="22"/>
        </w:rPr>
        <w:t xml:space="preserve"> </w:t>
      </w:r>
      <w:r w:rsidRPr="00331244">
        <w:rPr>
          <w:rFonts w:ascii="Times New Roman" w:hAnsi="Times New Roman"/>
          <w:sz w:val="22"/>
          <w:szCs w:val="22"/>
        </w:rPr>
        <w:t>предметом залога.</w:t>
      </w:r>
    </w:p>
    <w:p w14:paraId="1D5DC5BB" w14:textId="1652C04B" w:rsidR="00E847E9" w:rsidRPr="00331244" w:rsidRDefault="00E847E9" w:rsidP="00E847E9">
      <w:pPr>
        <w:pStyle w:val="a3"/>
        <w:widowControl w:val="0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bookmarkStart w:id="1" w:name="_Hlk136450287"/>
      <w:r w:rsidRPr="00331244">
        <w:rPr>
          <w:rFonts w:ascii="Times New Roman" w:hAnsi="Times New Roman"/>
          <w:sz w:val="22"/>
          <w:szCs w:val="22"/>
        </w:rPr>
        <w:t xml:space="preserve">сумма в размере ________руб. подлежит уплате на расчетный счет Продавца №  </w:t>
      </w:r>
      <w:r w:rsidRPr="00331244">
        <w:rPr>
          <w:rFonts w:ascii="Times New Roman" w:hAnsi="Times New Roman"/>
          <w:b/>
          <w:bCs/>
          <w:sz w:val="22"/>
          <w:szCs w:val="22"/>
        </w:rPr>
        <w:t xml:space="preserve">40702810900770004818 </w:t>
      </w:r>
      <w:r w:rsidRPr="00331244">
        <w:rPr>
          <w:rFonts w:ascii="Times New Roman" w:hAnsi="Times New Roman"/>
          <w:sz w:val="22"/>
          <w:szCs w:val="22"/>
        </w:rPr>
        <w:t xml:space="preserve">в ПАО «БАНК УРАЛСИБ» к/с 30101810100000000787 БИК 044525787, предназначенный для оплаты имущества, </w:t>
      </w:r>
      <w:r w:rsidR="002B77AA" w:rsidRPr="00331244">
        <w:rPr>
          <w:rFonts w:ascii="Times New Roman" w:hAnsi="Times New Roman"/>
          <w:b/>
          <w:bCs/>
          <w:sz w:val="22"/>
          <w:szCs w:val="22"/>
        </w:rPr>
        <w:t>ЯВЛЯЮЩЕГОСЯ</w:t>
      </w:r>
      <w:r w:rsidR="002B77AA" w:rsidRPr="00331244">
        <w:rPr>
          <w:rFonts w:ascii="Times New Roman" w:hAnsi="Times New Roman"/>
          <w:sz w:val="22"/>
          <w:szCs w:val="22"/>
        </w:rPr>
        <w:t xml:space="preserve"> </w:t>
      </w:r>
      <w:r w:rsidRPr="00331244">
        <w:rPr>
          <w:rFonts w:ascii="Times New Roman" w:hAnsi="Times New Roman"/>
          <w:sz w:val="22"/>
          <w:szCs w:val="22"/>
        </w:rPr>
        <w:t>предметом залога.</w:t>
      </w:r>
    </w:p>
    <w:p w14:paraId="3C53CF9C" w14:textId="1AE6C3FB" w:rsidR="00E44972" w:rsidRPr="00331244" w:rsidRDefault="00E44972" w:rsidP="00E44972">
      <w:pPr>
        <w:pStyle w:val="a3"/>
        <w:widowControl w:val="0"/>
        <w:numPr>
          <w:ilvl w:val="1"/>
          <w:numId w:val="7"/>
        </w:numPr>
        <w:spacing w:before="120" w:after="120"/>
        <w:ind w:left="810" w:hanging="668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 xml:space="preserve">Обязательство Покупателя по уплате цены договора считается исполненным с даты поступления 100% денежных средств за все имущество, составляющего лот № </w:t>
      </w:r>
      <w:r w:rsidR="00FD2350" w:rsidRPr="00331244">
        <w:rPr>
          <w:rFonts w:ascii="Times New Roman" w:hAnsi="Times New Roman"/>
          <w:sz w:val="22"/>
          <w:szCs w:val="22"/>
        </w:rPr>
        <w:t>6</w:t>
      </w:r>
      <w:r w:rsidRPr="00331244">
        <w:rPr>
          <w:rFonts w:ascii="Times New Roman" w:hAnsi="Times New Roman"/>
          <w:sz w:val="22"/>
          <w:szCs w:val="22"/>
        </w:rPr>
        <w:t xml:space="preserve"> и указанное в п. 1.1 настоящего договора, на счет Продавца.</w:t>
      </w:r>
      <w:bookmarkEnd w:id="1"/>
      <w:r w:rsidRPr="00331244">
        <w:rPr>
          <w:rFonts w:ascii="Times New Roman" w:hAnsi="Times New Roman"/>
          <w:sz w:val="22"/>
          <w:szCs w:val="22"/>
        </w:rPr>
        <w:t xml:space="preserve"> </w:t>
      </w:r>
    </w:p>
    <w:p w14:paraId="765065CA" w14:textId="77777777" w:rsidR="00E44972" w:rsidRPr="00331244" w:rsidRDefault="00E44972" w:rsidP="00E44972">
      <w:pPr>
        <w:pStyle w:val="a3"/>
        <w:widowControl w:val="0"/>
        <w:numPr>
          <w:ilvl w:val="1"/>
          <w:numId w:val="7"/>
        </w:numPr>
        <w:ind w:left="810" w:hanging="668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 xml:space="preserve">Покупатель несет все расходы, связанные с переходом права собственности (оплата государственных пошлин и иных аналогичных платежей, предусмотренных законодательством). </w:t>
      </w:r>
    </w:p>
    <w:p w14:paraId="055DF996" w14:textId="77777777" w:rsidR="00E44972" w:rsidRPr="00331244" w:rsidRDefault="00E44972" w:rsidP="00E44972">
      <w:pPr>
        <w:pStyle w:val="ConsPlusNormal"/>
        <w:numPr>
          <w:ilvl w:val="0"/>
          <w:numId w:val="7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1244">
        <w:rPr>
          <w:rFonts w:ascii="Times New Roman" w:hAnsi="Times New Roman" w:cs="Times New Roman"/>
          <w:b/>
          <w:sz w:val="22"/>
          <w:szCs w:val="22"/>
        </w:rPr>
        <w:t>ПЕРЕДАЧА ИМУЩЕСТВА. ПЕРЕХОД ПРАВА СОБСТВЕННОСТИ</w:t>
      </w:r>
    </w:p>
    <w:p w14:paraId="013CA512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Продавец обязуется исполнить обязательство по передаче Имущества, указанного в п. 1.1 Договора, в течение 30 дней с момента исполнения Покупателем </w:t>
      </w:r>
      <w:r w:rsidRPr="00331244">
        <w:rPr>
          <w:rFonts w:ascii="Times New Roman" w:hAnsi="Times New Roman" w:cs="Times New Roman"/>
          <w:noProof/>
          <w:sz w:val="22"/>
          <w:szCs w:val="22"/>
        </w:rPr>
        <w:t>денежного обязательства</w:t>
      </w:r>
      <w:r w:rsidRPr="00331244">
        <w:rPr>
          <w:rFonts w:ascii="Times New Roman" w:hAnsi="Times New Roman" w:cs="Times New Roman"/>
          <w:sz w:val="22"/>
          <w:szCs w:val="22"/>
        </w:rPr>
        <w:t xml:space="preserve"> по уплате цены (оплате Имущества), установленного в п. 3.1 – 3.2 настоящего Договора.</w:t>
      </w:r>
    </w:p>
    <w:p w14:paraId="0E955226" w14:textId="77777777" w:rsidR="00E44972" w:rsidRPr="00331244" w:rsidRDefault="00E44972" w:rsidP="00E44972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Имущество, указанное в п. 1.1 настоящего Договора, передается Покупателю вместе с документацией (правоустанавливающей, технической и т.п.), необходимой для использования этого Имущества и имеющейся в распоряжении Продавца.</w:t>
      </w:r>
    </w:p>
    <w:p w14:paraId="117D2E89" w14:textId="77777777" w:rsidR="00E44972" w:rsidRPr="00331244" w:rsidRDefault="00E44972" w:rsidP="00E44972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Обязательство Продавца передать Покупателю</w:t>
      </w:r>
      <w:r w:rsidRPr="00331244" w:rsidDel="00C95CDE">
        <w:rPr>
          <w:rFonts w:ascii="Times New Roman" w:hAnsi="Times New Roman" w:cs="Times New Roman"/>
          <w:sz w:val="22"/>
          <w:szCs w:val="22"/>
        </w:rPr>
        <w:t xml:space="preserve"> </w:t>
      </w:r>
      <w:r w:rsidRPr="00331244">
        <w:rPr>
          <w:rFonts w:ascii="Times New Roman" w:hAnsi="Times New Roman" w:cs="Times New Roman"/>
          <w:sz w:val="22"/>
          <w:szCs w:val="22"/>
        </w:rPr>
        <w:t>Имущество, указанное в п. 1.1 настоящего Договора, будет считаться исполненным после подписания Сторонами акта приема - передачи.</w:t>
      </w:r>
    </w:p>
    <w:p w14:paraId="0A6EFBA0" w14:textId="77777777" w:rsidR="00E44972" w:rsidRPr="00331244" w:rsidRDefault="00E44972" w:rsidP="00E44972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В случае уклонения Покупателя от обязанности принять Имущество, указанное в п. 1.1 настоящего Договора</w:t>
      </w:r>
      <w:r w:rsidRPr="00331244" w:rsidDel="006248EA">
        <w:rPr>
          <w:rFonts w:ascii="Times New Roman" w:hAnsi="Times New Roman" w:cs="Times New Roman"/>
          <w:sz w:val="22"/>
          <w:szCs w:val="22"/>
        </w:rPr>
        <w:t>,</w:t>
      </w:r>
      <w:r w:rsidRPr="00331244">
        <w:rPr>
          <w:rFonts w:ascii="Times New Roman" w:hAnsi="Times New Roman" w:cs="Times New Roman"/>
          <w:sz w:val="22"/>
          <w:szCs w:val="22"/>
        </w:rPr>
        <w:t xml:space="preserve"> и подписать акт приема-передачи имущества в течение 14 (четырнадцати) дней с момента истечения срока на принятие имущества и подписание акта-приема передачи, указанного в настоящем пункте, имущество считается переданным Покупателю, а обязательства Продавца передать Имущество – исполненными. </w:t>
      </w:r>
    </w:p>
    <w:p w14:paraId="5EB7EDA5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Имущество передается Продавцом Покупателю в том состоянии, в котором оно имеется на день передачи.</w:t>
      </w:r>
    </w:p>
    <w:p w14:paraId="5124C432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Право собственности Покупателя на объекты недвижимости, указанные в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. 1.1.1 настоящего договора, возникает у Покупателя с момента государственной регистрации перехода права собственности в Едином государственном реестре недвижимости.</w:t>
      </w:r>
    </w:p>
    <w:p w14:paraId="0A878DE1" w14:textId="77777777" w:rsidR="00E44972" w:rsidRPr="00331244" w:rsidRDefault="00E44972" w:rsidP="00E44972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Риск случайной гибели и повреждения объектов недвижимости, указанных в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. 1.1.1 настоящего договора, переходит к Покупателю с момента их передачи Покупателю по акту приема-передачи.</w:t>
      </w:r>
    </w:p>
    <w:p w14:paraId="0D5AB0CE" w14:textId="77777777" w:rsidR="00E44972" w:rsidRPr="00331244" w:rsidRDefault="00E44972" w:rsidP="00E44972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Покупатель обязан нести бремя содержания объектов недвижимости, указанных в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. 1.1.1 настоящего договора, с момента их передачи Покупателю по акту приема-передачи.</w:t>
      </w:r>
    </w:p>
    <w:p w14:paraId="6B3D8DEC" w14:textId="4931831F" w:rsidR="00E44972" w:rsidRPr="00331244" w:rsidRDefault="00E44972" w:rsidP="00E44972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Право собственности на движимое имущество, указанное в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 xml:space="preserve">. 1.1.2 настоящего договора к Договору, а также риск случайной гибели или повреждения данного имущества переходит к Покупателю с момента передачи ему указанного движимого имущества по акту приема-передачи. </w:t>
      </w:r>
    </w:p>
    <w:p w14:paraId="0C973746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lastRenderedPageBreak/>
        <w:t xml:space="preserve">При переходе прав на имущество, которое является предметом настоящего договора, залог на имущество прекращается в соответствии со с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. 4 п. 1 ст. 352 ГК РФ.</w:t>
      </w:r>
    </w:p>
    <w:p w14:paraId="20302D7B" w14:textId="77777777" w:rsidR="00E44972" w:rsidRPr="00331244" w:rsidRDefault="00E44972" w:rsidP="00E44972">
      <w:pPr>
        <w:pStyle w:val="ConsPlusNormal"/>
        <w:numPr>
          <w:ilvl w:val="0"/>
          <w:numId w:val="7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1244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734D923C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В случае неисполнения или ненадлежащего исполнения договорных обязательств,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 Российской Федерации.</w:t>
      </w:r>
    </w:p>
    <w:p w14:paraId="01EFFDBD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В случае нарушения сроков оплаты Имущества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14:paraId="6EE5EB89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0589E99A" w14:textId="77777777" w:rsidR="00E44972" w:rsidRPr="00331244" w:rsidRDefault="00E44972" w:rsidP="00E44972">
      <w:pPr>
        <w:pStyle w:val="ConsPlusNormal"/>
        <w:numPr>
          <w:ilvl w:val="0"/>
          <w:numId w:val="7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1244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16D362AF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467D8DB8" w14:textId="77777777" w:rsidR="00E44972" w:rsidRPr="00331244" w:rsidRDefault="00E44972" w:rsidP="00E44972">
      <w:pPr>
        <w:pStyle w:val="ConsPlusNormal"/>
        <w:numPr>
          <w:ilvl w:val="1"/>
          <w:numId w:val="7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Pr="00331244">
        <w:rPr>
          <w:rFonts w:ascii="Times New Roman" w:hAnsi="Times New Roman" w:cs="Times New Roman"/>
          <w:spacing w:val="-3"/>
          <w:sz w:val="22"/>
          <w:szCs w:val="22"/>
        </w:rPr>
        <w:t xml:space="preserve">неотъемлемыми частями </w:t>
      </w:r>
      <w:r w:rsidRPr="00331244">
        <w:rPr>
          <w:rFonts w:ascii="Times New Roman" w:hAnsi="Times New Roman" w:cs="Times New Roman"/>
          <w:sz w:val="22"/>
          <w:szCs w:val="22"/>
        </w:rPr>
        <w:t>Договора.</w:t>
      </w:r>
    </w:p>
    <w:p w14:paraId="59B2A3E2" w14:textId="77777777" w:rsidR="00E44972" w:rsidRPr="00331244" w:rsidRDefault="00E44972" w:rsidP="00E44972">
      <w:pPr>
        <w:pStyle w:val="a7"/>
        <w:widowControl w:val="0"/>
        <w:numPr>
          <w:ilvl w:val="1"/>
          <w:numId w:val="7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 числе посредством переговоров.</w:t>
      </w:r>
    </w:p>
    <w:p w14:paraId="2C9043D5" w14:textId="3EFAC32E" w:rsidR="008B5076" w:rsidRPr="00331244" w:rsidRDefault="00E44972" w:rsidP="008B5076">
      <w:pPr>
        <w:pStyle w:val="a9"/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708"/>
        <w:contextualSpacing w:val="0"/>
        <w:jc w:val="both"/>
        <w:rPr>
          <w:sz w:val="22"/>
          <w:szCs w:val="22"/>
        </w:rPr>
      </w:pPr>
      <w:r w:rsidRPr="00331244">
        <w:rPr>
          <w:sz w:val="22"/>
          <w:szCs w:val="22"/>
        </w:rPr>
        <w:t xml:space="preserve">При невозможности достижения Сторонами соглашения споры или разногласия, возникшие между Сторонами, подлежат рассмотрению в Арбитражном суде </w:t>
      </w:r>
      <w:r w:rsidR="002968CC" w:rsidRPr="00331244">
        <w:rPr>
          <w:sz w:val="22"/>
          <w:szCs w:val="22"/>
        </w:rPr>
        <w:t>Пермского края</w:t>
      </w:r>
      <w:r w:rsidR="008B5076" w:rsidRPr="00331244">
        <w:rPr>
          <w:sz w:val="22"/>
          <w:szCs w:val="22"/>
        </w:rPr>
        <w:t xml:space="preserve">. В случае, если Покупателем является </w:t>
      </w:r>
      <w:r w:rsidR="00A30245" w:rsidRPr="00331244">
        <w:rPr>
          <w:sz w:val="22"/>
          <w:szCs w:val="22"/>
        </w:rPr>
        <w:t>физическ</w:t>
      </w:r>
      <w:r w:rsidR="00A30245">
        <w:rPr>
          <w:sz w:val="22"/>
          <w:szCs w:val="22"/>
        </w:rPr>
        <w:t>им</w:t>
      </w:r>
      <w:r w:rsidR="00A30245" w:rsidRPr="00331244">
        <w:rPr>
          <w:sz w:val="22"/>
          <w:szCs w:val="22"/>
        </w:rPr>
        <w:t xml:space="preserve"> </w:t>
      </w:r>
      <w:r w:rsidR="008B5076" w:rsidRPr="00331244">
        <w:rPr>
          <w:sz w:val="22"/>
          <w:szCs w:val="22"/>
        </w:rPr>
        <w:t>лицо</w:t>
      </w:r>
      <w:r w:rsidR="00A30245">
        <w:rPr>
          <w:sz w:val="22"/>
          <w:szCs w:val="22"/>
        </w:rPr>
        <w:t>м</w:t>
      </w:r>
      <w:r w:rsidR="008B5076" w:rsidRPr="00331244">
        <w:rPr>
          <w:sz w:val="22"/>
          <w:szCs w:val="22"/>
        </w:rPr>
        <w:t>, спор подлежит рассмотрению в Пермском районном суде Пермского края.</w:t>
      </w:r>
    </w:p>
    <w:p w14:paraId="5961E8E6" w14:textId="77777777" w:rsidR="00E44972" w:rsidRPr="00331244" w:rsidRDefault="00E44972" w:rsidP="00E44972">
      <w:pPr>
        <w:pStyle w:val="a7"/>
        <w:widowControl w:val="0"/>
        <w:numPr>
          <w:ilvl w:val="1"/>
          <w:numId w:val="7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 xml:space="preserve">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невыгодных для них условиях. </w:t>
      </w:r>
    </w:p>
    <w:p w14:paraId="1C30AB27" w14:textId="77777777" w:rsidR="00E44972" w:rsidRPr="00331244" w:rsidRDefault="00E44972" w:rsidP="00E44972">
      <w:pPr>
        <w:pStyle w:val="a7"/>
        <w:widowControl w:val="0"/>
        <w:spacing w:before="120"/>
        <w:ind w:left="765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Покупатель подтверждает, что им получены соответствующие одобрения на совершение данной сделки в соответствии с Уставом и иными корпоративными документами.</w:t>
      </w:r>
    </w:p>
    <w:p w14:paraId="1222CAB7" w14:textId="77777777" w:rsidR="00E44972" w:rsidRPr="00331244" w:rsidRDefault="00E44972" w:rsidP="00E44972">
      <w:pPr>
        <w:pStyle w:val="a9"/>
        <w:widowControl w:val="0"/>
        <w:numPr>
          <w:ilvl w:val="1"/>
          <w:numId w:val="7"/>
        </w:numPr>
        <w:autoSpaceDE w:val="0"/>
        <w:autoSpaceDN w:val="0"/>
        <w:adjustRightInd w:val="0"/>
        <w:spacing w:before="120" w:after="120"/>
        <w:ind w:hanging="623"/>
        <w:contextualSpacing w:val="0"/>
        <w:jc w:val="both"/>
        <w:outlineLvl w:val="1"/>
        <w:rPr>
          <w:sz w:val="22"/>
          <w:szCs w:val="22"/>
        </w:rPr>
      </w:pPr>
      <w:r w:rsidRPr="00331244">
        <w:rPr>
          <w:sz w:val="22"/>
          <w:szCs w:val="22"/>
        </w:rPr>
        <w:t xml:space="preserve">Договор составлен в 2 (двух) идентичных экземплярах, имеющих одинаковую юридическую силу, по одному экземпляру для каждой из Сторон. При необходимости стороны могут дополнительно составить и подписать любое количество экземпляров договора. </w:t>
      </w:r>
    </w:p>
    <w:p w14:paraId="08E2F7B8" w14:textId="77777777" w:rsidR="00E44972" w:rsidRPr="00331244" w:rsidRDefault="00E44972" w:rsidP="00E44972">
      <w:pPr>
        <w:pStyle w:val="a7"/>
        <w:widowControl w:val="0"/>
        <w:numPr>
          <w:ilvl w:val="1"/>
          <w:numId w:val="7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Договор считается расторгнутым с момента направления уведомления Покупателю.</w:t>
      </w:r>
    </w:p>
    <w:p w14:paraId="06460478" w14:textId="77777777" w:rsidR="00E44972" w:rsidRPr="00331244" w:rsidRDefault="00E44972" w:rsidP="00E44972">
      <w:pPr>
        <w:pStyle w:val="a7"/>
        <w:widowControl w:val="0"/>
        <w:numPr>
          <w:ilvl w:val="1"/>
          <w:numId w:val="7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331244">
        <w:rPr>
          <w:rFonts w:ascii="Times New Roman" w:hAnsi="Times New Roman"/>
          <w:sz w:val="22"/>
          <w:szCs w:val="22"/>
        </w:rPr>
        <w:t>В случае, указанном в пунктах 6.7, 6.8 настоящего Договора, Стороны обязаны возвратить все переданное по настоящему договору друг другу в течение 30 (Тридцати) дней c момента, указанного в пункте 6.8 настоящего Договора. Расходы по возврату переданного Сторонами несет Покупатель. Задаток, оплаченный Покупателем, ему не возвращается.</w:t>
      </w:r>
    </w:p>
    <w:p w14:paraId="1F807FAB" w14:textId="06A5CC48" w:rsidR="00E44972" w:rsidRPr="00331244" w:rsidRDefault="00E44972" w:rsidP="00E44972">
      <w:pPr>
        <w:pStyle w:val="a9"/>
        <w:widowControl w:val="0"/>
        <w:numPr>
          <w:ilvl w:val="1"/>
          <w:numId w:val="7"/>
        </w:numPr>
        <w:autoSpaceDE w:val="0"/>
        <w:autoSpaceDN w:val="0"/>
        <w:adjustRightInd w:val="0"/>
        <w:spacing w:before="120" w:after="120"/>
        <w:ind w:hanging="623"/>
        <w:contextualSpacing w:val="0"/>
        <w:jc w:val="both"/>
        <w:outlineLvl w:val="1"/>
        <w:rPr>
          <w:sz w:val="22"/>
          <w:szCs w:val="22"/>
        </w:rPr>
      </w:pPr>
      <w:r w:rsidRPr="00331244">
        <w:rPr>
          <w:sz w:val="22"/>
          <w:szCs w:val="22"/>
        </w:rPr>
        <w:t>Неотъемлемой частью настоящего договора являются следующие приложения:</w:t>
      </w:r>
    </w:p>
    <w:p w14:paraId="7FF8FA25" w14:textId="360BE4A0" w:rsidR="00BD2499" w:rsidRPr="00331244" w:rsidRDefault="00BD2499" w:rsidP="00BD2499">
      <w:pPr>
        <w:pStyle w:val="a9"/>
        <w:widowControl w:val="0"/>
        <w:numPr>
          <w:ilvl w:val="1"/>
          <w:numId w:val="7"/>
        </w:numPr>
        <w:autoSpaceDE w:val="0"/>
        <w:autoSpaceDN w:val="0"/>
        <w:adjustRightInd w:val="0"/>
        <w:spacing w:before="120" w:after="120"/>
        <w:jc w:val="both"/>
        <w:outlineLvl w:val="1"/>
        <w:rPr>
          <w:sz w:val="22"/>
          <w:szCs w:val="22"/>
        </w:rPr>
      </w:pPr>
      <w:r w:rsidRPr="00331244">
        <w:rPr>
          <w:sz w:val="22"/>
          <w:szCs w:val="22"/>
        </w:rPr>
        <w:t>Приложение № 1 – Форма Акта приема-передачи имущества.</w:t>
      </w:r>
    </w:p>
    <w:p w14:paraId="219A985C" w14:textId="77777777" w:rsidR="00BD2499" w:rsidRPr="00331244" w:rsidRDefault="00BD2499" w:rsidP="00BD2499">
      <w:pPr>
        <w:pStyle w:val="a9"/>
        <w:widowControl w:val="0"/>
        <w:autoSpaceDE w:val="0"/>
        <w:autoSpaceDN w:val="0"/>
        <w:adjustRightInd w:val="0"/>
        <w:spacing w:before="120" w:after="120"/>
        <w:ind w:left="765"/>
        <w:contextualSpacing w:val="0"/>
        <w:jc w:val="both"/>
        <w:outlineLvl w:val="1"/>
        <w:rPr>
          <w:sz w:val="22"/>
          <w:szCs w:val="22"/>
        </w:rPr>
      </w:pPr>
    </w:p>
    <w:p w14:paraId="2DA65FFE" w14:textId="77777777" w:rsidR="00E44972" w:rsidRPr="00331244" w:rsidRDefault="00E44972" w:rsidP="00E44972">
      <w:pPr>
        <w:pStyle w:val="ConsPlusNormal"/>
        <w:numPr>
          <w:ilvl w:val="0"/>
          <w:numId w:val="7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1244">
        <w:rPr>
          <w:rFonts w:ascii="Times New Roman" w:hAnsi="Times New Roman" w:cs="Times New Roman"/>
          <w:b/>
          <w:sz w:val="22"/>
          <w:szCs w:val="22"/>
        </w:rPr>
        <w:t>АДРЕСА, РЕКВИЗИТЫ И ПОДПИСИ СТОРОН</w:t>
      </w:r>
    </w:p>
    <w:p w14:paraId="62BD4FBD" w14:textId="77777777" w:rsidR="00E44972" w:rsidRPr="00331244" w:rsidRDefault="00E44972" w:rsidP="00E44972">
      <w:pPr>
        <w:spacing w:before="120" w:after="12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4631"/>
      </w:tblGrid>
      <w:tr w:rsidR="00E44972" w:rsidRPr="00331244" w14:paraId="4F4C5741" w14:textId="77777777" w:rsidTr="00FD2350">
        <w:tc>
          <w:tcPr>
            <w:tcW w:w="4949" w:type="dxa"/>
          </w:tcPr>
          <w:p w14:paraId="13A8F5E8" w14:textId="77777777" w:rsidR="00E44972" w:rsidRPr="00331244" w:rsidRDefault="00E4497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Продавец:</w:t>
            </w:r>
          </w:p>
          <w:p w14:paraId="53EE7C81" w14:textId="77777777" w:rsidR="00E44972" w:rsidRPr="00331244" w:rsidRDefault="00E4497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ООО «</w:t>
            </w:r>
            <w:proofErr w:type="spellStart"/>
            <w:r w:rsidRPr="00331244">
              <w:rPr>
                <w:b/>
                <w:sz w:val="22"/>
                <w:szCs w:val="22"/>
              </w:rPr>
              <w:t>Стройконтроль</w:t>
            </w:r>
            <w:proofErr w:type="spellEnd"/>
            <w:r w:rsidRPr="00331244">
              <w:rPr>
                <w:b/>
                <w:sz w:val="22"/>
                <w:szCs w:val="22"/>
              </w:rPr>
              <w:t>»</w:t>
            </w:r>
          </w:p>
          <w:p w14:paraId="7F2B35AE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 xml:space="preserve">Юр. адрес: 617062, Пермский край, г. Краснокамск, ул. Февральская, </w:t>
            </w:r>
            <w:proofErr w:type="spellStart"/>
            <w:r w:rsidRPr="00331244">
              <w:rPr>
                <w:sz w:val="22"/>
                <w:szCs w:val="22"/>
              </w:rPr>
              <w:t>зд</w:t>
            </w:r>
            <w:proofErr w:type="spellEnd"/>
            <w:r w:rsidRPr="00331244">
              <w:rPr>
                <w:sz w:val="22"/>
                <w:szCs w:val="22"/>
              </w:rPr>
              <w:t>. 20.</w:t>
            </w:r>
          </w:p>
          <w:p w14:paraId="37B745BA" w14:textId="77777777" w:rsidR="00E44972" w:rsidRPr="00331244" w:rsidRDefault="00E44972" w:rsidP="00FD2350">
            <w:pPr>
              <w:ind w:right="429"/>
              <w:rPr>
                <w:bCs/>
                <w:sz w:val="22"/>
                <w:szCs w:val="22"/>
              </w:rPr>
            </w:pPr>
            <w:r w:rsidRPr="00331244">
              <w:rPr>
                <w:bCs/>
                <w:sz w:val="22"/>
                <w:szCs w:val="22"/>
              </w:rPr>
              <w:t xml:space="preserve">Почтовый адрес: 123112, г. Москва, проезд 1-й Красногвардейский, д. 22, стр. 2, </w:t>
            </w:r>
            <w:proofErr w:type="spellStart"/>
            <w:r w:rsidRPr="00331244">
              <w:rPr>
                <w:bCs/>
                <w:sz w:val="22"/>
                <w:szCs w:val="22"/>
              </w:rPr>
              <w:t>помещ</w:t>
            </w:r>
            <w:proofErr w:type="spellEnd"/>
            <w:r w:rsidRPr="00331244">
              <w:rPr>
                <w:bCs/>
                <w:sz w:val="22"/>
                <w:szCs w:val="22"/>
              </w:rPr>
              <w:t>. 110.</w:t>
            </w:r>
          </w:p>
          <w:p w14:paraId="0CFAD19B" w14:textId="77777777" w:rsidR="00E44972" w:rsidRPr="00331244" w:rsidRDefault="00E44972" w:rsidP="00FD2350">
            <w:pPr>
              <w:ind w:right="429"/>
              <w:rPr>
                <w:bCs/>
                <w:sz w:val="22"/>
                <w:szCs w:val="22"/>
              </w:rPr>
            </w:pPr>
          </w:p>
          <w:p w14:paraId="0D47E368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ИНН/КПП 5916034198 / 591601001</w:t>
            </w:r>
          </w:p>
          <w:p w14:paraId="19EBB3D2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Залоговый р/с 40702810900770004818</w:t>
            </w:r>
          </w:p>
          <w:p w14:paraId="025E4B1F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Основной р/с 40702810600770004817</w:t>
            </w:r>
          </w:p>
          <w:p w14:paraId="767490D7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в ПАО «БАНК УРАЛСИБ»</w:t>
            </w:r>
          </w:p>
          <w:p w14:paraId="70E58B3B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к/с 30101810100000000787</w:t>
            </w:r>
          </w:p>
          <w:p w14:paraId="311B4268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БИК 044525787</w:t>
            </w:r>
          </w:p>
          <w:p w14:paraId="7DCF5FE0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  <w:lang w:val="en-US"/>
              </w:rPr>
              <w:t>e</w:t>
            </w:r>
            <w:r w:rsidRPr="00331244">
              <w:rPr>
                <w:sz w:val="22"/>
                <w:szCs w:val="22"/>
              </w:rPr>
              <w:t>-</w:t>
            </w:r>
            <w:r w:rsidRPr="00331244">
              <w:rPr>
                <w:sz w:val="22"/>
                <w:szCs w:val="22"/>
                <w:lang w:val="en-US"/>
              </w:rPr>
              <w:t>mail</w:t>
            </w:r>
            <w:r w:rsidRPr="00331244">
              <w:rPr>
                <w:sz w:val="22"/>
                <w:szCs w:val="22"/>
              </w:rPr>
              <w:t xml:space="preserve">: </w:t>
            </w:r>
            <w:proofErr w:type="spellStart"/>
            <w:r w:rsidRPr="00331244">
              <w:rPr>
                <w:sz w:val="22"/>
                <w:szCs w:val="22"/>
                <w:lang w:val="en-US"/>
              </w:rPr>
              <w:t>sc</w:t>
            </w:r>
            <w:proofErr w:type="spellEnd"/>
            <w:r w:rsidRPr="00331244">
              <w:rPr>
                <w:sz w:val="22"/>
                <w:szCs w:val="22"/>
              </w:rPr>
              <w:t>.</w:t>
            </w:r>
            <w:proofErr w:type="spellStart"/>
            <w:r w:rsidRPr="00331244">
              <w:rPr>
                <w:sz w:val="22"/>
                <w:szCs w:val="22"/>
                <w:lang w:val="en-US"/>
              </w:rPr>
              <w:t>zhirnov</w:t>
            </w:r>
            <w:proofErr w:type="spellEnd"/>
            <w:r w:rsidRPr="00331244">
              <w:rPr>
                <w:sz w:val="22"/>
                <w:szCs w:val="22"/>
              </w:rPr>
              <w:t>@</w:t>
            </w:r>
            <w:proofErr w:type="spellStart"/>
            <w:r w:rsidRPr="00331244">
              <w:rPr>
                <w:sz w:val="22"/>
                <w:szCs w:val="22"/>
                <w:lang w:val="en-US"/>
              </w:rPr>
              <w:t>ncrb</w:t>
            </w:r>
            <w:proofErr w:type="spellEnd"/>
            <w:r w:rsidRPr="00331244">
              <w:rPr>
                <w:sz w:val="22"/>
                <w:szCs w:val="22"/>
              </w:rPr>
              <w:t>-</w:t>
            </w:r>
            <w:r w:rsidRPr="00331244">
              <w:rPr>
                <w:sz w:val="22"/>
                <w:szCs w:val="22"/>
                <w:lang w:val="en-US"/>
              </w:rPr>
              <w:t>au</w:t>
            </w:r>
            <w:r w:rsidRPr="00331244">
              <w:rPr>
                <w:sz w:val="22"/>
                <w:szCs w:val="22"/>
              </w:rPr>
              <w:t>.</w:t>
            </w:r>
            <w:proofErr w:type="spellStart"/>
            <w:r w:rsidRPr="0033124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179E1B40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</w:p>
          <w:p w14:paraId="278817EE" w14:textId="77777777" w:rsidR="00E44972" w:rsidRPr="00331244" w:rsidRDefault="00E4497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Конкурсный управляющий</w:t>
            </w:r>
          </w:p>
          <w:p w14:paraId="2B0AC959" w14:textId="77777777" w:rsidR="00E44972" w:rsidRPr="00331244" w:rsidRDefault="00E4497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7DB2489" w14:textId="77777777" w:rsidR="00E44972" w:rsidRPr="00331244" w:rsidRDefault="00E4497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__________________/А.Г. Жирнов/</w:t>
            </w:r>
          </w:p>
          <w:p w14:paraId="0D15875F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974" w:type="dxa"/>
          </w:tcPr>
          <w:p w14:paraId="0DF6F4B2" w14:textId="77777777" w:rsidR="00E44972" w:rsidRPr="00331244" w:rsidRDefault="00E4497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Покупатель:</w:t>
            </w:r>
          </w:p>
          <w:p w14:paraId="56161872" w14:textId="77777777" w:rsidR="00E44972" w:rsidRPr="00331244" w:rsidRDefault="00E4497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8B4A7B4" w14:textId="77777777" w:rsidR="00E44972" w:rsidRPr="00331244" w:rsidRDefault="00E4497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5927983" w14:textId="77777777" w:rsidR="00E44972" w:rsidRPr="00331244" w:rsidRDefault="00E44972" w:rsidP="00FD2350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69469A14" w14:textId="12ABFD4B" w:rsidR="00ED1C92" w:rsidRPr="00331244" w:rsidRDefault="00ED1C92" w:rsidP="00ED1C92">
      <w:pPr>
        <w:keepNext/>
        <w:spacing w:before="120" w:after="120"/>
        <w:jc w:val="right"/>
        <w:rPr>
          <w:rFonts w:eastAsia="Calibri"/>
          <w:sz w:val="22"/>
          <w:szCs w:val="22"/>
        </w:rPr>
      </w:pPr>
    </w:p>
    <w:p w14:paraId="6B20DFB7" w14:textId="67335588" w:rsidR="00ED1C92" w:rsidRPr="00331244" w:rsidRDefault="00ED1C92" w:rsidP="00ED1C92">
      <w:pPr>
        <w:keepNext/>
        <w:spacing w:before="120" w:after="120"/>
        <w:jc w:val="right"/>
        <w:rPr>
          <w:rFonts w:eastAsia="Calibri"/>
          <w:sz w:val="22"/>
          <w:szCs w:val="22"/>
        </w:rPr>
      </w:pPr>
    </w:p>
    <w:p w14:paraId="37652B88" w14:textId="3F43D42D" w:rsidR="00ED1C92" w:rsidRPr="00331244" w:rsidRDefault="00ED1C92" w:rsidP="00ED1C92">
      <w:pPr>
        <w:keepNext/>
        <w:spacing w:before="120" w:after="120"/>
        <w:jc w:val="right"/>
        <w:rPr>
          <w:rFonts w:eastAsia="Calibri"/>
          <w:sz w:val="22"/>
          <w:szCs w:val="22"/>
        </w:rPr>
      </w:pPr>
    </w:p>
    <w:p w14:paraId="282F9F09" w14:textId="45F4EA32" w:rsidR="00ED1C92" w:rsidRPr="00331244" w:rsidRDefault="00ED1C92" w:rsidP="00ED1C92">
      <w:pPr>
        <w:keepNext/>
        <w:spacing w:before="120" w:after="120"/>
        <w:jc w:val="right"/>
        <w:rPr>
          <w:rFonts w:eastAsia="Calibri"/>
          <w:sz w:val="22"/>
          <w:szCs w:val="22"/>
        </w:rPr>
      </w:pPr>
    </w:p>
    <w:p w14:paraId="5FC95668" w14:textId="77777777" w:rsidR="00ED1C92" w:rsidRPr="00331244" w:rsidRDefault="00ED1C92" w:rsidP="00ED1C92">
      <w:pPr>
        <w:keepNext/>
        <w:spacing w:before="120" w:after="120"/>
        <w:jc w:val="right"/>
        <w:rPr>
          <w:rFonts w:eastAsia="Calibri"/>
          <w:sz w:val="22"/>
          <w:szCs w:val="22"/>
        </w:rPr>
      </w:pPr>
    </w:p>
    <w:p w14:paraId="28C28D8A" w14:textId="77777777" w:rsidR="00ED1C92" w:rsidRPr="00331244" w:rsidRDefault="00ED1C92" w:rsidP="00ED1C92">
      <w:pPr>
        <w:autoSpaceDE w:val="0"/>
        <w:autoSpaceDN w:val="0"/>
        <w:adjustRightInd w:val="0"/>
        <w:spacing w:before="120" w:after="120"/>
        <w:ind w:firstLine="540"/>
        <w:jc w:val="center"/>
        <w:rPr>
          <w:b/>
          <w:sz w:val="22"/>
          <w:szCs w:val="22"/>
        </w:rPr>
      </w:pPr>
    </w:p>
    <w:p w14:paraId="4A7F4A4D" w14:textId="0B73A0E8" w:rsidR="00D80490" w:rsidRPr="00331244" w:rsidRDefault="00331244" w:rsidP="00D80490">
      <w:pPr>
        <w:keepNext/>
        <w:spacing w:before="120" w:after="120"/>
        <w:jc w:val="right"/>
        <w:rPr>
          <w:rFonts w:eastAsia="Calibri"/>
          <w:sz w:val="22"/>
          <w:szCs w:val="22"/>
        </w:rPr>
      </w:pPr>
      <w:r w:rsidRPr="00331244">
        <w:rPr>
          <w:b/>
          <w:sz w:val="22"/>
          <w:szCs w:val="22"/>
          <w:lang w:eastAsia="x-none"/>
        </w:rPr>
        <w:br/>
      </w:r>
      <w:r w:rsidRPr="00331244">
        <w:rPr>
          <w:b/>
          <w:sz w:val="22"/>
          <w:szCs w:val="22"/>
          <w:lang w:eastAsia="x-none"/>
        </w:rPr>
        <w:br/>
      </w:r>
      <w:r w:rsidR="00ED1C92" w:rsidRPr="00331244">
        <w:rPr>
          <w:b/>
          <w:sz w:val="22"/>
          <w:szCs w:val="22"/>
          <w:lang w:eastAsia="x-none"/>
        </w:rPr>
        <w:t>Приложение №1</w:t>
      </w:r>
      <w:r w:rsidR="00ED1C92" w:rsidRPr="00331244">
        <w:rPr>
          <w:b/>
          <w:sz w:val="22"/>
          <w:szCs w:val="22"/>
          <w:lang w:eastAsia="x-none"/>
        </w:rPr>
        <w:br/>
      </w:r>
      <w:r w:rsidR="00D80490" w:rsidRPr="00331244">
        <w:rPr>
          <w:rFonts w:eastAsia="Calibri"/>
          <w:sz w:val="22"/>
          <w:szCs w:val="22"/>
        </w:rPr>
        <w:t xml:space="preserve">к Договору купли-продажи </w:t>
      </w:r>
    </w:p>
    <w:p w14:paraId="79DC171E" w14:textId="77777777" w:rsidR="00D80490" w:rsidRPr="00331244" w:rsidRDefault="00D80490" w:rsidP="00D80490">
      <w:pPr>
        <w:keepNext/>
        <w:spacing w:before="120" w:after="120"/>
        <w:jc w:val="right"/>
        <w:rPr>
          <w:rFonts w:eastAsia="Calibri"/>
          <w:sz w:val="22"/>
          <w:szCs w:val="22"/>
        </w:rPr>
      </w:pPr>
      <w:r w:rsidRPr="00331244">
        <w:rPr>
          <w:rFonts w:eastAsia="Calibri"/>
          <w:sz w:val="22"/>
          <w:szCs w:val="22"/>
        </w:rPr>
        <w:t>№ __ от «__» ________ 2026 г.</w:t>
      </w:r>
    </w:p>
    <w:p w14:paraId="136827EB" w14:textId="77777777" w:rsidR="00D80490" w:rsidRPr="00331244" w:rsidRDefault="00D80490" w:rsidP="00D80490">
      <w:pPr>
        <w:keepNext/>
        <w:spacing w:before="120" w:after="120"/>
        <w:jc w:val="right"/>
        <w:rPr>
          <w:rFonts w:eastAsia="Calibri"/>
          <w:sz w:val="22"/>
          <w:szCs w:val="22"/>
        </w:rPr>
      </w:pPr>
    </w:p>
    <w:p w14:paraId="1A3E9B15" w14:textId="10524537" w:rsidR="00ED1C92" w:rsidRPr="00331244" w:rsidRDefault="00ED1C92" w:rsidP="00ED1C92">
      <w:pPr>
        <w:spacing w:before="120" w:after="120"/>
        <w:jc w:val="center"/>
        <w:rPr>
          <w:b/>
          <w:sz w:val="22"/>
          <w:szCs w:val="22"/>
          <w:lang w:eastAsia="x-none"/>
        </w:rPr>
      </w:pPr>
    </w:p>
    <w:p w14:paraId="4ABCA16D" w14:textId="435E786C" w:rsidR="00ED1C92" w:rsidRPr="00331244" w:rsidRDefault="00ED1C92" w:rsidP="00ED1C92">
      <w:pPr>
        <w:spacing w:before="120" w:after="120"/>
        <w:jc w:val="center"/>
        <w:rPr>
          <w:b/>
          <w:sz w:val="22"/>
          <w:szCs w:val="22"/>
          <w:lang w:eastAsia="x-none"/>
        </w:rPr>
      </w:pPr>
      <w:r w:rsidRPr="00331244">
        <w:rPr>
          <w:b/>
          <w:sz w:val="22"/>
          <w:szCs w:val="22"/>
          <w:lang w:eastAsia="x-none"/>
        </w:rPr>
        <w:t xml:space="preserve">ФОРМА АКТА ПРИЕМА-ПЕРЕДАЧИ </w:t>
      </w:r>
      <w:r w:rsidRPr="00331244">
        <w:rPr>
          <w:rFonts w:eastAsia="Calibri"/>
          <w:b/>
          <w:sz w:val="22"/>
          <w:szCs w:val="22"/>
        </w:rPr>
        <w:t>ИМУЩЕСТВА</w:t>
      </w:r>
    </w:p>
    <w:p w14:paraId="4189B893" w14:textId="77777777" w:rsidR="00ED1C92" w:rsidRPr="00331244" w:rsidRDefault="00ED1C92" w:rsidP="00ED1C92">
      <w:pPr>
        <w:spacing w:before="120" w:after="120"/>
        <w:rPr>
          <w:sz w:val="22"/>
          <w:szCs w:val="22"/>
        </w:rPr>
      </w:pPr>
    </w:p>
    <w:p w14:paraId="5B7AC168" w14:textId="77777777" w:rsidR="00ED1C92" w:rsidRPr="00331244" w:rsidRDefault="00ED1C92" w:rsidP="00ED1C92">
      <w:pPr>
        <w:pStyle w:val="4"/>
        <w:spacing w:before="120" w:after="120"/>
        <w:ind w:firstLine="0"/>
        <w:jc w:val="center"/>
        <w:rPr>
          <w:b/>
          <w:sz w:val="22"/>
          <w:szCs w:val="22"/>
        </w:rPr>
      </w:pPr>
      <w:r w:rsidRPr="00331244">
        <w:rPr>
          <w:b/>
          <w:sz w:val="22"/>
          <w:szCs w:val="22"/>
        </w:rPr>
        <w:t>АКТ</w:t>
      </w:r>
    </w:p>
    <w:p w14:paraId="0F5AA31A" w14:textId="77777777" w:rsidR="00ED1C92" w:rsidRPr="00331244" w:rsidRDefault="00ED1C92" w:rsidP="00ED1C92">
      <w:pPr>
        <w:suppressLineNumbers/>
        <w:spacing w:before="120" w:after="120"/>
        <w:jc w:val="center"/>
        <w:rPr>
          <w:b/>
          <w:sz w:val="22"/>
          <w:szCs w:val="22"/>
        </w:rPr>
      </w:pPr>
      <w:r w:rsidRPr="00331244">
        <w:rPr>
          <w:b/>
          <w:sz w:val="22"/>
          <w:szCs w:val="22"/>
        </w:rPr>
        <w:t xml:space="preserve">приема-передачи </w:t>
      </w:r>
    </w:p>
    <w:p w14:paraId="232FDAA3" w14:textId="77777777" w:rsidR="00ED1C92" w:rsidRPr="00331244" w:rsidRDefault="00ED1C92" w:rsidP="00ED1C92">
      <w:pPr>
        <w:suppressLineNumbers/>
        <w:tabs>
          <w:tab w:val="left" w:pos="709"/>
          <w:tab w:val="left" w:pos="993"/>
        </w:tabs>
        <w:spacing w:before="120" w:after="120"/>
        <w:jc w:val="center"/>
        <w:rPr>
          <w:b/>
          <w:sz w:val="22"/>
          <w:szCs w:val="22"/>
        </w:rPr>
      </w:pPr>
      <w:r w:rsidRPr="00331244">
        <w:rPr>
          <w:b/>
          <w:sz w:val="22"/>
          <w:szCs w:val="22"/>
        </w:rPr>
        <w:t xml:space="preserve">к Договору </w:t>
      </w:r>
      <w:r w:rsidRPr="00331244">
        <w:rPr>
          <w:rFonts w:eastAsia="Calibri"/>
          <w:b/>
          <w:sz w:val="22"/>
          <w:szCs w:val="22"/>
        </w:rPr>
        <w:t>купли-продажи имущества</w:t>
      </w:r>
      <w:r w:rsidRPr="00331244">
        <w:rPr>
          <w:b/>
          <w:sz w:val="22"/>
          <w:szCs w:val="22"/>
        </w:rPr>
        <w:t xml:space="preserve"> №____ от ______</w:t>
      </w:r>
    </w:p>
    <w:p w14:paraId="7DE36FE9" w14:textId="77777777" w:rsidR="00ED1C92" w:rsidRPr="00331244" w:rsidRDefault="00ED1C92" w:rsidP="00ED1C92">
      <w:pPr>
        <w:spacing w:before="120" w:after="12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825"/>
      </w:tblGrid>
      <w:tr w:rsidR="00ED1C92" w:rsidRPr="00331244" w14:paraId="5E5D5022" w14:textId="77777777" w:rsidTr="00FD2350">
        <w:trPr>
          <w:trHeight w:val="37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492F8A" w14:textId="77777777" w:rsidR="00ED1C92" w:rsidRPr="00331244" w:rsidRDefault="00ED1C92" w:rsidP="00FD2350">
            <w:pPr>
              <w:pStyle w:val="2"/>
              <w:spacing w:before="120" w:after="120"/>
              <w:rPr>
                <w:b w:val="0"/>
                <w:i/>
                <w:sz w:val="22"/>
                <w:szCs w:val="22"/>
              </w:rPr>
            </w:pPr>
            <w:r w:rsidRPr="00331244">
              <w:rPr>
                <w:b w:val="0"/>
                <w:sz w:val="22"/>
                <w:szCs w:val="22"/>
              </w:rPr>
              <w:lastRenderedPageBreak/>
              <w:t>г. Пермь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27B17835" w14:textId="77777777" w:rsidR="00ED1C92" w:rsidRPr="00331244" w:rsidRDefault="00ED1C92" w:rsidP="00FD2350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_______________ г.</w:t>
            </w:r>
          </w:p>
        </w:tc>
      </w:tr>
    </w:tbl>
    <w:p w14:paraId="3CD8221C" w14:textId="77777777" w:rsidR="00ED1C92" w:rsidRPr="00331244" w:rsidRDefault="00ED1C92" w:rsidP="00ED1C92">
      <w:pPr>
        <w:pStyle w:val="pa-3"/>
        <w:suppressLineNumbers/>
        <w:spacing w:before="120" w:after="120" w:line="240" w:lineRule="auto"/>
        <w:rPr>
          <w:b/>
          <w:sz w:val="22"/>
          <w:szCs w:val="22"/>
        </w:rPr>
      </w:pPr>
    </w:p>
    <w:p w14:paraId="4AA16C61" w14:textId="77777777" w:rsidR="00ED1C92" w:rsidRPr="00331244" w:rsidRDefault="00ED1C92" w:rsidP="00ED1C92">
      <w:pPr>
        <w:tabs>
          <w:tab w:val="left" w:pos="851"/>
        </w:tabs>
        <w:spacing w:before="120" w:after="120"/>
        <w:jc w:val="both"/>
        <w:rPr>
          <w:sz w:val="22"/>
          <w:szCs w:val="22"/>
        </w:rPr>
      </w:pPr>
      <w:r w:rsidRPr="00331244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331244">
        <w:rPr>
          <w:b/>
          <w:sz w:val="22"/>
          <w:szCs w:val="22"/>
        </w:rPr>
        <w:t>Стройконтроль</w:t>
      </w:r>
      <w:proofErr w:type="spellEnd"/>
      <w:r w:rsidRPr="00331244">
        <w:rPr>
          <w:b/>
          <w:sz w:val="22"/>
          <w:szCs w:val="22"/>
        </w:rPr>
        <w:t>» (ООО «</w:t>
      </w:r>
      <w:proofErr w:type="spellStart"/>
      <w:r w:rsidRPr="00331244">
        <w:rPr>
          <w:b/>
          <w:sz w:val="22"/>
          <w:szCs w:val="22"/>
        </w:rPr>
        <w:t>Стройконтроль</w:t>
      </w:r>
      <w:proofErr w:type="spellEnd"/>
      <w:r w:rsidRPr="00331244">
        <w:rPr>
          <w:b/>
          <w:sz w:val="22"/>
          <w:szCs w:val="22"/>
        </w:rPr>
        <w:t>»)</w:t>
      </w:r>
      <w:r w:rsidRPr="00331244">
        <w:rPr>
          <w:sz w:val="22"/>
          <w:szCs w:val="22"/>
        </w:rPr>
        <w:t>, именуемое в дальнейшем «</w:t>
      </w:r>
      <w:r w:rsidRPr="00331244">
        <w:rPr>
          <w:b/>
          <w:sz w:val="22"/>
          <w:szCs w:val="22"/>
        </w:rPr>
        <w:t>Продавец</w:t>
      </w:r>
      <w:r w:rsidRPr="00331244">
        <w:rPr>
          <w:sz w:val="22"/>
          <w:szCs w:val="22"/>
        </w:rPr>
        <w:t>», в лице конкурсного управляющего Жирнова Александра Геннадьевича, действующего на основании Решения Арбитражного суда Пермского края от 26.09.2025 г. (резолютивная часть) по делу №A50-1690/2025, с одной стороны, и</w:t>
      </w:r>
    </w:p>
    <w:p w14:paraId="2DC7A7C5" w14:textId="77777777" w:rsidR="00ED1C92" w:rsidRPr="00331244" w:rsidRDefault="00ED1C92" w:rsidP="00ED1C92">
      <w:pPr>
        <w:pStyle w:val="pa-3"/>
        <w:suppressLineNumbers/>
        <w:tabs>
          <w:tab w:val="left" w:pos="851"/>
        </w:tabs>
        <w:spacing w:before="120" w:after="120" w:line="240" w:lineRule="auto"/>
        <w:ind w:firstLine="0"/>
        <w:rPr>
          <w:sz w:val="22"/>
          <w:szCs w:val="22"/>
        </w:rPr>
      </w:pPr>
      <w:r w:rsidRPr="00331244">
        <w:rPr>
          <w:sz w:val="22"/>
          <w:szCs w:val="22"/>
        </w:rPr>
        <w:t>________________________________________________________________, именуемое в дальнейшем «</w:t>
      </w:r>
      <w:r w:rsidRPr="00331244">
        <w:rPr>
          <w:b/>
          <w:bCs/>
          <w:sz w:val="22"/>
          <w:szCs w:val="22"/>
        </w:rPr>
        <w:t>Покупатель</w:t>
      </w:r>
      <w:r w:rsidRPr="00331244">
        <w:rPr>
          <w:sz w:val="22"/>
          <w:szCs w:val="22"/>
        </w:rPr>
        <w:t>», в лице ___________________________, действующего на основании _____________________, с другой стороны, вместе именуемые «</w:t>
      </w:r>
      <w:r w:rsidRPr="00331244">
        <w:rPr>
          <w:b/>
          <w:bCs/>
          <w:sz w:val="22"/>
          <w:szCs w:val="22"/>
        </w:rPr>
        <w:t>Стороны</w:t>
      </w:r>
      <w:r w:rsidRPr="00331244">
        <w:rPr>
          <w:sz w:val="22"/>
          <w:szCs w:val="22"/>
        </w:rPr>
        <w:t>», составили настоящий Акт о нижеследующем:</w:t>
      </w:r>
    </w:p>
    <w:p w14:paraId="5F7C04EF" w14:textId="77777777" w:rsidR="00ED1C92" w:rsidRPr="00331244" w:rsidRDefault="00ED1C92" w:rsidP="00ED1C92">
      <w:pPr>
        <w:pStyle w:val="pa-3"/>
        <w:suppressLineNumbers/>
        <w:tabs>
          <w:tab w:val="left" w:pos="993"/>
          <w:tab w:val="left" w:pos="1134"/>
        </w:tabs>
        <w:spacing w:before="120" w:after="120" w:line="240" w:lineRule="auto"/>
        <w:ind w:firstLine="567"/>
        <w:rPr>
          <w:sz w:val="22"/>
          <w:szCs w:val="22"/>
        </w:rPr>
      </w:pPr>
    </w:p>
    <w:p w14:paraId="33D632E5" w14:textId="0BAE457C" w:rsidR="00ED1C92" w:rsidRPr="00331244" w:rsidRDefault="00ED1C92" w:rsidP="00ED1C92">
      <w:pPr>
        <w:numPr>
          <w:ilvl w:val="0"/>
          <w:numId w:val="8"/>
        </w:numPr>
        <w:suppressLineNumbers/>
        <w:tabs>
          <w:tab w:val="left" w:pos="993"/>
          <w:tab w:val="left" w:pos="1134"/>
        </w:tabs>
        <w:spacing w:before="120" w:after="120"/>
        <w:ind w:left="567" w:hanging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Продавец передает, а Покупатель принимает имущество, а именно:</w:t>
      </w:r>
    </w:p>
    <w:p w14:paraId="7CC10683" w14:textId="10C52DCC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 w:hanging="141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1.1.</w:t>
      </w:r>
      <w:r w:rsidRPr="00331244">
        <w:rPr>
          <w:sz w:val="22"/>
          <w:szCs w:val="22"/>
        </w:rPr>
        <w:tab/>
        <w:t>Следующее недвижимое имущество (далее также – объекты недвижимости), принадлежащее Продавцу на праве собственности:</w:t>
      </w:r>
    </w:p>
    <w:p w14:paraId="1423DB56" w14:textId="77777777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1.</w:t>
      </w:r>
      <w:r w:rsidRPr="00331244">
        <w:rPr>
          <w:sz w:val="22"/>
          <w:szCs w:val="22"/>
        </w:rPr>
        <w:tab/>
        <w:t xml:space="preserve">Земельный участок, площадь 2915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 xml:space="preserve">, </w:t>
      </w:r>
      <w:proofErr w:type="spellStart"/>
      <w:r w:rsidRPr="00331244">
        <w:rPr>
          <w:sz w:val="22"/>
          <w:szCs w:val="22"/>
        </w:rPr>
        <w:t>кад</w:t>
      </w:r>
      <w:proofErr w:type="spellEnd"/>
      <w:r w:rsidRPr="00331244">
        <w:rPr>
          <w:sz w:val="22"/>
          <w:szCs w:val="22"/>
        </w:rPr>
        <w:t xml:space="preserve">.№ 59:07:0011005:43, категория земель: земли населенных пунктов, вид разрешенного использования: для производственной деятельности, находящийся по адресу: Пермский край, </w:t>
      </w:r>
      <w:proofErr w:type="spellStart"/>
      <w:r w:rsidRPr="00331244">
        <w:rPr>
          <w:sz w:val="22"/>
          <w:szCs w:val="22"/>
        </w:rPr>
        <w:t>м.о</w:t>
      </w:r>
      <w:proofErr w:type="spellEnd"/>
      <w:r w:rsidRPr="00331244">
        <w:rPr>
          <w:sz w:val="22"/>
          <w:szCs w:val="22"/>
        </w:rPr>
        <w:t xml:space="preserve">. Краснокамский, г. Краснокамск, ул. Февральская, з/у 20; </w:t>
      </w:r>
    </w:p>
    <w:p w14:paraId="3EA21C94" w14:textId="77777777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2.</w:t>
      </w:r>
      <w:r w:rsidRPr="00331244">
        <w:rPr>
          <w:sz w:val="22"/>
          <w:szCs w:val="22"/>
        </w:rPr>
        <w:tab/>
        <w:t xml:space="preserve">Нежилое здание, Производственный цех, площадью 167.2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 xml:space="preserve">, </w:t>
      </w:r>
      <w:proofErr w:type="spellStart"/>
      <w:r w:rsidRPr="00331244">
        <w:rPr>
          <w:sz w:val="22"/>
          <w:szCs w:val="22"/>
        </w:rPr>
        <w:t>кад</w:t>
      </w:r>
      <w:proofErr w:type="spellEnd"/>
      <w:r w:rsidRPr="00331244">
        <w:rPr>
          <w:sz w:val="22"/>
          <w:szCs w:val="22"/>
        </w:rPr>
        <w:t xml:space="preserve">.№ 59:07:0010904:297, адрес: Пермский край, </w:t>
      </w:r>
      <w:proofErr w:type="spellStart"/>
      <w:r w:rsidRPr="00331244">
        <w:rPr>
          <w:sz w:val="22"/>
          <w:szCs w:val="22"/>
        </w:rPr>
        <w:t>м.о</w:t>
      </w:r>
      <w:proofErr w:type="spellEnd"/>
      <w:r w:rsidRPr="00331244">
        <w:rPr>
          <w:sz w:val="22"/>
          <w:szCs w:val="22"/>
        </w:rPr>
        <w:t>. Краснокамский, г. Краснокамск, ул. Февральская, здание 20/2;</w:t>
      </w:r>
    </w:p>
    <w:p w14:paraId="6C2F254A" w14:textId="77777777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3.</w:t>
      </w:r>
      <w:r w:rsidRPr="00331244">
        <w:rPr>
          <w:sz w:val="22"/>
          <w:szCs w:val="22"/>
        </w:rPr>
        <w:tab/>
        <w:t xml:space="preserve">Нежилое здание, Здание конторы, площадь 107,7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 xml:space="preserve">, </w:t>
      </w:r>
      <w:proofErr w:type="spellStart"/>
      <w:r w:rsidRPr="00331244">
        <w:rPr>
          <w:sz w:val="22"/>
          <w:szCs w:val="22"/>
        </w:rPr>
        <w:t>кад</w:t>
      </w:r>
      <w:proofErr w:type="spellEnd"/>
      <w:r w:rsidRPr="00331244">
        <w:rPr>
          <w:sz w:val="22"/>
          <w:szCs w:val="22"/>
        </w:rPr>
        <w:t xml:space="preserve">.№ 59:07:0011005:92, адрес: Пермский край, </w:t>
      </w:r>
      <w:proofErr w:type="spellStart"/>
      <w:r w:rsidRPr="00331244">
        <w:rPr>
          <w:sz w:val="22"/>
          <w:szCs w:val="22"/>
        </w:rPr>
        <w:t>м.о</w:t>
      </w:r>
      <w:proofErr w:type="spellEnd"/>
      <w:r w:rsidRPr="00331244">
        <w:rPr>
          <w:sz w:val="22"/>
          <w:szCs w:val="22"/>
        </w:rPr>
        <w:t>. Краснокамский, г. Краснокамск, ул. Февральская, здание 20;</w:t>
      </w:r>
    </w:p>
    <w:p w14:paraId="67B68BAE" w14:textId="77777777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4.</w:t>
      </w:r>
      <w:r w:rsidRPr="00331244">
        <w:rPr>
          <w:sz w:val="22"/>
          <w:szCs w:val="22"/>
        </w:rPr>
        <w:tab/>
        <w:t xml:space="preserve">Нежилое здание, Цех №3, площадь 81,4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 xml:space="preserve">, </w:t>
      </w:r>
      <w:proofErr w:type="spellStart"/>
      <w:r w:rsidRPr="00331244">
        <w:rPr>
          <w:sz w:val="22"/>
          <w:szCs w:val="22"/>
        </w:rPr>
        <w:t>кад</w:t>
      </w:r>
      <w:proofErr w:type="spellEnd"/>
      <w:r w:rsidRPr="00331244">
        <w:rPr>
          <w:sz w:val="22"/>
          <w:szCs w:val="22"/>
        </w:rPr>
        <w:t xml:space="preserve">.№ 59:07:0011005:89, адрес: Пермский край, </w:t>
      </w:r>
      <w:proofErr w:type="spellStart"/>
      <w:r w:rsidRPr="00331244">
        <w:rPr>
          <w:sz w:val="22"/>
          <w:szCs w:val="22"/>
        </w:rPr>
        <w:t>м.о</w:t>
      </w:r>
      <w:proofErr w:type="spellEnd"/>
      <w:r w:rsidRPr="00331244">
        <w:rPr>
          <w:sz w:val="22"/>
          <w:szCs w:val="22"/>
        </w:rPr>
        <w:t xml:space="preserve">. Краснокамский, </w:t>
      </w:r>
      <w:proofErr w:type="spellStart"/>
      <w:r w:rsidRPr="00331244">
        <w:rPr>
          <w:sz w:val="22"/>
          <w:szCs w:val="22"/>
        </w:rPr>
        <w:t>г.Краснокамск</w:t>
      </w:r>
      <w:proofErr w:type="spellEnd"/>
      <w:r w:rsidRPr="00331244">
        <w:rPr>
          <w:sz w:val="22"/>
          <w:szCs w:val="22"/>
        </w:rPr>
        <w:t>, ул. Февральская здание 20/3;</w:t>
      </w:r>
    </w:p>
    <w:p w14:paraId="61197F88" w14:textId="4D0F8497" w:rsidR="005F2623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5.</w:t>
      </w:r>
      <w:r w:rsidRPr="00331244">
        <w:rPr>
          <w:sz w:val="22"/>
          <w:szCs w:val="22"/>
        </w:rPr>
        <w:tab/>
        <w:t xml:space="preserve">Нежилое здание, Склад расходных материалов, площадь 33,6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 xml:space="preserve">, </w:t>
      </w:r>
      <w:proofErr w:type="spellStart"/>
      <w:r w:rsidRPr="00331244">
        <w:rPr>
          <w:sz w:val="22"/>
          <w:szCs w:val="22"/>
        </w:rPr>
        <w:t>кад</w:t>
      </w:r>
      <w:proofErr w:type="spellEnd"/>
      <w:r w:rsidRPr="00331244">
        <w:rPr>
          <w:sz w:val="22"/>
          <w:szCs w:val="22"/>
        </w:rPr>
        <w:t xml:space="preserve">.№ 59:07:0010904:293, адрес: Пермский край, </w:t>
      </w:r>
      <w:proofErr w:type="spellStart"/>
      <w:r w:rsidRPr="00331244">
        <w:rPr>
          <w:sz w:val="22"/>
          <w:szCs w:val="22"/>
        </w:rPr>
        <w:t>м.о</w:t>
      </w:r>
      <w:proofErr w:type="spellEnd"/>
      <w:r w:rsidRPr="00331244">
        <w:rPr>
          <w:sz w:val="22"/>
          <w:szCs w:val="22"/>
        </w:rPr>
        <w:t>. Краснокамский, г. Краснокамск, ул. Февральская здание 20/1.</w:t>
      </w:r>
    </w:p>
    <w:p w14:paraId="02005C70" w14:textId="77777777" w:rsidR="00DB7D04" w:rsidRDefault="00DB7D04" w:rsidP="00DB7D04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 xml:space="preserve">Следующее </w:t>
      </w:r>
      <w:r>
        <w:rPr>
          <w:sz w:val="22"/>
          <w:szCs w:val="22"/>
        </w:rPr>
        <w:t>недвижимое</w:t>
      </w:r>
      <w:r w:rsidRPr="00331244">
        <w:rPr>
          <w:sz w:val="22"/>
          <w:szCs w:val="22"/>
        </w:rPr>
        <w:t xml:space="preserve"> имущество, принадлежащее Продавцу на праве собственности, не зарегистрированное в ЕГРН, свободное от залога, расположенное по адресу Пермский край, </w:t>
      </w:r>
      <w:proofErr w:type="spellStart"/>
      <w:r w:rsidRPr="00331244">
        <w:rPr>
          <w:sz w:val="22"/>
          <w:szCs w:val="22"/>
        </w:rPr>
        <w:t>м.о</w:t>
      </w:r>
      <w:proofErr w:type="spellEnd"/>
      <w:r w:rsidRPr="00331244">
        <w:rPr>
          <w:sz w:val="22"/>
          <w:szCs w:val="22"/>
        </w:rPr>
        <w:t>. Краснокамский, г. Краснокамск, ул. Февральская з/у 20 объекты</w:t>
      </w:r>
    </w:p>
    <w:p w14:paraId="5D946DBC" w14:textId="7C7A7C52" w:rsidR="00DB7D04" w:rsidRPr="00331244" w:rsidRDefault="00DB7D04" w:rsidP="00DB7D04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6.</w:t>
      </w:r>
      <w:r w:rsidRPr="00331244">
        <w:rPr>
          <w:sz w:val="22"/>
          <w:szCs w:val="22"/>
        </w:rPr>
        <w:tab/>
        <w:t xml:space="preserve">Некапитальная конструкция из кирпича, площадь 429,04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>.(по наружному обмеру);</w:t>
      </w:r>
    </w:p>
    <w:p w14:paraId="22429C84" w14:textId="77777777" w:rsidR="00DB7D04" w:rsidRPr="00331244" w:rsidRDefault="00DB7D04" w:rsidP="00DB7D04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7.</w:t>
      </w:r>
      <w:r w:rsidRPr="00331244">
        <w:rPr>
          <w:sz w:val="22"/>
          <w:szCs w:val="22"/>
        </w:rPr>
        <w:tab/>
        <w:t xml:space="preserve">Нежилое хозяйственное строение 1, производственно-складское здание, площадь 207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>;</w:t>
      </w:r>
    </w:p>
    <w:p w14:paraId="707B37E9" w14:textId="77777777" w:rsidR="00DB7D04" w:rsidRPr="00331244" w:rsidRDefault="00DB7D04" w:rsidP="00DB7D04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8.</w:t>
      </w:r>
      <w:r w:rsidRPr="00331244">
        <w:rPr>
          <w:sz w:val="22"/>
          <w:szCs w:val="22"/>
        </w:rPr>
        <w:tab/>
        <w:t xml:space="preserve">Нежилое хозяйственное строение 2, производственно-складское здание, площадь 255,6 </w:t>
      </w:r>
      <w:proofErr w:type="spellStart"/>
      <w:r w:rsidRPr="00331244">
        <w:rPr>
          <w:sz w:val="22"/>
          <w:szCs w:val="22"/>
        </w:rPr>
        <w:t>кв.м</w:t>
      </w:r>
      <w:proofErr w:type="spellEnd"/>
      <w:r w:rsidRPr="00331244">
        <w:rPr>
          <w:sz w:val="22"/>
          <w:szCs w:val="22"/>
        </w:rPr>
        <w:t>;</w:t>
      </w:r>
    </w:p>
    <w:p w14:paraId="421CDC2E" w14:textId="77777777" w:rsidR="00DB7D04" w:rsidRPr="00331244" w:rsidRDefault="00DB7D04" w:rsidP="00DB7D04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9.</w:t>
      </w:r>
      <w:r w:rsidRPr="00331244">
        <w:rPr>
          <w:sz w:val="22"/>
          <w:szCs w:val="22"/>
        </w:rPr>
        <w:tab/>
        <w:t>Металлическое сооружение, забор, протяжённость 176 м.</w:t>
      </w:r>
    </w:p>
    <w:p w14:paraId="35C687A7" w14:textId="676F4F02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 w:hanging="141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1.</w:t>
      </w:r>
      <w:r w:rsidR="00BB7BBD">
        <w:rPr>
          <w:sz w:val="22"/>
          <w:szCs w:val="22"/>
        </w:rPr>
        <w:t>2</w:t>
      </w:r>
      <w:r w:rsidRPr="00331244">
        <w:rPr>
          <w:sz w:val="22"/>
          <w:szCs w:val="22"/>
        </w:rPr>
        <w:t>.</w:t>
      </w:r>
      <w:r w:rsidRPr="00331244">
        <w:rPr>
          <w:sz w:val="22"/>
          <w:szCs w:val="22"/>
        </w:rPr>
        <w:tab/>
        <w:t xml:space="preserve">Следующее движимое имущество, принадлежащее Продавцу на праве собственности, не зарегистрированное в ЕГРН, свободное от залога, расположенное по адресу Пермский край, </w:t>
      </w:r>
      <w:proofErr w:type="spellStart"/>
      <w:r w:rsidRPr="00331244">
        <w:rPr>
          <w:sz w:val="22"/>
          <w:szCs w:val="22"/>
        </w:rPr>
        <w:t>м.о</w:t>
      </w:r>
      <w:proofErr w:type="spellEnd"/>
      <w:r w:rsidRPr="00331244">
        <w:rPr>
          <w:sz w:val="22"/>
          <w:szCs w:val="22"/>
        </w:rPr>
        <w:t xml:space="preserve">. Краснокамский, г. Краснокамск, ул. Февральская з/у 20 объекты, </w:t>
      </w:r>
    </w:p>
    <w:p w14:paraId="00C9AD7C" w14:textId="77777777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10.</w:t>
      </w:r>
      <w:r w:rsidRPr="00331244">
        <w:rPr>
          <w:sz w:val="22"/>
          <w:szCs w:val="22"/>
        </w:rPr>
        <w:tab/>
        <w:t xml:space="preserve">Котел газовый </w:t>
      </w:r>
      <w:proofErr w:type="spellStart"/>
      <w:r w:rsidRPr="00331244">
        <w:rPr>
          <w:sz w:val="22"/>
          <w:szCs w:val="22"/>
        </w:rPr>
        <w:t>Лемакс</w:t>
      </w:r>
      <w:proofErr w:type="spellEnd"/>
      <w:r w:rsidRPr="00331244">
        <w:rPr>
          <w:sz w:val="22"/>
          <w:szCs w:val="22"/>
        </w:rPr>
        <w:t xml:space="preserve"> (Модель Премиум 60, 60 кВт, 0,3 Мпа, 1300 Па, 90о C, ООО «</w:t>
      </w:r>
      <w:proofErr w:type="spellStart"/>
      <w:r w:rsidRPr="00331244">
        <w:rPr>
          <w:sz w:val="22"/>
          <w:szCs w:val="22"/>
        </w:rPr>
        <w:t>Лемакс</w:t>
      </w:r>
      <w:proofErr w:type="spellEnd"/>
      <w:r w:rsidRPr="00331244">
        <w:rPr>
          <w:sz w:val="22"/>
          <w:szCs w:val="22"/>
        </w:rPr>
        <w:t>») 2 шт.</w:t>
      </w:r>
    </w:p>
    <w:p w14:paraId="54111409" w14:textId="77777777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11.</w:t>
      </w:r>
      <w:r w:rsidRPr="00331244">
        <w:rPr>
          <w:sz w:val="22"/>
          <w:szCs w:val="22"/>
        </w:rPr>
        <w:tab/>
        <w:t>Шкаф Газтех-15-7772.</w:t>
      </w:r>
    </w:p>
    <w:p w14:paraId="2E3A7AA2" w14:textId="77777777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12.</w:t>
      </w:r>
      <w:r w:rsidRPr="00331244">
        <w:rPr>
          <w:sz w:val="22"/>
          <w:szCs w:val="22"/>
        </w:rPr>
        <w:tab/>
        <w:t>Дверь металлическая противопожарная 2 шт.</w:t>
      </w:r>
    </w:p>
    <w:p w14:paraId="37AC5BD9" w14:textId="147F643B" w:rsidR="005F2623" w:rsidRPr="00331244" w:rsidRDefault="005F2623" w:rsidP="005F2623">
      <w:pPr>
        <w:suppressLineNumbers/>
        <w:tabs>
          <w:tab w:val="left" w:pos="993"/>
          <w:tab w:val="left" w:pos="1134"/>
        </w:tabs>
        <w:spacing w:before="120" w:after="120"/>
        <w:ind w:left="567"/>
        <w:jc w:val="both"/>
        <w:rPr>
          <w:sz w:val="22"/>
          <w:szCs w:val="22"/>
        </w:rPr>
      </w:pPr>
      <w:r w:rsidRPr="00331244">
        <w:rPr>
          <w:sz w:val="22"/>
          <w:szCs w:val="22"/>
        </w:rPr>
        <w:t>13.</w:t>
      </w:r>
      <w:r w:rsidRPr="00331244">
        <w:rPr>
          <w:sz w:val="22"/>
          <w:szCs w:val="22"/>
        </w:rPr>
        <w:tab/>
        <w:t>Система видеонаблюдения (Готовый комплект камер видеонаблюдения для дома и улицы на 8 IP-камер с HDD IPEYE).</w:t>
      </w:r>
    </w:p>
    <w:p w14:paraId="1EAFD0D5" w14:textId="77777777" w:rsidR="00ED1C92" w:rsidRPr="00331244" w:rsidRDefault="00ED1C92" w:rsidP="00ED1C92">
      <w:pPr>
        <w:widowControl w:val="0"/>
        <w:numPr>
          <w:ilvl w:val="0"/>
          <w:numId w:val="8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331244">
        <w:rPr>
          <w:rFonts w:eastAsia="Calibri"/>
          <w:sz w:val="22"/>
          <w:szCs w:val="22"/>
        </w:rPr>
        <w:t xml:space="preserve">На момент передачи Имущество является бывшим в эксплуатации, передается Покупателю в </w:t>
      </w:r>
      <w:r w:rsidRPr="00331244">
        <w:rPr>
          <w:rFonts w:eastAsia="Calibri"/>
          <w:sz w:val="22"/>
          <w:szCs w:val="22"/>
        </w:rPr>
        <w:lastRenderedPageBreak/>
        <w:t>фактическом техническом состоянии с видимыми и возможными скрытыми дефектами и (или) недостатками. Стороны пришли к соглашению о том, что возможные скрытые дефекты и (или) недостатки, которые могут проявиться при последующей эксплуатации бывшего в употреблении Имущества, не требуют дополнительного описания Продавцом.</w:t>
      </w:r>
    </w:p>
    <w:p w14:paraId="59EB3BAB" w14:textId="50BC1609" w:rsidR="00ED1C92" w:rsidRPr="00331244" w:rsidRDefault="00ED1C92" w:rsidP="00ED1C92">
      <w:pPr>
        <w:widowControl w:val="0"/>
        <w:numPr>
          <w:ilvl w:val="0"/>
          <w:numId w:val="8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331244">
        <w:rPr>
          <w:rFonts w:eastAsia="Calibri"/>
          <w:sz w:val="22"/>
          <w:szCs w:val="22"/>
        </w:rPr>
        <w:t xml:space="preserve">Покупатель осмотрел Имущество и ознакомлен с его техническим состоянием и степенью износа. </w:t>
      </w:r>
      <w:r w:rsidR="00495EC5" w:rsidRPr="00331244">
        <w:rPr>
          <w:sz w:val="22"/>
          <w:szCs w:val="22"/>
        </w:rPr>
        <w:t xml:space="preserve">Переданное Недвижимое и Движимое имущество на момент его приема-передачи находится в состоянии, удовлетворяющем Покупателя. </w:t>
      </w:r>
      <w:r w:rsidRPr="00331244">
        <w:rPr>
          <w:rFonts w:eastAsia="Calibri"/>
          <w:sz w:val="22"/>
          <w:szCs w:val="22"/>
        </w:rPr>
        <w:t>Претензий к качеству и техническому состоянию Имущества у Покупателя не имеется. Покупатель в полном объеме принимает на себя риск возможных неблагоприятных последствий эксплуатации Имущества, наличия возможных скрытых дефектов и (или) недостатков, которые могут проявиться при последующей эксплуатации бывшего в употреблении Имущества. Все недостатки, видимые при осмотре, и те, которые будут обнаружены Покупателем после передачи ему Имущества, считаются согласованными с Покупателем.</w:t>
      </w:r>
    </w:p>
    <w:p w14:paraId="5D4FF3E2" w14:textId="5DA26F9A" w:rsidR="00495EC5" w:rsidRPr="00331244" w:rsidRDefault="00ED1C92" w:rsidP="00ED1C92">
      <w:pPr>
        <w:widowControl w:val="0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331244">
        <w:rPr>
          <w:rFonts w:eastAsia="Calibri"/>
          <w:sz w:val="22"/>
          <w:szCs w:val="22"/>
        </w:rPr>
        <w:t xml:space="preserve">Право собственности на </w:t>
      </w:r>
      <w:r w:rsidR="00495EC5" w:rsidRPr="00331244">
        <w:rPr>
          <w:rFonts w:eastAsia="Calibri"/>
          <w:sz w:val="22"/>
          <w:szCs w:val="22"/>
        </w:rPr>
        <w:t>Движимое и</w:t>
      </w:r>
      <w:r w:rsidRPr="00331244">
        <w:rPr>
          <w:rFonts w:eastAsia="Calibri"/>
          <w:sz w:val="22"/>
          <w:szCs w:val="22"/>
        </w:rPr>
        <w:t>мущество и риск случайной гибели переходят к Покупателю в момент подписания настоящего Акта.</w:t>
      </w:r>
    </w:p>
    <w:p w14:paraId="305CE31E" w14:textId="07DCDA88" w:rsidR="00ED1C92" w:rsidRPr="00BB7BBD" w:rsidRDefault="00495EC5" w:rsidP="00495EC5">
      <w:pPr>
        <w:pStyle w:val="a9"/>
        <w:widowControl w:val="0"/>
        <w:numPr>
          <w:ilvl w:val="1"/>
          <w:numId w:val="8"/>
        </w:numPr>
        <w:tabs>
          <w:tab w:val="left" w:pos="567"/>
          <w:tab w:val="left" w:pos="720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331244">
        <w:rPr>
          <w:rFonts w:eastAsia="Calibri"/>
          <w:sz w:val="22"/>
          <w:szCs w:val="22"/>
        </w:rPr>
        <w:t xml:space="preserve">Право собственности </w:t>
      </w:r>
      <w:r w:rsidRPr="00331244">
        <w:rPr>
          <w:sz w:val="22"/>
          <w:szCs w:val="22"/>
        </w:rPr>
        <w:t xml:space="preserve">на объекты недвижимости, указанные в </w:t>
      </w:r>
      <w:proofErr w:type="spellStart"/>
      <w:r w:rsidRPr="00331244">
        <w:rPr>
          <w:sz w:val="22"/>
          <w:szCs w:val="22"/>
        </w:rPr>
        <w:t>пп</w:t>
      </w:r>
      <w:proofErr w:type="spellEnd"/>
      <w:r w:rsidRPr="00331244">
        <w:rPr>
          <w:sz w:val="22"/>
          <w:szCs w:val="22"/>
        </w:rPr>
        <w:t xml:space="preserve">. 1.1. </w:t>
      </w:r>
      <w:r w:rsidR="00331244">
        <w:rPr>
          <w:sz w:val="22"/>
          <w:szCs w:val="22"/>
        </w:rPr>
        <w:t xml:space="preserve">настоящего акта </w:t>
      </w:r>
      <w:r w:rsidRPr="00331244">
        <w:rPr>
          <w:sz w:val="22"/>
          <w:szCs w:val="22"/>
        </w:rPr>
        <w:t>__.___.____, возникает у Покупателя с момента государственной регистрации перехода права собственности в Едином государственном реестре недвижимости</w:t>
      </w:r>
    </w:p>
    <w:p w14:paraId="59AAE35C" w14:textId="6E63E56F" w:rsidR="00BB7BBD" w:rsidRPr="00331244" w:rsidRDefault="00BB7BBD" w:rsidP="00BB7BBD">
      <w:pPr>
        <w:pStyle w:val="ConsPlusNormal"/>
        <w:spacing w:before="120" w:after="120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244">
        <w:rPr>
          <w:rFonts w:ascii="Times New Roman" w:hAnsi="Times New Roman" w:cs="Times New Roman"/>
          <w:sz w:val="22"/>
          <w:szCs w:val="22"/>
        </w:rPr>
        <w:t xml:space="preserve">Риск случайной гибели и повреждения объектов недвижимости, указанных в </w:t>
      </w:r>
      <w:proofErr w:type="spellStart"/>
      <w:r w:rsidRPr="00331244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331244">
        <w:rPr>
          <w:rFonts w:ascii="Times New Roman" w:hAnsi="Times New Roman" w:cs="Times New Roman"/>
          <w:sz w:val="22"/>
          <w:szCs w:val="22"/>
        </w:rPr>
        <w:t>. 1.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331244">
        <w:rPr>
          <w:rFonts w:ascii="Times New Roman" w:hAnsi="Times New Roman" w:cs="Times New Roman"/>
          <w:sz w:val="22"/>
          <w:szCs w:val="22"/>
        </w:rPr>
        <w:t xml:space="preserve">. </w:t>
      </w:r>
      <w:r w:rsidRPr="00BB7BBD">
        <w:rPr>
          <w:rFonts w:ascii="Times New Roman" w:hAnsi="Times New Roman" w:cs="Times New Roman"/>
          <w:sz w:val="22"/>
          <w:szCs w:val="22"/>
        </w:rPr>
        <w:t>настоящего акта</w:t>
      </w:r>
      <w:r w:rsidRPr="00331244">
        <w:rPr>
          <w:rFonts w:ascii="Times New Roman" w:hAnsi="Times New Roman" w:cs="Times New Roman"/>
          <w:sz w:val="22"/>
          <w:szCs w:val="22"/>
        </w:rPr>
        <w:t xml:space="preserve">, переходит к Покупателю </w:t>
      </w:r>
      <w:r w:rsidRPr="00BB7BBD">
        <w:rPr>
          <w:rFonts w:ascii="Times New Roman" w:hAnsi="Times New Roman" w:cs="Times New Roman"/>
          <w:sz w:val="22"/>
          <w:szCs w:val="22"/>
        </w:rPr>
        <w:t>в момент подписания настоящего Акта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681C120" w14:textId="77777777" w:rsidR="00ED1C92" w:rsidRPr="00331244" w:rsidRDefault="00ED1C92" w:rsidP="00ED1C92">
      <w:pPr>
        <w:widowControl w:val="0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331244">
        <w:rPr>
          <w:rFonts w:eastAsia="Calibri"/>
          <w:sz w:val="22"/>
          <w:szCs w:val="22"/>
        </w:rPr>
        <w:t>Покупатель подтверждает, что не имеет каких-либо претензий к Продавцу, вытекающих из обязательств по Договору.</w:t>
      </w:r>
    </w:p>
    <w:p w14:paraId="6ADAD08C" w14:textId="77777777" w:rsidR="00ED1C92" w:rsidRPr="00331244" w:rsidRDefault="00ED1C92" w:rsidP="00ED1C92">
      <w:pPr>
        <w:widowControl w:val="0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331244">
        <w:rPr>
          <w:rFonts w:eastAsia="Calibri"/>
          <w:sz w:val="22"/>
          <w:szCs w:val="22"/>
        </w:rPr>
        <w:t>Покупателем произведена оплата Имущества в полном объеме.</w:t>
      </w:r>
    </w:p>
    <w:p w14:paraId="677F88A9" w14:textId="77777777" w:rsidR="00ED1C92" w:rsidRPr="00331244" w:rsidRDefault="00ED1C92" w:rsidP="00ED1C92">
      <w:pPr>
        <w:widowControl w:val="0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331244">
        <w:rPr>
          <w:rFonts w:eastAsia="Calibri"/>
          <w:sz w:val="22"/>
          <w:szCs w:val="22"/>
        </w:rPr>
        <w:t xml:space="preserve">Настоящий Акт составлен в двух экземплярах, имеющих одинаковую юридическую силу, по </w:t>
      </w:r>
      <w:r w:rsidRPr="00331244">
        <w:rPr>
          <w:sz w:val="22"/>
          <w:szCs w:val="22"/>
        </w:rPr>
        <w:t>одному для каждой Стороны.</w:t>
      </w:r>
    </w:p>
    <w:p w14:paraId="22AABAB3" w14:textId="77777777" w:rsidR="00ED1C92" w:rsidRPr="00331244" w:rsidRDefault="00ED1C92" w:rsidP="00ED1C92">
      <w:pPr>
        <w:pStyle w:val="a7"/>
        <w:tabs>
          <w:tab w:val="left" w:pos="900"/>
        </w:tabs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331244">
        <w:rPr>
          <w:rFonts w:ascii="Times New Roman" w:hAnsi="Times New Roman"/>
          <w:b/>
          <w:sz w:val="22"/>
          <w:szCs w:val="22"/>
        </w:rPr>
        <w:t>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4631"/>
      </w:tblGrid>
      <w:tr w:rsidR="00331244" w:rsidRPr="00331244" w14:paraId="5C6F2729" w14:textId="77777777" w:rsidTr="00FD2350">
        <w:tc>
          <w:tcPr>
            <w:tcW w:w="4949" w:type="dxa"/>
          </w:tcPr>
          <w:p w14:paraId="5DE385A0" w14:textId="77777777" w:rsidR="00815217" w:rsidRPr="00331244" w:rsidRDefault="00815217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Продавец:</w:t>
            </w:r>
          </w:p>
          <w:p w14:paraId="7C8A3A2A" w14:textId="77777777" w:rsidR="00815217" w:rsidRPr="00331244" w:rsidRDefault="00815217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ООО «</w:t>
            </w:r>
            <w:proofErr w:type="spellStart"/>
            <w:r w:rsidRPr="00331244">
              <w:rPr>
                <w:b/>
                <w:sz w:val="22"/>
                <w:szCs w:val="22"/>
              </w:rPr>
              <w:t>Стройконтроль</w:t>
            </w:r>
            <w:proofErr w:type="spellEnd"/>
            <w:r w:rsidRPr="00331244">
              <w:rPr>
                <w:b/>
                <w:sz w:val="22"/>
                <w:szCs w:val="22"/>
              </w:rPr>
              <w:t>»</w:t>
            </w:r>
          </w:p>
          <w:p w14:paraId="5DE664CD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 xml:space="preserve">Юр. адрес: 617062, Пермский край, г. Краснокамск, ул. Февральская, </w:t>
            </w:r>
            <w:proofErr w:type="spellStart"/>
            <w:r w:rsidRPr="00331244">
              <w:rPr>
                <w:sz w:val="22"/>
                <w:szCs w:val="22"/>
              </w:rPr>
              <w:t>зд</w:t>
            </w:r>
            <w:proofErr w:type="spellEnd"/>
            <w:r w:rsidRPr="00331244">
              <w:rPr>
                <w:sz w:val="22"/>
                <w:szCs w:val="22"/>
              </w:rPr>
              <w:t>. 20.</w:t>
            </w:r>
          </w:p>
          <w:p w14:paraId="6AB5FCF0" w14:textId="77777777" w:rsidR="00815217" w:rsidRPr="00331244" w:rsidRDefault="00815217" w:rsidP="00FD2350">
            <w:pPr>
              <w:ind w:right="429"/>
              <w:rPr>
                <w:bCs/>
                <w:sz w:val="22"/>
                <w:szCs w:val="22"/>
              </w:rPr>
            </w:pPr>
            <w:r w:rsidRPr="00331244">
              <w:rPr>
                <w:bCs/>
                <w:sz w:val="22"/>
                <w:szCs w:val="22"/>
              </w:rPr>
              <w:t xml:space="preserve">Почтовый адрес: 123112, г. Москва, проезд 1-й Красногвардейский, д. 22, стр. 2, </w:t>
            </w:r>
            <w:proofErr w:type="spellStart"/>
            <w:r w:rsidRPr="00331244">
              <w:rPr>
                <w:bCs/>
                <w:sz w:val="22"/>
                <w:szCs w:val="22"/>
              </w:rPr>
              <w:t>помещ</w:t>
            </w:r>
            <w:proofErr w:type="spellEnd"/>
            <w:r w:rsidRPr="00331244">
              <w:rPr>
                <w:bCs/>
                <w:sz w:val="22"/>
                <w:szCs w:val="22"/>
              </w:rPr>
              <w:t>. 110.</w:t>
            </w:r>
          </w:p>
          <w:p w14:paraId="62B575AD" w14:textId="77777777" w:rsidR="00815217" w:rsidRPr="00331244" w:rsidRDefault="00815217" w:rsidP="00FD2350">
            <w:pPr>
              <w:ind w:right="429"/>
              <w:rPr>
                <w:bCs/>
                <w:sz w:val="22"/>
                <w:szCs w:val="22"/>
              </w:rPr>
            </w:pPr>
          </w:p>
          <w:p w14:paraId="66705CAA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ИНН/КПП 5916034198 / 591601001</w:t>
            </w:r>
          </w:p>
          <w:p w14:paraId="7F9FD865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Залоговый р/с 40702810900770004818</w:t>
            </w:r>
          </w:p>
          <w:p w14:paraId="323D9773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Основной р/с 40702810600770004817</w:t>
            </w:r>
          </w:p>
          <w:p w14:paraId="7FE7DAE2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в ПАО «БАНК УРАЛСИБ»</w:t>
            </w:r>
          </w:p>
          <w:p w14:paraId="7CC51492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к/с 30101810100000000787</w:t>
            </w:r>
          </w:p>
          <w:p w14:paraId="2FB32AA3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</w:rPr>
              <w:t>БИК 044525787</w:t>
            </w:r>
          </w:p>
          <w:p w14:paraId="077783F6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  <w:r w:rsidRPr="00331244">
              <w:rPr>
                <w:sz w:val="22"/>
                <w:szCs w:val="22"/>
                <w:lang w:val="en-US"/>
              </w:rPr>
              <w:t>e</w:t>
            </w:r>
            <w:r w:rsidRPr="00331244">
              <w:rPr>
                <w:sz w:val="22"/>
                <w:szCs w:val="22"/>
              </w:rPr>
              <w:t>-</w:t>
            </w:r>
            <w:r w:rsidRPr="00331244">
              <w:rPr>
                <w:sz w:val="22"/>
                <w:szCs w:val="22"/>
                <w:lang w:val="en-US"/>
              </w:rPr>
              <w:t>mail</w:t>
            </w:r>
            <w:r w:rsidRPr="00331244">
              <w:rPr>
                <w:sz w:val="22"/>
                <w:szCs w:val="22"/>
              </w:rPr>
              <w:t xml:space="preserve">: </w:t>
            </w:r>
            <w:proofErr w:type="spellStart"/>
            <w:r w:rsidRPr="00331244">
              <w:rPr>
                <w:sz w:val="22"/>
                <w:szCs w:val="22"/>
                <w:lang w:val="en-US"/>
              </w:rPr>
              <w:t>sc</w:t>
            </w:r>
            <w:proofErr w:type="spellEnd"/>
            <w:r w:rsidRPr="00331244">
              <w:rPr>
                <w:sz w:val="22"/>
                <w:szCs w:val="22"/>
              </w:rPr>
              <w:t>.</w:t>
            </w:r>
            <w:proofErr w:type="spellStart"/>
            <w:r w:rsidRPr="00331244">
              <w:rPr>
                <w:sz w:val="22"/>
                <w:szCs w:val="22"/>
                <w:lang w:val="en-US"/>
              </w:rPr>
              <w:t>zhirnov</w:t>
            </w:r>
            <w:proofErr w:type="spellEnd"/>
            <w:r w:rsidRPr="00331244">
              <w:rPr>
                <w:sz w:val="22"/>
                <w:szCs w:val="22"/>
              </w:rPr>
              <w:t>@</w:t>
            </w:r>
            <w:proofErr w:type="spellStart"/>
            <w:r w:rsidRPr="00331244">
              <w:rPr>
                <w:sz w:val="22"/>
                <w:szCs w:val="22"/>
                <w:lang w:val="en-US"/>
              </w:rPr>
              <w:t>ncrb</w:t>
            </w:r>
            <w:proofErr w:type="spellEnd"/>
            <w:r w:rsidRPr="00331244">
              <w:rPr>
                <w:sz w:val="22"/>
                <w:szCs w:val="22"/>
              </w:rPr>
              <w:t>-</w:t>
            </w:r>
            <w:r w:rsidRPr="00331244">
              <w:rPr>
                <w:sz w:val="22"/>
                <w:szCs w:val="22"/>
                <w:lang w:val="en-US"/>
              </w:rPr>
              <w:t>au</w:t>
            </w:r>
            <w:r w:rsidRPr="00331244">
              <w:rPr>
                <w:sz w:val="22"/>
                <w:szCs w:val="22"/>
              </w:rPr>
              <w:t>.</w:t>
            </w:r>
            <w:proofErr w:type="spellStart"/>
            <w:r w:rsidRPr="0033124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0F0E388E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</w:p>
          <w:p w14:paraId="2F9C5E4D" w14:textId="77777777" w:rsidR="00815217" w:rsidRPr="00331244" w:rsidRDefault="00815217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Конкурсный управляющий</w:t>
            </w:r>
          </w:p>
          <w:p w14:paraId="1CDA8B17" w14:textId="77777777" w:rsidR="00815217" w:rsidRPr="00331244" w:rsidRDefault="00815217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716A00A" w14:textId="77777777" w:rsidR="00815217" w:rsidRPr="00331244" w:rsidRDefault="00815217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__________________/А.Г. Жирнов/</w:t>
            </w:r>
          </w:p>
          <w:p w14:paraId="0A065955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974" w:type="dxa"/>
          </w:tcPr>
          <w:p w14:paraId="309DC01C" w14:textId="77777777" w:rsidR="00815217" w:rsidRPr="00331244" w:rsidRDefault="00815217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14:paraId="2EDFCEC9" w14:textId="77777777" w:rsidR="00815217" w:rsidRPr="00331244" w:rsidRDefault="00815217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B0CBBFA" w14:textId="77777777" w:rsidR="00815217" w:rsidRPr="00331244" w:rsidRDefault="00815217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2944030" w14:textId="77777777" w:rsidR="00815217" w:rsidRPr="00331244" w:rsidRDefault="00815217" w:rsidP="00FD2350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5BBE03C9" w14:textId="77777777" w:rsidR="00ED1C92" w:rsidRPr="00331244" w:rsidRDefault="00ED1C92" w:rsidP="00ED1C92">
      <w:pPr>
        <w:spacing w:before="120" w:after="120"/>
        <w:jc w:val="center"/>
        <w:rPr>
          <w:b/>
          <w:sz w:val="22"/>
          <w:szCs w:val="22"/>
        </w:rPr>
      </w:pPr>
      <w:r w:rsidRPr="00331244">
        <w:rPr>
          <w:b/>
          <w:sz w:val="22"/>
          <w:szCs w:val="22"/>
        </w:rPr>
        <w:t>ФОРМА СОГЛАСОВАНА:</w:t>
      </w:r>
    </w:p>
    <w:p w14:paraId="23A42DFB" w14:textId="77777777" w:rsidR="00ED1C92" w:rsidRPr="00331244" w:rsidRDefault="00ED1C92" w:rsidP="00ED1C92">
      <w:pPr>
        <w:tabs>
          <w:tab w:val="left" w:pos="3692"/>
        </w:tabs>
        <w:spacing w:before="120" w:after="120"/>
        <w:rPr>
          <w:b/>
          <w:sz w:val="22"/>
          <w:szCs w:val="22"/>
        </w:rPr>
      </w:pPr>
    </w:p>
    <w:tbl>
      <w:tblPr>
        <w:tblW w:w="19897" w:type="dxa"/>
        <w:tblInd w:w="534" w:type="dxa"/>
        <w:tblLook w:val="01E0" w:firstRow="1" w:lastRow="1" w:firstColumn="1" w:lastColumn="1" w:noHBand="0" w:noVBand="0"/>
      </w:tblPr>
      <w:tblGrid>
        <w:gridCol w:w="4965"/>
        <w:gridCol w:w="4965"/>
        <w:gridCol w:w="4965"/>
        <w:gridCol w:w="5002"/>
      </w:tblGrid>
      <w:tr w:rsidR="00ED1C92" w:rsidRPr="00331244" w14:paraId="72EE13BD" w14:textId="77777777" w:rsidTr="00FD2350">
        <w:trPr>
          <w:trHeight w:val="850"/>
        </w:trPr>
        <w:tc>
          <w:tcPr>
            <w:tcW w:w="4965" w:type="dxa"/>
          </w:tcPr>
          <w:p w14:paraId="6C84C89A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D10B4A8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Продавец:</w:t>
            </w:r>
          </w:p>
          <w:p w14:paraId="44EF5C7C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ООО «</w:t>
            </w:r>
            <w:proofErr w:type="spellStart"/>
            <w:r w:rsidRPr="00331244">
              <w:rPr>
                <w:b/>
                <w:sz w:val="22"/>
                <w:szCs w:val="22"/>
              </w:rPr>
              <w:t>Стройконтроль</w:t>
            </w:r>
            <w:proofErr w:type="spellEnd"/>
            <w:r w:rsidRPr="00331244">
              <w:rPr>
                <w:b/>
                <w:sz w:val="22"/>
                <w:szCs w:val="22"/>
              </w:rPr>
              <w:t>»</w:t>
            </w:r>
          </w:p>
          <w:p w14:paraId="2DBBD784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A47ADF5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>Конкурсный управляющий</w:t>
            </w:r>
          </w:p>
          <w:p w14:paraId="4AE96306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688C0E8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  <w:u w:val="single"/>
              </w:rPr>
              <w:t>__________________</w:t>
            </w:r>
            <w:r w:rsidRPr="00331244">
              <w:rPr>
                <w:b/>
                <w:sz w:val="22"/>
                <w:szCs w:val="22"/>
              </w:rPr>
              <w:t>/А.Г. Жирнов/</w:t>
            </w:r>
          </w:p>
          <w:p w14:paraId="775D7B6A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 xml:space="preserve">                   М.П.</w:t>
            </w:r>
          </w:p>
        </w:tc>
        <w:tc>
          <w:tcPr>
            <w:tcW w:w="4965" w:type="dxa"/>
          </w:tcPr>
          <w:p w14:paraId="58548A84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E52D148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</w:rPr>
              <w:t xml:space="preserve">Покупатель: </w:t>
            </w:r>
          </w:p>
          <w:p w14:paraId="0A337D25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4549A94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CBB0B0F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EA442D9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5EA5572C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  <w:r w:rsidRPr="00331244">
              <w:rPr>
                <w:b/>
                <w:sz w:val="22"/>
                <w:szCs w:val="22"/>
                <w:u w:val="single"/>
              </w:rPr>
              <w:t>__________________</w:t>
            </w:r>
            <w:r w:rsidRPr="00331244">
              <w:rPr>
                <w:b/>
                <w:sz w:val="22"/>
                <w:szCs w:val="22"/>
              </w:rPr>
              <w:t>/___________/</w:t>
            </w:r>
          </w:p>
          <w:p w14:paraId="080E12BF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965" w:type="dxa"/>
          </w:tcPr>
          <w:p w14:paraId="1EF1E21C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002" w:type="dxa"/>
          </w:tcPr>
          <w:p w14:paraId="407C12E8" w14:textId="77777777" w:rsidR="00ED1C92" w:rsidRPr="00331244" w:rsidRDefault="00ED1C92" w:rsidP="00FD235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7A748E42" w14:textId="77777777" w:rsidR="00ED1C92" w:rsidRPr="00331244" w:rsidRDefault="00ED1C92">
      <w:pPr>
        <w:rPr>
          <w:sz w:val="22"/>
          <w:szCs w:val="22"/>
        </w:rPr>
      </w:pPr>
    </w:p>
    <w:sectPr w:rsidR="00ED1C92" w:rsidRPr="00331244" w:rsidSect="00ED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3D2E"/>
    <w:multiLevelType w:val="multilevel"/>
    <w:tmpl w:val="A516A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8081AE9"/>
    <w:multiLevelType w:val="multilevel"/>
    <w:tmpl w:val="0B5E5114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761D23"/>
    <w:multiLevelType w:val="hybridMultilevel"/>
    <w:tmpl w:val="F72E22C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40D4CE7"/>
    <w:multiLevelType w:val="hybridMultilevel"/>
    <w:tmpl w:val="F0A6B452"/>
    <w:lvl w:ilvl="0" w:tplc="041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" w15:restartNumberingAfterBreak="0">
    <w:nsid w:val="2EA81A8C"/>
    <w:multiLevelType w:val="hybridMultilevel"/>
    <w:tmpl w:val="107A6616"/>
    <w:lvl w:ilvl="0" w:tplc="3E824A48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570C05"/>
    <w:multiLevelType w:val="hybridMultilevel"/>
    <w:tmpl w:val="78A83DA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687C2E01"/>
    <w:multiLevelType w:val="hybridMultilevel"/>
    <w:tmpl w:val="54CC8292"/>
    <w:lvl w:ilvl="0" w:tplc="04190011">
      <w:start w:val="1"/>
      <w:numFmt w:val="decimal"/>
      <w:lvlText w:val="%1)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71505139"/>
    <w:multiLevelType w:val="multilevel"/>
    <w:tmpl w:val="60B683D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72"/>
    <w:rsid w:val="002968CC"/>
    <w:rsid w:val="002B77AA"/>
    <w:rsid w:val="00331244"/>
    <w:rsid w:val="00347B9E"/>
    <w:rsid w:val="00495EC5"/>
    <w:rsid w:val="005F2623"/>
    <w:rsid w:val="006118D0"/>
    <w:rsid w:val="006A2726"/>
    <w:rsid w:val="00815217"/>
    <w:rsid w:val="008B5076"/>
    <w:rsid w:val="009D5F7C"/>
    <w:rsid w:val="00A30245"/>
    <w:rsid w:val="00A3024B"/>
    <w:rsid w:val="00BB7BBD"/>
    <w:rsid w:val="00BD2499"/>
    <w:rsid w:val="00D80490"/>
    <w:rsid w:val="00DB7D04"/>
    <w:rsid w:val="00E01B8A"/>
    <w:rsid w:val="00E44972"/>
    <w:rsid w:val="00E847E9"/>
    <w:rsid w:val="00ED1C92"/>
    <w:rsid w:val="00F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7F97"/>
  <w15:chartTrackingRefBased/>
  <w15:docId w15:val="{D578A021-0DC4-4C1F-9ECB-531F9FEA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D1C92"/>
    <w:pPr>
      <w:keepNext/>
      <w:jc w:val="both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ED1C92"/>
    <w:pPr>
      <w:keepNext/>
      <w:ind w:firstLine="720"/>
      <w:jc w:val="right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9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E4497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449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44972"/>
    <w:pPr>
      <w:ind w:right="368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E449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44972"/>
    <w:pPr>
      <w:spacing w:after="120"/>
      <w:ind w:left="283"/>
    </w:pPr>
    <w:rPr>
      <w:rFonts w:ascii="Cambria" w:eastAsia="MS Mincho" w:hAnsi="Cambria"/>
    </w:rPr>
  </w:style>
  <w:style w:type="character" w:customStyle="1" w:styleId="a8">
    <w:name w:val="Основной текст с отступом Знак"/>
    <w:basedOn w:val="a0"/>
    <w:link w:val="a7"/>
    <w:uiPriority w:val="99"/>
    <w:rsid w:val="00E44972"/>
    <w:rPr>
      <w:rFonts w:ascii="Cambria" w:eastAsia="MS Mincho" w:hAnsi="Cambria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44972"/>
    <w:pPr>
      <w:ind w:left="720"/>
      <w:contextualSpacing/>
    </w:pPr>
  </w:style>
  <w:style w:type="paragraph" w:customStyle="1" w:styleId="Default">
    <w:name w:val="Default"/>
    <w:rsid w:val="00E44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D1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1C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-3">
    <w:name w:val="pa-3"/>
    <w:basedOn w:val="a"/>
    <w:rsid w:val="00ED1C92"/>
    <w:pPr>
      <w:spacing w:line="240" w:lineRule="atLeast"/>
      <w:ind w:firstLine="720"/>
      <w:jc w:val="both"/>
    </w:pPr>
  </w:style>
  <w:style w:type="character" w:styleId="aa">
    <w:name w:val="annotation reference"/>
    <w:basedOn w:val="a0"/>
    <w:uiPriority w:val="99"/>
    <w:semiHidden/>
    <w:unhideWhenUsed/>
    <w:rsid w:val="00A302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3024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302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02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302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3024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30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C6EE5-A5CE-4A3D-BE37-12591BC2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u10252</dc:creator>
  <cp:keywords/>
  <dc:description/>
  <cp:lastModifiedBy>u10252</cp:lastModifiedBy>
  <cp:revision>4</cp:revision>
  <cp:lastPrinted>2026-05-18T11:47:00Z</cp:lastPrinted>
  <dcterms:created xsi:type="dcterms:W3CDTF">2026-05-19T15:28:00Z</dcterms:created>
  <dcterms:modified xsi:type="dcterms:W3CDTF">2026-05-19T15:59:00Z</dcterms:modified>
</cp:coreProperties>
</file>