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1A3328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6CF71DB4" w14:textId="77777777" w:rsidR="00D506E6" w:rsidRPr="00D506E6" w:rsidRDefault="00D506E6" w:rsidP="00D506E6">
      <w:pPr>
        <w:pStyle w:val="a3"/>
        <w:rPr>
          <w:b/>
          <w:sz w:val="22"/>
          <w:szCs w:val="22"/>
        </w:rPr>
      </w:pPr>
    </w:p>
    <w:p w14:paraId="56FD350A" w14:textId="14680365" w:rsidR="00800AB5" w:rsidRPr="000369AD" w:rsidRDefault="001A3328" w:rsidP="00D506E6">
      <w:pPr>
        <w:pStyle w:val="a3"/>
        <w:rPr>
          <w:sz w:val="22"/>
          <w:szCs w:val="22"/>
        </w:rPr>
      </w:pPr>
      <w:r w:rsidRPr="001A3328">
        <w:rPr>
          <w:b/>
          <w:sz w:val="22"/>
          <w:szCs w:val="22"/>
        </w:rPr>
        <w:t xml:space="preserve">Ахмедов Расим Сейфединович, </w:t>
      </w:r>
      <w:r w:rsidRPr="001A3328">
        <w:rPr>
          <w:bCs/>
          <w:sz w:val="22"/>
          <w:szCs w:val="22"/>
        </w:rPr>
        <w:t>в лице финансового управляющего Алихановой Заза-Бики Тавбулатгаджиевны, действующей на основании решения Арбитражного суда города Москвы от 21.03.2025 по делу № А40-18720/2025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(ый)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0" w:name="Par23"/>
      <w:bookmarkEnd w:id="0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1" w:name="Par49"/>
      <w:bookmarkStart w:id="2" w:name="Par73"/>
      <w:bookmarkStart w:id="3" w:name="Par75"/>
      <w:bookmarkEnd w:id="1"/>
      <w:bookmarkEnd w:id="2"/>
      <w:bookmarkEnd w:id="3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7C7AA707" w:rsidR="002C60FE" w:rsidRPr="008E52C8" w:rsidRDefault="00C715EF" w:rsidP="008E52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C715EF">
        <w:rPr>
          <w:rFonts w:ascii="Times New Roman" w:hAnsi="Times New Roman"/>
          <w:b/>
          <w:i/>
        </w:rPr>
        <w:t xml:space="preserve">Лот № </w:t>
      </w:r>
      <w:r w:rsidR="001A3328" w:rsidRPr="001A3328">
        <w:rPr>
          <w:rFonts w:ascii="Times New Roman" w:hAnsi="Times New Roman"/>
          <w:b/>
          <w:i/>
        </w:rPr>
        <w:t>Geely Atlas Pro, 2023 года выпуска, ос. номер C029HB797, идентификационный номер (VIN) Y4K8722ZXPB305111</w:t>
      </w:r>
      <w:r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2C8F4993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10066891" w14:textId="76C0E09E" w:rsidR="00FB3F75" w:rsidRPr="00FB3F75" w:rsidRDefault="00FB3F75" w:rsidP="00FB3F7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Имущество принадлежит Продавцу на праве собственности и находится в залоге у </w:t>
      </w:r>
      <w:r w:rsidR="001A3328">
        <w:rPr>
          <w:rFonts w:ascii="Times New Roman" w:hAnsi="Times New Roman" w:cs="Times New Roman"/>
        </w:rPr>
        <w:t>ПАО «Банк Уралсиб»</w:t>
      </w:r>
      <w:r w:rsidRPr="000369AD">
        <w:rPr>
          <w:rFonts w:ascii="Times New Roman" w:hAnsi="Times New Roman" w:cs="Times New Roman"/>
        </w:rPr>
        <w:t xml:space="preserve"> согласно Определению </w:t>
      </w:r>
      <w:r w:rsidR="001A3328" w:rsidRPr="001A3328">
        <w:rPr>
          <w:rFonts w:ascii="Times New Roman" w:hAnsi="Times New Roman" w:cs="Times New Roman"/>
        </w:rPr>
        <w:t>Арбитражного суда города Москвы от 11 июня 2025 г</w:t>
      </w:r>
      <w:r w:rsidR="001A3328">
        <w:rPr>
          <w:rFonts w:ascii="Times New Roman" w:hAnsi="Times New Roman" w:cs="Times New Roman"/>
        </w:rPr>
        <w:t xml:space="preserve">. </w:t>
      </w:r>
      <w:r w:rsidR="001A3328" w:rsidRPr="001A3328">
        <w:rPr>
          <w:rFonts w:ascii="Times New Roman" w:hAnsi="Times New Roman" w:cs="Times New Roman"/>
        </w:rPr>
        <w:t>по делу № А40-18720/2025</w:t>
      </w:r>
      <w:r w:rsidRPr="000369AD">
        <w:rPr>
          <w:rFonts w:ascii="Times New Roman" w:hAnsi="Times New Roman" w:cs="Times New Roman"/>
        </w:rPr>
        <w:t xml:space="preserve">. </w:t>
      </w:r>
      <w:r w:rsidRPr="000369AD">
        <w:rPr>
          <w:rFonts w:ascii="Times New Roman" w:eastAsia="Times New Roman" w:hAnsi="Times New Roman" w:cs="Times New Roman"/>
          <w:lang w:eastAsia="ru-RU"/>
        </w:rPr>
        <w:t>Переход права собственности Имущества от Продавца к Покупателю, подлежит государственной регистрации. Расходы, связанные с государственной регистрацией права собственности, несет Покупатель.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4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4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lastRenderedPageBreak/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4BC37FA0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Финансовый управляющий имуществом Ахмедова Расима Сейфединовича</w:t>
      </w:r>
    </w:p>
    <w:p w14:paraId="26040115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Алиханова Заза-Бика Тавбулатгаджиевна</w:t>
      </w:r>
    </w:p>
    <w:p w14:paraId="02AA41F3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58B0A70C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Наименование получателя Ахмедов Расим Сейфединович</w:t>
      </w:r>
    </w:p>
    <w:p w14:paraId="0C0551CE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Счет получателя 40817810150192761106</w:t>
      </w:r>
    </w:p>
    <w:p w14:paraId="431FF92B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Наименование банка получателя ФИЛИАЛ "ЦЕНТРАЛЬНЫЙ" ПАО</w:t>
      </w:r>
    </w:p>
    <w:p w14:paraId="3CA6BC57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"СОВКОМБАНК"(БЕРДСК)</w:t>
      </w:r>
    </w:p>
    <w:p w14:paraId="639427A6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Корреспондентский счет 30101810150040000763</w:t>
      </w:r>
    </w:p>
    <w:p w14:paraId="45C20789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БИК 045004763</w:t>
      </w:r>
    </w:p>
    <w:p w14:paraId="3FA7F2C1" w14:textId="77777777" w:rsidR="001A3328" w:rsidRP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ИНН БАНКА 4401116480</w:t>
      </w:r>
    </w:p>
    <w:p w14:paraId="28546B47" w14:textId="77777777" w:rsidR="001A3328" w:rsidRDefault="001A3328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1A3328">
        <w:rPr>
          <w:rFonts w:ascii="Times New Roman" w:eastAsia="Times New Roman" w:hAnsi="Times New Roman"/>
          <w:lang w:eastAsia="ru-RU"/>
        </w:rPr>
        <w:t>КПП БАНКА 544543001</w:t>
      </w:r>
    </w:p>
    <w:p w14:paraId="7C785963" w14:textId="314E6A65" w:rsidR="00800AB5" w:rsidRPr="000369AD" w:rsidRDefault="00800AB5" w:rsidP="001A3328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7F61ABC1" w14:textId="75EC0C25" w:rsidR="000E4D48" w:rsidRDefault="00C715E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eastAsia="Times New Roman" w:hAnsi="Times New Roman"/>
          <w:lang w:eastAsia="ru-RU"/>
        </w:rPr>
        <w:lastRenderedPageBreak/>
        <w:t>Отыч Николая Павловича</w:t>
      </w:r>
    </w:p>
    <w:p w14:paraId="71A6042E" w14:textId="77777777" w:rsidR="00C715EF" w:rsidRPr="000369AD" w:rsidRDefault="00C715E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17C7B35E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1328BB">
        <w:rPr>
          <w:rFonts w:ascii="Times New Roman" w:eastAsia="Times New Roman" w:hAnsi="Times New Roman"/>
          <w:lang w:eastAsia="ru-RU"/>
        </w:rPr>
        <w:t>И.Д.Агаева/</w:t>
      </w:r>
      <w:r w:rsidRPr="000369AD">
        <w:rPr>
          <w:rFonts w:ascii="Times New Roman" w:eastAsia="Times New Roman" w:hAnsi="Times New Roman"/>
          <w:b/>
          <w:lang w:eastAsia="ru-RU"/>
        </w:rPr>
        <w:tab/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A3328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4265A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506E6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7280A"/>
    <w:rsid w:val="00F839E5"/>
    <w:rsid w:val="00F848ED"/>
    <w:rsid w:val="00F85C7B"/>
    <w:rsid w:val="00FA05B4"/>
    <w:rsid w:val="00FB3F75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7176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11</cp:revision>
  <cp:lastPrinted>2020-09-28T11:42:00Z</cp:lastPrinted>
  <dcterms:created xsi:type="dcterms:W3CDTF">2025-09-11T15:40:00Z</dcterms:created>
  <dcterms:modified xsi:type="dcterms:W3CDTF">2026-04-15T15:08:00Z</dcterms:modified>
</cp:coreProperties>
</file>