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 w:space="95"/>
          </w:cols>
          <w:docGrid w:linePitch="360"/>
        </w:sectPr>
      </w:pPr>
      <w:r>
        <w:rPr>
          <w:rFonts w:ascii="Times New Roman" w:hAnsi="Times New Roman"/>
        </w:rPr>
        <w:t xml:space="preserve">22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Селезнева Екатерина Васильевна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Арбитражнога суда Республики Тыва от 17.12.2025 г. по делу № А69-3512/2025 А.Х</w:t>
      </w:r>
      <w:r>
        <w:rPr>
          <w:rFonts w:ascii="Times New Roman" w:hAnsi="Times New Roman"/>
        </w:rPr>
        <w:t xml:space="preserve">. Чамзы-Ооржак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</w:t>
      </w:r>
      <w:r>
        <w:rPr>
          <w:rFonts w:ascii="Times New Roman" w:hAnsi="Times New Roman"/>
        </w:rPr>
        <w:t xml:space="preserve">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</w:t>
      </w:r>
      <w:r>
        <w:rPr>
          <w:rFonts w:ascii="Times New Roman" w:hAnsi="Times New Roman"/>
        </w:rPr>
        <w:t xml:space="preserve">принадлежит Продавцу на праве собственности, о чем в Едином государственном реестре прав на недвижимое имущество и сделок с ним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 сделана запись регистрации №________________ и выдано свидетельство о государственной регистрации ______ №</w:t>
      </w:r>
      <w:r>
        <w:rPr>
          <w:rFonts w:ascii="Times New Roman" w:hAnsi="Times New Roman"/>
        </w:rPr>
        <w:t xml:space="preserve">_________ от ________20___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</w:p>
    <w:p>
      <w:pPr>
        <w:pStyle w:val="179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</w:t>
      </w:r>
      <w:r>
        <w:rPr>
          <w:rFonts w:ascii="Times New Roman" w:hAnsi="Times New Roman"/>
        </w:rPr>
        <w:t xml:space="preserve">ава:</w:t>
      </w:r>
      <w:r>
        <w:rPr>
          <w:rFonts w:ascii="Times New Roman" w:hAnsi="Times New Roman"/>
        </w:rPr>
        <w:t xml:space="preserve">_______________.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</w:t>
      </w:r>
      <w:r>
        <w:rPr>
          <w:rFonts w:ascii="Times New Roman" w:hAnsi="Times New Roman"/>
        </w:rPr>
        <w:t xml:space="preserve">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Обязанности Сторон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4.2.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>
        <w:rPr>
          <w:rFonts w:ascii="Times New Roman" w:hAnsi="Times New Roman"/>
        </w:rPr>
        <w:t xml:space="preserve">документы необходимые для государственной регистрации перехода права</w:t>
      </w:r>
      <w:r>
        <w:rPr>
          <w:rFonts w:ascii="Times New Roman" w:hAnsi="Times New Roman"/>
        </w:rPr>
        <w:t xml:space="preserve"> собственности на Имущество в Едином государственном реестре прав на недвижимое имущество и сделок с ним.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</w:t>
      </w:r>
      <w:r>
        <w:rPr>
          <w:rFonts w:ascii="Times New Roman" w:hAnsi="Times New Roman"/>
        </w:rPr>
        <w:t xml:space="preserve">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 xml:space="preserve">За свой счет</w:t>
      </w:r>
      <w:r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</w:t>
      </w:r>
      <w:r>
        <w:rPr>
          <w:rFonts w:ascii="Times New Roman" w:hAnsi="Times New Roman"/>
        </w:rPr>
        <w:t xml:space="preserve">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 xml:space="preserve">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</w:t>
      </w:r>
      <w:r>
        <w:rPr>
          <w:rFonts w:ascii="Times New Roman" w:hAnsi="Times New Roman"/>
        </w:rPr>
        <w:t xml:space="preserve">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 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.3. </w:t>
      </w:r>
      <w:r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мущество от Продавца к Покупа</w:t>
      </w:r>
      <w:r>
        <w:rPr>
          <w:rFonts w:ascii="Times New Roman" w:hAnsi="Times New Roman"/>
        </w:rPr>
        <w:t xml:space="preserve">тел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 xml:space="preserve">передаточного акта, указанного</w:t>
      </w:r>
      <w:r>
        <w:rPr>
          <w:rFonts w:ascii="Times New Roman" w:hAnsi="Times New Roman"/>
        </w:rPr>
        <w:t xml:space="preserve"> в п. 4.1. настоящего договора.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</w:t>
      </w:r>
      <w:r>
        <w:rPr>
          <w:rFonts w:ascii="Times New Roman" w:hAnsi="Times New Roman"/>
        </w:rPr>
        <w:t xml:space="preserve">у, письменно уведомив Покупателя о расторжении настоящего Договора.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</w:t>
      </w:r>
      <w:r>
        <w:rPr>
          <w:rFonts w:ascii="Times New Roman" w:hAnsi="Times New Roman"/>
        </w:rPr>
        <w:t xml:space="preserve">ами своих обязательств;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Арбитражноге суда Республики Тыва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</w:t>
      </w:r>
      <w:r>
        <w:rPr>
          <w:rFonts w:ascii="Times New Roman" w:hAnsi="Times New Roman"/>
        </w:rPr>
        <w:t xml:space="preserve">д</w:t>
      </w:r>
      <w:r>
        <w:rPr>
          <w:rFonts w:ascii="Times New Roman" w:hAnsi="Times New Roman"/>
        </w:rPr>
        <w:t xml:space="preserve">вух</w:t>
      </w:r>
      <w:r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autofit"/>
        <w:tblCellMar>
          <w:left w:w="40" w:type="dxa"/>
          <w:top w:w="0" w:type="dxa"/>
          <w:right w:w="40" w:type="dxa"/>
          <w:bottom w:w="0" w:type="dxa"/>
        </w:tblCellMar>
      </w:tblPr>
      <w:tblGrid>
        <w:gridCol w:w="4820"/>
        <w:gridCol w:w="4575"/>
      </w:tblGrid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Селезнева Екатерина Васильевна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12.10.1994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г.Туран Республика Тыва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145-459-724 89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170201379587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668510, Республика Тыва, Республика Тыва, г. Туран ул. Горная д. 4 кв.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40817810750220545704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Селезневой Екатерины Васильевны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57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20"/>
        <w:jc w:val="center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______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 w:space="0"/>
          </w:cols>
          <w:docGrid w:linePitch="360"/>
        </w:sectPr>
      </w:pPr>
      <w:r>
        <w:rPr>
          <w:rFonts w:ascii="Times New Roman" w:hAnsi="Times New Roman"/>
        </w:rPr>
        <w:t xml:space="preserve">22 июня 2026 г.</w:t>
      </w: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Селезнева Екатерина Васильевна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</w:rPr>
        <w:t xml:space="preserve">Косточкиной Марии Васильевны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</w:rPr>
        <w:t xml:space="preserve">решения Арбитражнога суда Республики Тыва от 17.12.2025 г. по делу № А69-3512/2025 А.Х. Чамзы-Ооржак</w:t>
      </w:r>
      <w:r>
        <w:rPr>
          <w:rFonts w:ascii="Times New Roman" w:hAnsi="Times New Roman"/>
        </w:rPr>
        <w:t xml:space="preserve">, с одной стороны, и _________________, именуемое (-ый, -ая) в дальнейшем «Покупатель</w:t>
      </w:r>
      <w:r>
        <w:rPr>
          <w:rFonts w:ascii="Times New Roman" w:hAnsi="Times New Roman"/>
        </w:rPr>
        <w:t xml:space="preserve">», в лице __________, действующего на основании __________, с другой стороны, вместе именуемые «Стороны», заключили настоящий </w:t>
      </w:r>
      <w:r>
        <w:rPr>
          <w:rFonts w:ascii="Times New Roman" w:hAnsi="Times New Roman"/>
        </w:rPr>
        <w:t xml:space="preserve">акт</w:t>
      </w:r>
      <w:r>
        <w:rPr>
          <w:rFonts w:ascii="Times New Roman" w:hAnsi="Times New Roman"/>
        </w:rPr>
        <w:t xml:space="preserve"> о нижеследующем:</w:t>
      </w:r>
    </w:p>
    <w:p>
      <w:pPr>
        <w:pStyle w:val="179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Во исполнение п. 2.1.3. Договора </w:t>
      </w:r>
      <w:r>
        <w:rPr>
          <w:rFonts w:ascii="Times New Roman" w:hAnsi="Times New Roman" w:eastAsia="Times New Roman"/>
          <w:lang w:eastAsia="ru-RU"/>
        </w:rPr>
        <w:t xml:space="preserve">Продавец передал Покупателю все необходимые документы для государственно</w:t>
      </w:r>
      <w:r>
        <w:rPr>
          <w:rFonts w:ascii="Times New Roman" w:hAnsi="Times New Roman" w:eastAsia="Times New Roman"/>
          <w:lang w:eastAsia="ru-RU"/>
        </w:rPr>
        <w:t xml:space="preserve">й регистрации перехода права собственности на указанное Имущество.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</w:p>
    <w:p>
      <w:pPr>
        <w:pStyle w:val="179"/>
        <w:numPr>
          <w:numId w:val="2"/>
          <w:ilvl w:val="0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</w:t>
      </w:r>
      <w:r>
        <w:rPr>
          <w:rFonts w:ascii="Times New Roman" w:hAnsi="Times New Roman" w:eastAsia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hAnsi="Times New Roman" w:eastAsia="Times New Roman"/>
          <w:lang w:eastAsia="ru-RU"/>
        </w:rPr>
        <w:t xml:space="preserve">________</w:t>
      </w:r>
      <w:r>
        <w:rPr>
          <w:rFonts w:ascii="Times New Roman" w:hAnsi="Times New Roman" w:eastAsia="Times New Roman"/>
          <w:lang w:eastAsia="ru-RU"/>
        </w:rPr>
        <w:t xml:space="preserve">___.</w:t>
      </w:r>
    </w:p>
    <w:p>
      <w:pPr>
        <w:pStyle w:val="179"/>
        <w:spacing w:after="0" w:line="240" w:lineRule="auto"/>
        <w:ind w:left="709"/>
        <w:jc w:val="both"/>
        <w:outlineLvl w:val="0"/>
        <w:rPr>
          <w:rFonts w:ascii="Times New Roman" w:hAnsi="Times New Roman" w:eastAsia="Times New Roman"/>
          <w:lang w:eastAsia="ru-RU"/>
        </w:rPr>
      </w:pPr>
      <w:r>
        <w:rPr>
          <w:rFonts w:ascii="Times New Roman" w:hAnsi="Times New Roman" w:eastAsia="Times New Roman"/>
          <w:lang w:eastAsia="ru-RU"/>
        </w:rPr>
      </w:r>
    </w:p>
    <w:tbl>
      <w:tblPr>
        <w:tblW w:w="9583" w:type="dxa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Селезнева Екатерина Васильевна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12.10.1994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г.Туран Республика Тыва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СНИЛС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145-459-724 89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170201379587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регистрация по месту жительства: 668510, Республика Тыва, Республика Тыва, г. Туран ул. Горная д. 4 кв. 2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40817810750220545704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ПАО "СОВКОМБАНК"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30101810150040000763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045004763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Селезневой Екатерины Васильевны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</w:p>
        </w:tc>
      </w:tr>
    </w:tbl>
    <w:p>
      <w:pPr>
        <w:pStyle w:val="179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</w:pP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720" w:hanging="360"/>
      </w:pPr>
      <w:rPr>
        <w:i w:val="0"/>
      </w:rPr>
    </w:lvl>
    <w:lvl w:ilvl="2">
      <w:start w:val="1"/>
      <w:numFmt w:val="decimal"/>
      <w:suff w:val="tab"/>
      <w:lvlText w:val="%1.%2.%3."/>
      <w:lvlJc w:val="left"/>
      <w:pPr>
        <w:pStyle w:val="Normal"/>
        <w:ind w:left="108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108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144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14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180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180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2160" w:hanging="180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1665" w:hanging="945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80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52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324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96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68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40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612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6809</Characters>
  <CharactersWithSpaces>7988</CharactersWithSpaces>
  <DocSecurity>0</DocSecurity>
  <HyperlinksChanged>false</HyperlinksChanged>
  <Lines>56</Lines>
  <Pages>4</Pages>
  <Paragraphs>15</Paragraphs>
  <ScaleCrop>false</ScaleCrop>
  <SharedDoc>false</SharedDoc>
  <Template>Normal</Template>
  <Words>1194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2026-06-22T12:02:00Z</dcterms:created>
  <dcterms:modified xsi:type="dcterms:W3CDTF">2026-06-22T12:02:00Z</dcterms:modified>
  <cp:version>1048576</cp:version>
</cp:coreProperties>
</file>