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8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</w:t>
            </w:r>
            <w:r>
              <w:rPr>
                <w:sz w:val="16"/>
                <w:szCs w:val="16"/>
              </w:rPr>
              <w:t xml:space="preserve">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Сиваковой Ольги Николаевн</w:t>
            </w:r>
            <w:r>
              <w:rPr>
                <w:sz w:val="16"/>
                <w:szCs w:val="16"/>
              </w:rPr>
              <w:t xml:space="preserve">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Косточкина Мария Васильевн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Архангельская область, Архангельск, Воскресенская, 59, 2 этаж,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тел.: </w:t>
            </w:r>
            <w:r>
              <w:t xml:space="preserve"> </w:t>
            </w:r>
            <w:r>
              <w:t xml:space="preserve">89600</w:t>
            </w:r>
            <w:r>
              <w:t xml:space="preserve">09</w:t>
            </w:r>
            <w:r>
              <w:t xml:space="preserve">1050</w:t>
            </w:r>
            <w:r/>
            <w:r>
              <w:rPr>
                <w:sz w:val="16"/>
                <w:szCs w:val="16"/>
              </w:rPr>
              <w:t xml:space="preserve"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эл. почта: mkostochkina00@mail.r</w:t>
            </w:r>
            <w:r>
              <w:rPr>
                <w:sz w:val="16"/>
                <w:szCs w:val="16"/>
              </w:rPr>
              <w:t xml:space="preserve"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8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21 апреля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Архангельская облас</w:t>
            </w:r>
            <w:r>
              <w:rPr>
                <w:sz w:val="20"/>
                <w:szCs w:val="20"/>
              </w:rPr>
              <w:t xml:space="preserve">ть, город Архангельск, ул. Воскресенская, д. 59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А Р Х А Н Г Е Л Ь С К О Й О Б Л А С Т 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А05-11457/2025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12.11.2025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12.11.2025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</w:t>
            </w:r>
            <w:r>
              <w:rPr>
                <w:sz w:val="20"/>
                <w:szCs w:val="20"/>
              </w:rPr>
              <w:t xml:space="preserve">ование страховой организации, с 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«Страховой Дом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17420/700/25 от 24.06.2025, действител</w:t>
            </w:r>
            <w:r>
              <w:rPr>
                <w:sz w:val="20"/>
                <w:szCs w:val="20"/>
              </w:rPr>
              <w:t xml:space="preserve">ен с 24.06.2025 г. по 23.06.2026 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Архангельская область, Архангельск, Воскресенская, 59, 2 этаж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Сивакова Ольга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24.06.1964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290136288420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042-213-039 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Архангельская область, Архангельская обл. г. Архангельск, ул. Дачная, д. 51, корп. 1, кв. 170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</w:t>
      </w:r>
      <w:r>
        <w:rPr>
          <w:sz w:val="20"/>
          <w:szCs w:val="20"/>
        </w:rPr>
        <w:t xml:space="preserve">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</w:t>
      </w:r>
      <w:r>
        <w:rPr>
          <w:sz w:val="20"/>
          <w:szCs w:val="20"/>
        </w:rPr>
        <w:t xml:space="preserve">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</w:t>
      </w:r>
      <w:r>
        <w:rPr>
          <w:sz w:val="20"/>
          <w:szCs w:val="20"/>
        </w:rPr>
        <w:t xml:space="preserve">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</w:t>
      </w:r>
      <w:r>
        <w:rPr>
          <w:sz w:val="20"/>
          <w:szCs w:val="20"/>
        </w:rPr>
        <w:t xml:space="preserve">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путем сравнительного анализа рыночных цен фин</w:t>
      </w:r>
      <w:r>
        <w:rPr>
          <w:sz w:val="20"/>
          <w:szCs w:val="20"/>
        </w:rPr>
        <w:t xml:space="preserve">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 по размещению объявлений о продаже, в том числе: Авито, авто.ру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</w:t>
      </w:r>
      <w:r>
        <w:rPr>
          <w:sz w:val="20"/>
          <w:szCs w:val="20"/>
        </w:rPr>
        <w:t xml:space="preserve">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21 апреля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0"/>
                <w:szCs w:val="20"/>
              </w:rPr>
              <w:t xml:space="preserve">Вид объекта: Земельный участок</w:t>
            </w:r>
            <w:r/>
          </w:p>
          <w:p>
            <w:pPr>
              <w:pStyle w:val="858"/>
              <w:jc w:val="center"/>
            </w:pPr>
            <w:r>
              <w:rPr>
                <w:sz w:val="20"/>
                <w:szCs w:val="20"/>
              </w:rPr>
              <w:t xml:space="preserve">Кадастровый номер: 29:22:011607:72</w:t>
            </w:r>
            <w:r/>
          </w:p>
          <w:p>
            <w:pPr>
              <w:pStyle w:val="858"/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58"/>
              <w:jc w:val="center"/>
            </w:pPr>
            <w:r>
              <w:rPr>
                <w:sz w:val="20"/>
                <w:szCs w:val="20"/>
              </w:rPr>
              <w:t xml:space="preserve">Сведения об основных характеристиках объекта</w:t>
            </w:r>
            <w:r/>
          </w:p>
          <w:p>
            <w:pPr>
              <w:pStyle w:val="858"/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58"/>
              <w:jc w:val="left"/>
            </w:pPr>
            <w:r>
              <w:rPr>
                <w:sz w:val="20"/>
                <w:szCs w:val="20"/>
              </w:rPr>
              <w:t xml:space="preserve">        Адрес (местоположение): Архангельская обл., г. Архангельск, Маймаксанский территориальный округ, СОТ "Ваганиха", участок №408</w:t>
            </w:r>
            <w:r/>
          </w:p>
          <w:p>
            <w:pPr>
              <w:pStyle w:val="858"/>
              <w:jc w:val="center"/>
            </w:pPr>
            <w:r>
              <w:rPr>
                <w:sz w:val="20"/>
                <w:szCs w:val="20"/>
              </w:rPr>
              <w:t xml:space="preserve">Площадь, м²: 875, Уточненная площадь, погрешность 10.0</w:t>
            </w:r>
            <w:r/>
          </w:p>
          <w:p>
            <w:pPr>
              <w:pStyle w:val="858"/>
              <w:jc w:val="center"/>
            </w:pPr>
            <w:r>
              <w:rPr>
                <w:sz w:val="20"/>
                <w:szCs w:val="20"/>
              </w:rPr>
              <w:t xml:space="preserve">Категория земель, к которой отнесен земельный участок: Земли населенных пунктов</w:t>
            </w:r>
            <w:r/>
          </w:p>
          <w:p>
            <w:pPr>
              <w:pStyle w:val="85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Кадастровая стоимость, руб: 89871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Вид, номер, дата и время государственной регистрации права: Собственность, 29-29-01/047/2013-212, 26.04.2013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89871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auto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auto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89871</w:t>
            </w:r>
            <w:r/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1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1: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 объекта: Земельный участок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Кадастровый номер: 29:22:011607:72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Сведения об основных характеристиках объекта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Адрес (местоположение): Архангельская обл., г. Архангельск, Маймаксанский территориальный округ, СОТ "Ваганиха", участок №408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Площадь, м²: 875, Уточненная площадь, погрешность 10.0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Категория земель, к которой отнесен земельный участок: Земли населенных пунктов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Кадастровая стоимость, руб: 89871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  <w:t xml:space="preserve">Вид, номер, дата и время государственной регистрации права: Собственность, 29-29-01/047/2013-212, 26.04.2013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ind w:left="720"/>
      </w:pPr>
      <w:r/>
      <w:r/>
    </w:p>
    <w:p>
      <w:pPr>
        <w:pStyle w:val="858"/>
        <w:jc w:val="left"/>
        <w:rPr>
          <w:highlight w:val="none"/>
        </w:rPr>
      </w:pPr>
      <w:r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>
        <w:rPr>
          <w:sz w:val="20"/>
          <w:szCs w:val="20"/>
        </w:rPr>
        <w:t xml:space="preserve">89871</w:t>
      </w:r>
      <w:r>
        <w:rPr>
          <w:sz w:val="20"/>
          <w:szCs w:val="20"/>
        </w:rPr>
        <w:t xml:space="preserve"> 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hyperlink r:id="rId10" w:tooltip="https://lk.rosreestr.ru/eservices/real-estate-objects-online?ref=destralegal.ru" w:history="1">
        <w:r>
          <w:rPr>
            <w:rStyle w:val="840"/>
            <w:highlight w:val="none"/>
          </w:rPr>
          <w:t xml:space="preserve">https://lk.rosreestr.ru/eservices/real-estate-objects-online?ref=destralegal.ru</w:t>
        </w:r>
        <w:r>
          <w:rPr>
            <w:rStyle w:val="840"/>
            <w:highlight w:val="none"/>
          </w:rPr>
        </w:r>
      </w:hyperlink>
      <w:r>
        <w:rPr>
          <w:highlight w:val="none"/>
        </w:rPr>
        <w:t xml:space="preserve"> </w:t>
      </w:r>
      <w:r>
        <w:rPr>
          <w:highlight w:val="none"/>
        </w:rPr>
        <w:t xml:space="preserve"> </w:t>
      </w:r>
      <w:r>
        <w:rPr>
          <w:highlight w:val="none"/>
        </w:rPr>
        <w:t xml:space="preserve"> </w:t>
      </w:r>
      <w:r>
        <w:rPr>
          <w:highlight w:val="none"/>
        </w:rPr>
        <w:t xml:space="preserve"> 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3544014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34437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00469" cy="3544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6.10pt;height:279.06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highlight w:val="none"/>
        </w:rPr>
      </w:r>
      <w:r>
        <w:rPr>
          <w:highlight w:val="none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544"/>
        <w:gridCol w:w="2712"/>
        <w:gridCol w:w="2666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8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  <w:t xml:space="preserve">Сиваковой Ольги Николаевны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71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58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1">
    <w:name w:val="Heading 1 Char"/>
    <w:link w:val="680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3">
    <w:name w:val="Heading 2 Char"/>
    <w:link w:val="682"/>
    <w:uiPriority w:val="9"/>
    <w:rPr>
      <w:rFonts w:ascii="Liberation Sans" w:hAnsi="Liberation Sans" w:eastAsia="Liberation Sans" w:cs="Liberation Sans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5">
    <w:name w:val="Heading 3 Char"/>
    <w:link w:val="68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sz w:val="24"/>
      <w:szCs w:val="24"/>
      <w:lang w:val="ru-RU" w:eastAsia="ru-RU" w:bidi="ar-SA"/>
    </w:rPr>
  </w:style>
  <w:style w:type="paragraph" w:styleId="859">
    <w:name w:val="Заголовок 1"/>
    <w:basedOn w:val="858"/>
    <w:next w:val="859"/>
    <w:link w:val="866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60">
    <w:name w:val="Заголовок 2"/>
    <w:basedOn w:val="858"/>
    <w:next w:val="860"/>
    <w:link w:val="867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61">
    <w:name w:val="Заголовок 3"/>
    <w:basedOn w:val="858"/>
    <w:next w:val="861"/>
    <w:link w:val="868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62">
    <w:name w:val="Заголовок 4"/>
    <w:basedOn w:val="858"/>
    <w:next w:val="862"/>
    <w:link w:val="869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3">
    <w:name w:val="Основной шрифт абзаца"/>
    <w:next w:val="863"/>
    <w:link w:val="858"/>
    <w:uiPriority w:val="1"/>
    <w:semiHidden/>
    <w:unhideWhenUsed/>
  </w:style>
  <w:style w:type="table" w:styleId="864">
    <w:name w:val="Обычная таблица"/>
    <w:next w:val="864"/>
    <w:link w:val="858"/>
    <w:uiPriority w:val="99"/>
    <w:semiHidden/>
    <w:unhideWhenUsed/>
    <w:tblPr/>
  </w:style>
  <w:style w:type="numbering" w:styleId="865">
    <w:name w:val="Нет списка"/>
    <w:next w:val="865"/>
    <w:link w:val="858"/>
    <w:uiPriority w:val="99"/>
    <w:semiHidden/>
    <w:unhideWhenUsed/>
  </w:style>
  <w:style w:type="character" w:styleId="866">
    <w:name w:val="Заголовок 1 Знак"/>
    <w:next w:val="866"/>
    <w:link w:val="859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7">
    <w:name w:val="Заголовок 2 Знак"/>
    <w:next w:val="867"/>
    <w:link w:val="860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68">
    <w:name w:val="Заголовок 3 Знак"/>
    <w:next w:val="868"/>
    <w:link w:val="861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69">
    <w:name w:val="Заголовок 4 Знак"/>
    <w:next w:val="869"/>
    <w:link w:val="862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70">
    <w:name w:val="msonormal"/>
    <w:basedOn w:val="858"/>
    <w:next w:val="870"/>
    <w:link w:val="858"/>
    <w:pPr>
      <w:spacing w:before="120" w:after="120"/>
    </w:pPr>
  </w:style>
  <w:style w:type="paragraph" w:styleId="871">
    <w:name w:val="Обычный (Интернет)"/>
    <w:basedOn w:val="858"/>
    <w:next w:val="871"/>
    <w:link w:val="858"/>
    <w:uiPriority w:val="99"/>
    <w:unhideWhenUsed/>
    <w:pPr>
      <w:spacing w:before="120" w:after="120"/>
    </w:pPr>
  </w:style>
  <w:style w:type="paragraph" w:styleId="872">
    <w:name w:val="indent"/>
    <w:basedOn w:val="858"/>
    <w:next w:val="872"/>
    <w:link w:val="858"/>
    <w:pPr>
      <w:ind w:firstLine="708"/>
      <w:jc w:val="both"/>
      <w:spacing w:before="120" w:after="120"/>
    </w:pPr>
  </w:style>
  <w:style w:type="paragraph" w:styleId="873">
    <w:name w:val="indnomrg"/>
    <w:basedOn w:val="858"/>
    <w:next w:val="873"/>
    <w:link w:val="858"/>
    <w:pPr>
      <w:ind w:firstLine="708"/>
      <w:jc w:val="both"/>
    </w:pPr>
  </w:style>
  <w:style w:type="paragraph" w:styleId="874">
    <w:name w:val="nomrg"/>
    <w:basedOn w:val="858"/>
    <w:next w:val="874"/>
    <w:link w:val="858"/>
    <w:pPr>
      <w:jc w:val="both"/>
    </w:pPr>
  </w:style>
  <w:style w:type="paragraph" w:styleId="875">
    <w:name w:val="zagolovok6"/>
    <w:next w:val="875"/>
    <w:link w:val="858"/>
    <w:qFormat/>
    <w:rPr>
      <w:sz w:val="24"/>
      <w:szCs w:val="24"/>
      <w:lang w:val="ru-RU" w:eastAsia="ru-RU" w:bidi="ar-SA"/>
    </w:rPr>
  </w:style>
  <w:style w:type="paragraph" w:styleId="876">
    <w:name w:val="Нижний колонтитул"/>
    <w:basedOn w:val="858"/>
    <w:next w:val="876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next w:val="877"/>
    <w:link w:val="876"/>
    <w:uiPriority w:val="99"/>
    <w:rPr>
      <w:rFonts w:eastAsia="Times New Roman"/>
      <w:sz w:val="24"/>
      <w:szCs w:val="24"/>
    </w:r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  <w:style w:type="paragraph" w:styleId="881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VU8K</dc:creator>
  <cp:lastModifiedBy>alesh</cp:lastModifiedBy>
  <cp:revision>4</cp:revision>
  <dcterms:created xsi:type="dcterms:W3CDTF">2026-04-21T15:00:00Z</dcterms:created>
  <dcterms:modified xsi:type="dcterms:W3CDTF">2026-06-23T12:25:06Z</dcterms:modified>
  <cp:version>1048576</cp:version>
</cp:coreProperties>
</file>