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37C74" w14:textId="177C55B0" w:rsidR="009C362D" w:rsidRPr="00C75570" w:rsidRDefault="009C362D" w:rsidP="007B02E2">
      <w:pPr>
        <w:spacing w:after="0" w:line="240" w:lineRule="auto"/>
        <w:jc w:val="center"/>
        <w:rPr>
          <w:rFonts w:ascii="Times New Roman" w:hAnsi="Times New Roman" w:cs="Times New Roman"/>
          <w:b/>
          <w:sz w:val="23"/>
          <w:szCs w:val="23"/>
        </w:rPr>
      </w:pPr>
      <w:r w:rsidRPr="00C75570">
        <w:rPr>
          <w:rFonts w:ascii="Times New Roman" w:hAnsi="Times New Roman" w:cs="Times New Roman"/>
          <w:b/>
          <w:sz w:val="23"/>
          <w:szCs w:val="23"/>
        </w:rPr>
        <w:t>ДОГОВОР</w:t>
      </w:r>
      <w:r w:rsidR="006C1F43" w:rsidRPr="00C75570">
        <w:rPr>
          <w:rFonts w:ascii="Times New Roman" w:hAnsi="Times New Roman" w:cs="Times New Roman"/>
          <w:b/>
          <w:sz w:val="23"/>
          <w:szCs w:val="23"/>
        </w:rPr>
        <w:t xml:space="preserve"> </w:t>
      </w:r>
      <w:r w:rsidR="000921A1" w:rsidRPr="00C75570">
        <w:rPr>
          <w:rFonts w:ascii="Times New Roman" w:hAnsi="Times New Roman" w:cs="Times New Roman"/>
          <w:b/>
          <w:sz w:val="23"/>
          <w:szCs w:val="23"/>
        </w:rPr>
        <w:t>КУПЛИ-ПРОДАЖИ ИМУЩЕСТВА</w:t>
      </w:r>
    </w:p>
    <w:p w14:paraId="6FA5091D" w14:textId="77777777" w:rsidR="003E24B9" w:rsidRPr="00C75570" w:rsidRDefault="003E24B9" w:rsidP="003E24B9">
      <w:pPr>
        <w:spacing w:after="0" w:line="240" w:lineRule="auto"/>
        <w:ind w:firstLine="567"/>
        <w:jc w:val="center"/>
        <w:rPr>
          <w:rFonts w:ascii="Times New Roman" w:eastAsia="Times New Roman" w:hAnsi="Times New Roman" w:cs="Times New Roman"/>
          <w:sz w:val="23"/>
          <w:szCs w:val="23"/>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87"/>
      </w:tblGrid>
      <w:tr w:rsidR="000921A1" w:rsidRPr="00C75570" w14:paraId="3BEEA9F2" w14:textId="77777777" w:rsidTr="003E24B9">
        <w:tc>
          <w:tcPr>
            <w:tcW w:w="4785" w:type="dxa"/>
            <w:hideMark/>
          </w:tcPr>
          <w:p w14:paraId="295B90DA" w14:textId="77777777" w:rsidR="003E24B9" w:rsidRPr="00C75570" w:rsidRDefault="003E24B9" w:rsidP="003E24B9">
            <w:pPr>
              <w:rPr>
                <w:rFonts w:ascii="Times New Roman" w:hAnsi="Times New Roman"/>
                <w:b/>
                <w:sz w:val="23"/>
                <w:szCs w:val="23"/>
              </w:rPr>
            </w:pPr>
            <w:r w:rsidRPr="00C75570">
              <w:rPr>
                <w:rFonts w:ascii="Times New Roman" w:hAnsi="Times New Roman"/>
                <w:b/>
                <w:sz w:val="23"/>
                <w:szCs w:val="23"/>
              </w:rPr>
              <w:t>г. Москва</w:t>
            </w:r>
          </w:p>
        </w:tc>
        <w:tc>
          <w:tcPr>
            <w:tcW w:w="4786" w:type="dxa"/>
            <w:hideMark/>
          </w:tcPr>
          <w:p w14:paraId="38D0C3A7" w14:textId="4F52709C" w:rsidR="003E24B9" w:rsidRPr="00C75570" w:rsidRDefault="003E24B9" w:rsidP="003E24B9">
            <w:pPr>
              <w:ind w:firstLine="567"/>
              <w:jc w:val="right"/>
              <w:rPr>
                <w:rFonts w:ascii="Times New Roman" w:hAnsi="Times New Roman"/>
                <w:b/>
                <w:sz w:val="23"/>
                <w:szCs w:val="23"/>
              </w:rPr>
            </w:pPr>
            <w:r w:rsidRPr="00C75570">
              <w:rPr>
                <w:rFonts w:ascii="Times New Roman" w:hAnsi="Times New Roman"/>
                <w:b/>
                <w:noProof/>
                <w:sz w:val="23"/>
                <w:szCs w:val="23"/>
              </w:rPr>
              <w:t>«</w:t>
            </w:r>
            <w:r w:rsidR="000921A1" w:rsidRPr="00C75570">
              <w:rPr>
                <w:rFonts w:ascii="Times New Roman" w:hAnsi="Times New Roman"/>
                <w:b/>
                <w:noProof/>
                <w:sz w:val="23"/>
                <w:szCs w:val="23"/>
              </w:rPr>
              <w:t>____</w:t>
            </w:r>
            <w:r w:rsidRPr="00C75570">
              <w:rPr>
                <w:rFonts w:ascii="Times New Roman" w:hAnsi="Times New Roman"/>
                <w:b/>
                <w:noProof/>
                <w:sz w:val="23"/>
                <w:szCs w:val="23"/>
              </w:rPr>
              <w:t xml:space="preserve">» </w:t>
            </w:r>
            <w:r w:rsidR="000921A1" w:rsidRPr="00C75570">
              <w:rPr>
                <w:rFonts w:ascii="Times New Roman" w:hAnsi="Times New Roman"/>
                <w:b/>
                <w:noProof/>
                <w:sz w:val="23"/>
                <w:szCs w:val="23"/>
              </w:rPr>
              <w:t>____________</w:t>
            </w:r>
            <w:r w:rsidRPr="00C75570">
              <w:rPr>
                <w:rFonts w:ascii="Times New Roman" w:hAnsi="Times New Roman"/>
                <w:b/>
                <w:noProof/>
                <w:sz w:val="23"/>
                <w:szCs w:val="23"/>
              </w:rPr>
              <w:t xml:space="preserve"> 20</w:t>
            </w:r>
            <w:r w:rsidR="00404E50" w:rsidRPr="00C75570">
              <w:rPr>
                <w:rFonts w:ascii="Times New Roman" w:hAnsi="Times New Roman"/>
                <w:b/>
                <w:noProof/>
                <w:sz w:val="23"/>
                <w:szCs w:val="23"/>
              </w:rPr>
              <w:t>2</w:t>
            </w:r>
            <w:r w:rsidR="000921A1" w:rsidRPr="00C75570">
              <w:rPr>
                <w:rFonts w:ascii="Times New Roman" w:hAnsi="Times New Roman"/>
                <w:b/>
                <w:noProof/>
                <w:sz w:val="23"/>
                <w:szCs w:val="23"/>
              </w:rPr>
              <w:t>__</w:t>
            </w:r>
            <w:r w:rsidRPr="00C75570">
              <w:rPr>
                <w:rFonts w:ascii="Times New Roman" w:hAnsi="Times New Roman"/>
                <w:b/>
                <w:noProof/>
                <w:sz w:val="23"/>
                <w:szCs w:val="23"/>
              </w:rPr>
              <w:t xml:space="preserve"> года</w:t>
            </w:r>
          </w:p>
        </w:tc>
      </w:tr>
    </w:tbl>
    <w:p w14:paraId="4DFA7F4E" w14:textId="77777777" w:rsidR="003E24B9" w:rsidRPr="00C75570" w:rsidRDefault="003E24B9" w:rsidP="003E24B9">
      <w:pPr>
        <w:spacing w:line="240" w:lineRule="auto"/>
        <w:ind w:firstLine="567"/>
        <w:rPr>
          <w:rFonts w:ascii="Times New Roman" w:eastAsia="Times New Roman" w:hAnsi="Times New Roman" w:cs="Times New Roman"/>
          <w:sz w:val="23"/>
          <w:szCs w:val="23"/>
          <w:lang w:eastAsia="ru-RU"/>
        </w:rPr>
      </w:pPr>
    </w:p>
    <w:p w14:paraId="405FA2E3" w14:textId="6578DC46" w:rsidR="00404E50" w:rsidRPr="00C75570" w:rsidRDefault="006C1F43" w:rsidP="003E24B9">
      <w:pPr>
        <w:spacing w:after="0" w:line="240" w:lineRule="auto"/>
        <w:ind w:firstLine="708"/>
        <w:jc w:val="both"/>
        <w:rPr>
          <w:rFonts w:ascii="Times New Roman" w:eastAsia="SimSun" w:hAnsi="Times New Roman" w:cs="Times New Roman"/>
          <w:b/>
          <w:sz w:val="23"/>
          <w:szCs w:val="23"/>
          <w:lang w:eastAsia="zh-CN"/>
        </w:rPr>
      </w:pPr>
      <w:r w:rsidRPr="00C75570">
        <w:rPr>
          <w:rFonts w:ascii="Times New Roman" w:eastAsia="SimSun" w:hAnsi="Times New Roman" w:cs="Times New Roman"/>
          <w:b/>
          <w:sz w:val="23"/>
          <w:szCs w:val="23"/>
          <w:lang w:eastAsia="zh-CN"/>
        </w:rPr>
        <w:t xml:space="preserve">Общество с ограниченной ответственностью «Финансовый консультант № 1» </w:t>
      </w:r>
      <w:r w:rsidRPr="00C75570">
        <w:rPr>
          <w:rFonts w:ascii="Times New Roman" w:eastAsia="SimSun" w:hAnsi="Times New Roman" w:cs="Times New Roman"/>
          <w:bCs/>
          <w:sz w:val="23"/>
          <w:szCs w:val="23"/>
          <w:lang w:eastAsia="zh-CN"/>
        </w:rPr>
        <w:t xml:space="preserve">(ООО «ФК № 1»), в лице конкурсного управляющего Жирнова Александра Геннадьевича, действующего на основании </w:t>
      </w:r>
      <w:r w:rsidR="00E00808" w:rsidRPr="00C75570">
        <w:rPr>
          <w:rFonts w:ascii="Times New Roman" w:eastAsia="SimSun" w:hAnsi="Times New Roman" w:cs="Times New Roman"/>
          <w:bCs/>
          <w:sz w:val="23"/>
          <w:szCs w:val="23"/>
          <w:lang w:eastAsia="zh-CN"/>
        </w:rPr>
        <w:t>Р</w:t>
      </w:r>
      <w:r w:rsidRPr="00C75570">
        <w:rPr>
          <w:rFonts w:ascii="Times New Roman" w:eastAsia="SimSun" w:hAnsi="Times New Roman" w:cs="Times New Roman"/>
          <w:bCs/>
          <w:sz w:val="23"/>
          <w:szCs w:val="23"/>
          <w:lang w:eastAsia="zh-CN"/>
        </w:rPr>
        <w:t>ешения Арбитражного суда Московской области от 18.07.2022</w:t>
      </w:r>
      <w:r w:rsidR="00E00808" w:rsidRPr="00C75570">
        <w:rPr>
          <w:rFonts w:ascii="Times New Roman" w:eastAsia="SimSun" w:hAnsi="Times New Roman" w:cs="Times New Roman"/>
          <w:bCs/>
          <w:sz w:val="23"/>
          <w:szCs w:val="23"/>
          <w:lang w:eastAsia="zh-CN"/>
        </w:rPr>
        <w:t xml:space="preserve"> </w:t>
      </w:r>
      <w:r w:rsidRPr="00C75570">
        <w:rPr>
          <w:rFonts w:ascii="Times New Roman" w:eastAsia="SimSun" w:hAnsi="Times New Roman" w:cs="Times New Roman"/>
          <w:bCs/>
          <w:sz w:val="23"/>
          <w:szCs w:val="23"/>
          <w:lang w:eastAsia="zh-CN"/>
        </w:rPr>
        <w:t>по делу № А41-93781/2021, именуемое в дальнейшем «</w:t>
      </w:r>
      <w:r w:rsidR="000921A1" w:rsidRPr="00C75570">
        <w:rPr>
          <w:rFonts w:ascii="Times New Roman" w:eastAsia="SimSun" w:hAnsi="Times New Roman" w:cs="Times New Roman"/>
          <w:b/>
          <w:sz w:val="23"/>
          <w:szCs w:val="23"/>
          <w:lang w:eastAsia="zh-CN"/>
        </w:rPr>
        <w:t>Продавец</w:t>
      </w:r>
      <w:r w:rsidRPr="00C75570">
        <w:rPr>
          <w:rFonts w:ascii="Times New Roman" w:eastAsia="SimSun" w:hAnsi="Times New Roman" w:cs="Times New Roman"/>
          <w:bCs/>
          <w:sz w:val="23"/>
          <w:szCs w:val="23"/>
          <w:lang w:eastAsia="zh-CN"/>
        </w:rPr>
        <w:t xml:space="preserve">», с одной стороны, </w:t>
      </w:r>
      <w:r w:rsidR="00404E50" w:rsidRPr="00C75570">
        <w:rPr>
          <w:rFonts w:ascii="Times New Roman" w:eastAsia="SimSun" w:hAnsi="Times New Roman" w:cs="Times New Roman"/>
          <w:bCs/>
          <w:sz w:val="23"/>
          <w:szCs w:val="23"/>
          <w:lang w:eastAsia="zh-CN"/>
        </w:rPr>
        <w:t xml:space="preserve"> и</w:t>
      </w:r>
      <w:r w:rsidR="00404E50" w:rsidRPr="00C75570">
        <w:rPr>
          <w:rFonts w:ascii="Times New Roman" w:eastAsia="SimSun" w:hAnsi="Times New Roman" w:cs="Times New Roman"/>
          <w:b/>
          <w:sz w:val="23"/>
          <w:szCs w:val="23"/>
          <w:lang w:eastAsia="zh-CN"/>
        </w:rPr>
        <w:t xml:space="preserve"> </w:t>
      </w:r>
    </w:p>
    <w:p w14:paraId="0465AC71" w14:textId="6C8A61D5" w:rsidR="003E24B9" w:rsidRPr="00C75570" w:rsidRDefault="000921A1" w:rsidP="003E24B9">
      <w:pPr>
        <w:spacing w:after="0" w:line="240" w:lineRule="auto"/>
        <w:ind w:firstLine="708"/>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b/>
          <w:sz w:val="23"/>
          <w:szCs w:val="23"/>
          <w:lang w:eastAsia="ru-RU"/>
        </w:rPr>
        <w:t>_____________</w:t>
      </w:r>
      <w:r w:rsidR="00404E50" w:rsidRPr="00C75570">
        <w:rPr>
          <w:rFonts w:ascii="Times New Roman" w:eastAsia="Times New Roman" w:hAnsi="Times New Roman" w:cs="Times New Roman"/>
          <w:bCs/>
          <w:sz w:val="23"/>
          <w:szCs w:val="23"/>
          <w:lang w:eastAsia="ru-RU"/>
        </w:rPr>
        <w:t xml:space="preserve">, действующей на основании </w:t>
      </w:r>
      <w:r w:rsidRPr="00C75570">
        <w:rPr>
          <w:rFonts w:ascii="Times New Roman" w:eastAsia="Times New Roman" w:hAnsi="Times New Roman" w:cs="Times New Roman"/>
          <w:bCs/>
          <w:sz w:val="23"/>
          <w:szCs w:val="23"/>
          <w:lang w:eastAsia="ru-RU"/>
        </w:rPr>
        <w:t>__________</w:t>
      </w:r>
      <w:r w:rsidR="00404E50" w:rsidRPr="00C75570">
        <w:rPr>
          <w:rFonts w:ascii="Times New Roman" w:eastAsia="Times New Roman" w:hAnsi="Times New Roman" w:cs="Times New Roman"/>
          <w:bCs/>
          <w:sz w:val="23"/>
          <w:szCs w:val="23"/>
          <w:lang w:eastAsia="ru-RU"/>
        </w:rPr>
        <w:t xml:space="preserve">, с другой стороны, </w:t>
      </w:r>
      <w:r w:rsidR="005317DE" w:rsidRPr="00C75570">
        <w:rPr>
          <w:rFonts w:ascii="Times New Roman" w:eastAsia="Times New Roman" w:hAnsi="Times New Roman" w:cs="Times New Roman"/>
          <w:bCs/>
          <w:sz w:val="23"/>
          <w:szCs w:val="23"/>
          <w:lang w:eastAsia="ru-RU"/>
        </w:rPr>
        <w:t>именуем</w:t>
      </w:r>
      <w:r w:rsidRPr="00C75570">
        <w:rPr>
          <w:rFonts w:ascii="Times New Roman" w:eastAsia="Times New Roman" w:hAnsi="Times New Roman" w:cs="Times New Roman"/>
          <w:bCs/>
          <w:sz w:val="23"/>
          <w:szCs w:val="23"/>
          <w:lang w:eastAsia="ru-RU"/>
        </w:rPr>
        <w:t>__</w:t>
      </w:r>
      <w:r w:rsidR="005317DE" w:rsidRPr="00C75570">
        <w:rPr>
          <w:rFonts w:ascii="Times New Roman" w:eastAsia="Times New Roman" w:hAnsi="Times New Roman" w:cs="Times New Roman"/>
          <w:bCs/>
          <w:sz w:val="23"/>
          <w:szCs w:val="23"/>
          <w:lang w:eastAsia="ru-RU"/>
        </w:rPr>
        <w:t xml:space="preserve"> в дальнейшем «</w:t>
      </w:r>
      <w:r w:rsidRPr="00C75570">
        <w:rPr>
          <w:rFonts w:ascii="Times New Roman" w:eastAsia="Times New Roman" w:hAnsi="Times New Roman" w:cs="Times New Roman"/>
          <w:b/>
          <w:sz w:val="23"/>
          <w:szCs w:val="23"/>
          <w:lang w:eastAsia="ru-RU"/>
        </w:rPr>
        <w:t>Покупатель</w:t>
      </w:r>
      <w:r w:rsidR="005317DE" w:rsidRPr="00C75570">
        <w:rPr>
          <w:rFonts w:ascii="Times New Roman" w:eastAsia="Times New Roman" w:hAnsi="Times New Roman" w:cs="Times New Roman"/>
          <w:bCs/>
          <w:sz w:val="23"/>
          <w:szCs w:val="23"/>
          <w:lang w:eastAsia="ru-RU"/>
        </w:rPr>
        <w:t xml:space="preserve">», </w:t>
      </w:r>
      <w:r w:rsidR="00404E50" w:rsidRPr="00C75570">
        <w:rPr>
          <w:rFonts w:ascii="Times New Roman" w:eastAsia="Times New Roman" w:hAnsi="Times New Roman" w:cs="Times New Roman"/>
          <w:bCs/>
          <w:sz w:val="23"/>
          <w:szCs w:val="23"/>
          <w:lang w:eastAsia="ru-RU"/>
        </w:rPr>
        <w:t xml:space="preserve">совместно именуемые «Стороны», </w:t>
      </w:r>
      <w:r w:rsidRPr="00C75570">
        <w:rPr>
          <w:rFonts w:ascii="Times New Roman" w:eastAsia="Times New Roman" w:hAnsi="Times New Roman" w:cs="Times New Roman"/>
          <w:bCs/>
          <w:sz w:val="23"/>
          <w:szCs w:val="23"/>
          <w:lang w:eastAsia="ru-RU"/>
        </w:rPr>
        <w:t xml:space="preserve">в соответствии с Протоколом о результатах проведения торгов №___ от _________, проводимых на </w:t>
      </w:r>
      <w:r w:rsidRPr="00C75570">
        <w:rPr>
          <w:rFonts w:ascii="Times New Roman" w:eastAsia="Times New Roman" w:hAnsi="Times New Roman" w:cs="Times New Roman"/>
          <w:bCs/>
          <w:sz w:val="23"/>
          <w:szCs w:val="23"/>
          <w:lang w:eastAsia="ru-RU"/>
        </w:rPr>
        <w:t xml:space="preserve">электронной торговой площадке ООО «АукционПро», </w:t>
      </w:r>
      <w:r w:rsidR="00404E50" w:rsidRPr="00C75570">
        <w:rPr>
          <w:rFonts w:ascii="Times New Roman" w:eastAsia="Times New Roman" w:hAnsi="Times New Roman" w:cs="Times New Roman"/>
          <w:bCs/>
          <w:sz w:val="23"/>
          <w:szCs w:val="23"/>
          <w:lang w:eastAsia="ru-RU"/>
        </w:rPr>
        <w:t>заключили настоящий договор (далее по тексту - «Договор») о нижеследующем</w:t>
      </w:r>
      <w:r w:rsidR="005317DE" w:rsidRPr="00C75570">
        <w:rPr>
          <w:rFonts w:ascii="Times New Roman" w:eastAsia="Times New Roman" w:hAnsi="Times New Roman" w:cs="Times New Roman"/>
          <w:bCs/>
          <w:sz w:val="23"/>
          <w:szCs w:val="23"/>
          <w:lang w:eastAsia="ru-RU"/>
        </w:rPr>
        <w:t>.</w:t>
      </w:r>
    </w:p>
    <w:p w14:paraId="4B95280B" w14:textId="77777777" w:rsidR="003E24B9" w:rsidRPr="00C75570" w:rsidRDefault="003E24B9" w:rsidP="003E24B9">
      <w:pPr>
        <w:spacing w:after="0"/>
        <w:ind w:firstLine="567"/>
        <w:jc w:val="both"/>
        <w:rPr>
          <w:rFonts w:ascii="Times New Roman" w:eastAsia="Times New Roman" w:hAnsi="Times New Roman" w:cs="Times New Roman"/>
          <w:sz w:val="23"/>
          <w:szCs w:val="23"/>
          <w:lang w:eastAsia="ru-RU"/>
        </w:rPr>
      </w:pPr>
    </w:p>
    <w:p w14:paraId="342E024B" w14:textId="77777777" w:rsidR="003E24B9" w:rsidRPr="00C75570" w:rsidRDefault="003E24B9" w:rsidP="005E5F34">
      <w:pPr>
        <w:pStyle w:val="a4"/>
        <w:numPr>
          <w:ilvl w:val="0"/>
          <w:numId w:val="3"/>
        </w:numPr>
        <w:spacing w:after="0" w:line="240" w:lineRule="auto"/>
        <w:ind w:left="284" w:hanging="284"/>
        <w:jc w:val="center"/>
        <w:rPr>
          <w:rFonts w:ascii="Times New Roman" w:eastAsia="Times New Roman" w:hAnsi="Times New Roman" w:cs="Times New Roman"/>
          <w:b/>
          <w:sz w:val="23"/>
          <w:szCs w:val="23"/>
          <w:lang w:eastAsia="ru-RU"/>
        </w:rPr>
      </w:pPr>
      <w:r w:rsidRPr="00C75570">
        <w:rPr>
          <w:rFonts w:ascii="Times New Roman" w:eastAsia="Times New Roman" w:hAnsi="Times New Roman" w:cs="Times New Roman"/>
          <w:b/>
          <w:sz w:val="23"/>
          <w:szCs w:val="23"/>
          <w:lang w:eastAsia="ru-RU"/>
        </w:rPr>
        <w:t>ПРЕДМЕТ ДОГОВОРА</w:t>
      </w:r>
      <w:r w:rsidR="005E5F34" w:rsidRPr="00C75570">
        <w:rPr>
          <w:rFonts w:ascii="Times New Roman" w:eastAsia="Times New Roman" w:hAnsi="Times New Roman" w:cs="Times New Roman"/>
          <w:b/>
          <w:sz w:val="23"/>
          <w:szCs w:val="23"/>
          <w:lang w:eastAsia="ru-RU"/>
        </w:rPr>
        <w:t>:</w:t>
      </w:r>
    </w:p>
    <w:p w14:paraId="1F2321CD" w14:textId="3C6AE229"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1.1.</w:t>
      </w:r>
      <w:r w:rsidRPr="00C75570">
        <w:rPr>
          <w:rFonts w:ascii="Times New Roman" w:eastAsia="Times New Roman" w:hAnsi="Times New Roman" w:cs="Times New Roman"/>
          <w:sz w:val="23"/>
          <w:szCs w:val="23"/>
          <w:lang w:eastAsia="ru-RU"/>
        </w:rPr>
        <w:tab/>
        <w:t xml:space="preserve">В соответствии с настоящим Договором, заключенным по итогам торгов № </w:t>
      </w:r>
      <w:r w:rsidRPr="00C75570">
        <w:rPr>
          <w:rFonts w:ascii="Times New Roman" w:eastAsia="Times New Roman" w:hAnsi="Times New Roman" w:cs="Times New Roman"/>
          <w:sz w:val="23"/>
          <w:szCs w:val="23"/>
          <w:lang w:eastAsia="ru-RU"/>
        </w:rPr>
        <w:t>____ от ______</w:t>
      </w:r>
      <w:r w:rsidRPr="00C75570">
        <w:rPr>
          <w:rFonts w:ascii="Times New Roman" w:eastAsia="Times New Roman" w:hAnsi="Times New Roman" w:cs="Times New Roman"/>
          <w:sz w:val="23"/>
          <w:szCs w:val="23"/>
          <w:lang w:eastAsia="ru-RU"/>
        </w:rPr>
        <w:t xml:space="preserve">, Продавец обязуется передать, а Покупатель обязуется принять следующее имущество: </w:t>
      </w:r>
    </w:p>
    <w:p w14:paraId="21D46714" w14:textId="1907C5A2"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ab/>
        <w:t xml:space="preserve">Лот №1: </w:t>
      </w:r>
      <w:r w:rsidR="00E00808" w:rsidRPr="00C75570">
        <w:rPr>
          <w:rFonts w:ascii="Times New Roman" w:eastAsia="Times New Roman" w:hAnsi="Times New Roman" w:cs="Times New Roman"/>
          <w:sz w:val="23"/>
          <w:szCs w:val="23"/>
          <w:lang w:eastAsia="ru-RU"/>
        </w:rPr>
        <w:t>Нежилое помещение кадастровый № 18:26:040630:710, общей площадью 522,6 кв.м., по адресу: Удмуртская Республика, городской округ город Ижевск, город Ижевск, улица Телегина, д. 30, этаж №1.</w:t>
      </w:r>
    </w:p>
    <w:p w14:paraId="6C83272E" w14:textId="77777777"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1.2.</w:t>
      </w:r>
      <w:r w:rsidRPr="00C75570">
        <w:rPr>
          <w:rFonts w:ascii="Times New Roman" w:eastAsia="Times New Roman" w:hAnsi="Times New Roman" w:cs="Times New Roman"/>
          <w:sz w:val="23"/>
          <w:szCs w:val="23"/>
          <w:lang w:eastAsia="ru-RU"/>
        </w:rPr>
        <w:tab/>
        <w:t>Имущество не находится в залоге и не обременено иными правами третьих лиц.</w:t>
      </w:r>
    </w:p>
    <w:p w14:paraId="7E830366" w14:textId="77777777"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1.3.</w:t>
      </w:r>
      <w:r w:rsidRPr="00C75570">
        <w:rPr>
          <w:rFonts w:ascii="Times New Roman" w:eastAsia="Times New Roman" w:hAnsi="Times New Roman" w:cs="Times New Roman"/>
          <w:sz w:val="23"/>
          <w:szCs w:val="23"/>
          <w:lang w:eastAsia="ru-RU"/>
        </w:rPr>
        <w:tab/>
        <w:t xml:space="preserve">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 </w:t>
      </w:r>
    </w:p>
    <w:p w14:paraId="03264B48" w14:textId="77777777"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1.4.</w:t>
      </w:r>
      <w:r w:rsidRPr="00C75570">
        <w:rPr>
          <w:rFonts w:ascii="Times New Roman" w:eastAsia="Times New Roman" w:hAnsi="Times New Roman" w:cs="Times New Roman"/>
          <w:sz w:val="23"/>
          <w:szCs w:val="23"/>
          <w:lang w:eastAsia="ru-RU"/>
        </w:rPr>
        <w:tab/>
        <w:t>Расходы на регистрационные действия по переходу права собственности на недвижимое имущество, отчуждаемое по договору купли-продажи, в полном размере относятся на Покупателя.</w:t>
      </w:r>
    </w:p>
    <w:p w14:paraId="6F22B9EF" w14:textId="77777777"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1.5.</w:t>
      </w:r>
      <w:r w:rsidRPr="00C75570">
        <w:rPr>
          <w:rFonts w:ascii="Times New Roman" w:eastAsia="Times New Roman" w:hAnsi="Times New Roman" w:cs="Times New Roman"/>
          <w:sz w:val="23"/>
          <w:szCs w:val="23"/>
          <w:lang w:eastAsia="ru-RU"/>
        </w:rPr>
        <w:tab/>
        <w:t>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C75570">
        <w:rPr>
          <w:rFonts w:ascii="Times New Roman" w:eastAsia="Times New Roman" w:hAnsi="Times New Roman" w:cs="Times New Roman"/>
          <w:sz w:val="23"/>
          <w:szCs w:val="23"/>
          <w:lang w:eastAsia="ru-RU"/>
        </w:rPr>
        <w:t>ется</w:t>
      </w:r>
      <w:proofErr w:type="spellEnd"/>
      <w:r w:rsidRPr="00C75570">
        <w:rPr>
          <w:rFonts w:ascii="Times New Roman" w:eastAsia="Times New Roman" w:hAnsi="Times New Roman" w:cs="Times New Roman"/>
          <w:sz w:val="23"/>
          <w:szCs w:val="23"/>
          <w:lang w:eastAsia="ru-RU"/>
        </w:rPr>
        <w:t>) указанные(</w:t>
      </w:r>
      <w:proofErr w:type="spellStart"/>
      <w:r w:rsidRPr="00C75570">
        <w:rPr>
          <w:rFonts w:ascii="Times New Roman" w:eastAsia="Times New Roman" w:hAnsi="Times New Roman" w:cs="Times New Roman"/>
          <w:sz w:val="23"/>
          <w:szCs w:val="23"/>
          <w:lang w:eastAsia="ru-RU"/>
        </w:rPr>
        <w:t>ое</w:t>
      </w:r>
      <w:proofErr w:type="spellEnd"/>
      <w:r w:rsidRPr="00C75570">
        <w:rPr>
          <w:rFonts w:ascii="Times New Roman" w:eastAsia="Times New Roman" w:hAnsi="Times New Roman" w:cs="Times New Roman"/>
          <w:sz w:val="23"/>
          <w:szCs w:val="23"/>
          <w:lang w:eastAsia="ru-RU"/>
        </w:rPr>
        <w:t>) государства(о), перечень которых установлен Распоряжением Правительства РФ от 05.03.2022 г. № 430-Р».</w:t>
      </w:r>
    </w:p>
    <w:p w14:paraId="2243E92F" w14:textId="4126C1EC"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1.6.</w:t>
      </w:r>
      <w:r w:rsidRPr="00C75570">
        <w:rPr>
          <w:rFonts w:ascii="Times New Roman" w:eastAsia="Times New Roman" w:hAnsi="Times New Roman" w:cs="Times New Roman"/>
          <w:sz w:val="23"/>
          <w:szCs w:val="23"/>
          <w:lang w:eastAsia="ru-RU"/>
        </w:rPr>
        <w:tab/>
        <w:t>Продажа Имущества осуществляется в рамках конкурсного производства, открытого в отношении ООО «</w:t>
      </w:r>
      <w:r w:rsidR="00E00808" w:rsidRPr="00C75570">
        <w:rPr>
          <w:rFonts w:ascii="Times New Roman" w:eastAsia="Times New Roman" w:hAnsi="Times New Roman" w:cs="Times New Roman"/>
          <w:sz w:val="23"/>
          <w:szCs w:val="23"/>
          <w:lang w:eastAsia="ru-RU"/>
        </w:rPr>
        <w:t>ФК№1</w:t>
      </w:r>
      <w:r w:rsidRPr="00C75570">
        <w:rPr>
          <w:rFonts w:ascii="Times New Roman" w:eastAsia="Times New Roman" w:hAnsi="Times New Roman" w:cs="Times New Roman"/>
          <w:sz w:val="23"/>
          <w:szCs w:val="23"/>
          <w:lang w:eastAsia="ru-RU"/>
        </w:rPr>
        <w:t xml:space="preserve">» на основании </w:t>
      </w:r>
      <w:r w:rsidR="00E00808" w:rsidRPr="00C75570">
        <w:rPr>
          <w:rFonts w:ascii="Times New Roman" w:eastAsia="Times New Roman" w:hAnsi="Times New Roman" w:cs="Times New Roman"/>
          <w:sz w:val="23"/>
          <w:szCs w:val="23"/>
          <w:lang w:eastAsia="ru-RU"/>
        </w:rPr>
        <w:t>Решения Арбитражного суда Московской области от 18.07.2022 по делу № А41-93781/2021</w:t>
      </w:r>
      <w:r w:rsidR="00E00808" w:rsidRPr="00C75570">
        <w:rPr>
          <w:rFonts w:ascii="Times New Roman" w:eastAsia="Times New Roman" w:hAnsi="Times New Roman" w:cs="Times New Roman"/>
          <w:sz w:val="23"/>
          <w:szCs w:val="23"/>
          <w:lang w:eastAsia="ru-RU"/>
        </w:rPr>
        <w:t>.</w:t>
      </w:r>
    </w:p>
    <w:p w14:paraId="22557516" w14:textId="77777777" w:rsidR="000921A1" w:rsidRPr="00C75570" w:rsidRDefault="000921A1" w:rsidP="000921A1">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1.7.</w:t>
      </w:r>
      <w:r w:rsidRPr="00C75570">
        <w:rPr>
          <w:rFonts w:ascii="Times New Roman" w:eastAsia="Times New Roman" w:hAnsi="Times New Roman" w:cs="Times New Roman"/>
          <w:sz w:val="23"/>
          <w:szCs w:val="23"/>
          <w:lang w:eastAsia="ru-RU"/>
        </w:rPr>
        <w:tab/>
        <w:t>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3798BA2" w14:textId="77777777" w:rsidR="000921A1" w:rsidRPr="00C75570" w:rsidRDefault="000921A1" w:rsidP="00E00808">
      <w:pPr>
        <w:spacing w:after="0" w:line="240" w:lineRule="auto"/>
        <w:jc w:val="center"/>
        <w:rPr>
          <w:rFonts w:ascii="Times New Roman" w:eastAsia="Times New Roman" w:hAnsi="Times New Roman" w:cs="Times New Roman"/>
          <w:sz w:val="23"/>
          <w:szCs w:val="23"/>
          <w:lang w:eastAsia="ru-RU"/>
        </w:rPr>
      </w:pPr>
    </w:p>
    <w:p w14:paraId="28EE99FF" w14:textId="04C91A5D" w:rsidR="000921A1" w:rsidRPr="00C75570" w:rsidRDefault="000921A1" w:rsidP="00E00808">
      <w:pPr>
        <w:spacing w:after="0" w:line="240" w:lineRule="auto"/>
        <w:jc w:val="center"/>
        <w:rPr>
          <w:rFonts w:ascii="Times New Roman" w:eastAsia="Times New Roman" w:hAnsi="Times New Roman" w:cs="Times New Roman"/>
          <w:b/>
          <w:bCs/>
          <w:sz w:val="23"/>
          <w:szCs w:val="23"/>
          <w:lang w:eastAsia="ru-RU"/>
        </w:rPr>
      </w:pPr>
      <w:r w:rsidRPr="00C75570">
        <w:rPr>
          <w:rFonts w:ascii="Times New Roman" w:eastAsia="Times New Roman" w:hAnsi="Times New Roman" w:cs="Times New Roman"/>
          <w:b/>
          <w:bCs/>
          <w:sz w:val="23"/>
          <w:szCs w:val="23"/>
          <w:lang w:eastAsia="ru-RU"/>
        </w:rPr>
        <w:t>2.</w:t>
      </w:r>
      <w:r w:rsidRPr="00C75570">
        <w:rPr>
          <w:rFonts w:ascii="Times New Roman" w:eastAsia="Times New Roman" w:hAnsi="Times New Roman" w:cs="Times New Roman"/>
          <w:b/>
          <w:bCs/>
          <w:sz w:val="23"/>
          <w:szCs w:val="23"/>
          <w:lang w:eastAsia="ru-RU"/>
        </w:rPr>
        <w:tab/>
      </w:r>
      <w:r w:rsidR="00BF5B3A" w:rsidRPr="00C75570">
        <w:rPr>
          <w:rFonts w:ascii="Times New Roman" w:eastAsia="Times New Roman" w:hAnsi="Times New Roman" w:cs="Times New Roman"/>
          <w:b/>
          <w:bCs/>
          <w:sz w:val="23"/>
          <w:szCs w:val="23"/>
          <w:lang w:eastAsia="ru-RU"/>
        </w:rPr>
        <w:t>ЦЕНА И ПОРЯДОК РАСЧЕТОВ</w:t>
      </w:r>
    </w:p>
    <w:p w14:paraId="023D2C29" w14:textId="3DE2AF28"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2.1.</w:t>
      </w:r>
      <w:r w:rsidRPr="00C75570">
        <w:rPr>
          <w:rFonts w:ascii="Times New Roman" w:eastAsia="Times New Roman" w:hAnsi="Times New Roman" w:cs="Times New Roman"/>
          <w:sz w:val="23"/>
          <w:szCs w:val="23"/>
          <w:lang w:eastAsia="ru-RU"/>
        </w:rPr>
        <w:tab/>
        <w:t xml:space="preserve">Цена Имущества определена на основании Протокола о результатах проведения торгов </w:t>
      </w:r>
      <w:r w:rsidR="001D097B" w:rsidRPr="00C75570">
        <w:rPr>
          <w:rFonts w:ascii="Times New Roman" w:eastAsia="Times New Roman" w:hAnsi="Times New Roman" w:cs="Times New Roman"/>
          <w:sz w:val="23"/>
          <w:szCs w:val="23"/>
          <w:lang w:eastAsia="ru-RU"/>
        </w:rPr>
        <w:t>№________ от _________</w:t>
      </w:r>
      <w:r w:rsidRPr="00C75570">
        <w:rPr>
          <w:rFonts w:ascii="Times New Roman" w:eastAsia="Times New Roman" w:hAnsi="Times New Roman" w:cs="Times New Roman"/>
          <w:sz w:val="23"/>
          <w:szCs w:val="23"/>
          <w:lang w:eastAsia="ru-RU"/>
        </w:rPr>
        <w:t xml:space="preserve"> по лоту №1 года и </w:t>
      </w:r>
      <w:r w:rsidR="00376312" w:rsidRPr="00C75570">
        <w:rPr>
          <w:rFonts w:ascii="Times New Roman" w:eastAsia="Times New Roman" w:hAnsi="Times New Roman" w:cs="Times New Roman"/>
          <w:sz w:val="23"/>
          <w:szCs w:val="23"/>
          <w:lang w:eastAsia="ru-RU"/>
        </w:rPr>
        <w:t>составляет руб.</w:t>
      </w:r>
      <w:r w:rsidRPr="00C75570">
        <w:rPr>
          <w:rFonts w:ascii="Times New Roman" w:eastAsia="Times New Roman" w:hAnsi="Times New Roman" w:cs="Times New Roman"/>
          <w:sz w:val="23"/>
          <w:szCs w:val="23"/>
          <w:lang w:eastAsia="ru-RU"/>
        </w:rPr>
        <w:t xml:space="preserve"> </w:t>
      </w:r>
      <w:r w:rsidR="001D097B" w:rsidRPr="00C75570">
        <w:rPr>
          <w:rFonts w:ascii="Times New Roman" w:eastAsia="Times New Roman" w:hAnsi="Times New Roman" w:cs="Times New Roman"/>
          <w:sz w:val="23"/>
          <w:szCs w:val="23"/>
          <w:lang w:eastAsia="ru-RU"/>
        </w:rPr>
        <w:t>_____</w:t>
      </w:r>
      <w:r w:rsidRPr="00C75570">
        <w:rPr>
          <w:rFonts w:ascii="Times New Roman" w:eastAsia="Times New Roman" w:hAnsi="Times New Roman" w:cs="Times New Roman"/>
          <w:sz w:val="23"/>
          <w:szCs w:val="23"/>
          <w:lang w:eastAsia="ru-RU"/>
        </w:rPr>
        <w:t xml:space="preserve"> коп. (НДС не облагается).</w:t>
      </w:r>
    </w:p>
    <w:p w14:paraId="7FD3D2A5"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2.2.</w:t>
      </w:r>
      <w:r w:rsidRPr="00C75570">
        <w:rPr>
          <w:rFonts w:ascii="Times New Roman" w:eastAsia="Times New Roman" w:hAnsi="Times New Roman" w:cs="Times New Roman"/>
          <w:sz w:val="23"/>
          <w:szCs w:val="23"/>
          <w:lang w:eastAsia="ru-RU"/>
        </w:rPr>
        <w:tab/>
        <w:t>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w:t>
      </w:r>
    </w:p>
    <w:p w14:paraId="7C44F528" w14:textId="7B598481"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2.3.</w:t>
      </w:r>
      <w:r w:rsidRPr="00C75570">
        <w:rPr>
          <w:rFonts w:ascii="Times New Roman" w:eastAsia="Times New Roman" w:hAnsi="Times New Roman" w:cs="Times New Roman"/>
          <w:sz w:val="23"/>
          <w:szCs w:val="23"/>
          <w:lang w:eastAsia="ru-RU"/>
        </w:rPr>
        <w:tab/>
        <w:t xml:space="preserve">Размер внесенного Продавцом задатка составил </w:t>
      </w:r>
      <w:r w:rsidR="00376312" w:rsidRPr="00C75570">
        <w:rPr>
          <w:rFonts w:ascii="Times New Roman" w:eastAsia="Times New Roman" w:hAnsi="Times New Roman" w:cs="Times New Roman"/>
          <w:sz w:val="23"/>
          <w:szCs w:val="23"/>
          <w:lang w:eastAsia="ru-RU"/>
        </w:rPr>
        <w:t>__________</w:t>
      </w:r>
      <w:r w:rsidRPr="00C75570">
        <w:rPr>
          <w:rFonts w:ascii="Times New Roman" w:eastAsia="Times New Roman" w:hAnsi="Times New Roman" w:cs="Times New Roman"/>
          <w:sz w:val="23"/>
          <w:szCs w:val="23"/>
          <w:lang w:eastAsia="ru-RU"/>
        </w:rPr>
        <w:t xml:space="preserve"> руб. </w:t>
      </w:r>
      <w:r w:rsidR="00376312" w:rsidRPr="00C75570">
        <w:rPr>
          <w:rFonts w:ascii="Times New Roman" w:eastAsia="Times New Roman" w:hAnsi="Times New Roman" w:cs="Times New Roman"/>
          <w:sz w:val="23"/>
          <w:szCs w:val="23"/>
          <w:lang w:eastAsia="ru-RU"/>
        </w:rPr>
        <w:t>_____</w:t>
      </w:r>
      <w:r w:rsidRPr="00C75570">
        <w:rPr>
          <w:rFonts w:ascii="Times New Roman" w:eastAsia="Times New Roman" w:hAnsi="Times New Roman" w:cs="Times New Roman"/>
          <w:sz w:val="23"/>
          <w:szCs w:val="23"/>
          <w:lang w:eastAsia="ru-RU"/>
        </w:rPr>
        <w:t xml:space="preserve"> коп.</w:t>
      </w:r>
    </w:p>
    <w:p w14:paraId="7C7E01FA" w14:textId="5CF0D9AA"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2.4.</w:t>
      </w:r>
      <w:r w:rsidRPr="00C75570">
        <w:rPr>
          <w:rFonts w:ascii="Times New Roman" w:eastAsia="Times New Roman" w:hAnsi="Times New Roman" w:cs="Times New Roman"/>
          <w:sz w:val="23"/>
          <w:szCs w:val="23"/>
          <w:lang w:eastAsia="ru-RU"/>
        </w:rPr>
        <w:tab/>
        <w:t xml:space="preserve">С учетом пунктов 2.1, 2.2 настоящего Договора денежная сумма, подлежащая уплате Покупателем в пользу Продавца для надлежащего исполнения договорного денежного обязательства по уплате цены (оплате Имущества), составляет </w:t>
      </w:r>
      <w:r w:rsidR="00D944C3" w:rsidRPr="00C75570">
        <w:rPr>
          <w:rFonts w:ascii="Times New Roman" w:eastAsia="Times New Roman" w:hAnsi="Times New Roman" w:cs="Times New Roman"/>
          <w:sz w:val="23"/>
          <w:szCs w:val="23"/>
          <w:lang w:eastAsia="ru-RU"/>
        </w:rPr>
        <w:t>___________</w:t>
      </w:r>
      <w:r w:rsidRPr="00C75570">
        <w:rPr>
          <w:rFonts w:ascii="Times New Roman" w:eastAsia="Times New Roman" w:hAnsi="Times New Roman" w:cs="Times New Roman"/>
          <w:sz w:val="23"/>
          <w:szCs w:val="23"/>
          <w:lang w:eastAsia="ru-RU"/>
        </w:rPr>
        <w:t xml:space="preserve"> руб. </w:t>
      </w:r>
      <w:r w:rsidR="00D944C3" w:rsidRPr="00C75570">
        <w:rPr>
          <w:rFonts w:ascii="Times New Roman" w:eastAsia="Times New Roman" w:hAnsi="Times New Roman" w:cs="Times New Roman"/>
          <w:sz w:val="23"/>
          <w:szCs w:val="23"/>
          <w:lang w:eastAsia="ru-RU"/>
        </w:rPr>
        <w:t>_______</w:t>
      </w:r>
      <w:r w:rsidRPr="00C75570">
        <w:rPr>
          <w:rFonts w:ascii="Times New Roman" w:eastAsia="Times New Roman" w:hAnsi="Times New Roman" w:cs="Times New Roman"/>
          <w:sz w:val="23"/>
          <w:szCs w:val="23"/>
          <w:lang w:eastAsia="ru-RU"/>
        </w:rPr>
        <w:t xml:space="preserve"> коп. (НДС не облагается) и подлежит оплате по реквизитам, указанным в разделе №7 настоящего договора. </w:t>
      </w:r>
    </w:p>
    <w:p w14:paraId="091EDD2B"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lastRenderedPageBreak/>
        <w:t>2.5.</w:t>
      </w:r>
      <w:r w:rsidRPr="00C75570">
        <w:rPr>
          <w:rFonts w:ascii="Times New Roman" w:eastAsia="Times New Roman" w:hAnsi="Times New Roman" w:cs="Times New Roman"/>
          <w:sz w:val="23"/>
          <w:szCs w:val="23"/>
          <w:lang w:eastAsia="ru-RU"/>
        </w:rPr>
        <w:tab/>
        <w:t>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0176C27"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2.6.</w:t>
      </w:r>
      <w:r w:rsidRPr="00C75570">
        <w:rPr>
          <w:rFonts w:ascii="Times New Roman" w:eastAsia="Times New Roman" w:hAnsi="Times New Roman" w:cs="Times New Roman"/>
          <w:sz w:val="23"/>
          <w:szCs w:val="23"/>
          <w:lang w:eastAsia="ru-RU"/>
        </w:rPr>
        <w:tab/>
        <w:t>Покупатель обязуется исполнить договорное денежное обязательство по уплате цены (оплате Имущества) в течение 30 (тридцати) календарных дней со дня заключения настоящего Договора.</w:t>
      </w:r>
    </w:p>
    <w:p w14:paraId="1D9CCA1E" w14:textId="11738B65"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2.7.</w:t>
      </w:r>
      <w:r w:rsidRPr="00C75570">
        <w:rPr>
          <w:rFonts w:ascii="Times New Roman" w:eastAsia="Times New Roman" w:hAnsi="Times New Roman" w:cs="Times New Roman"/>
          <w:sz w:val="23"/>
          <w:szCs w:val="23"/>
          <w:lang w:eastAsia="ru-RU"/>
        </w:rPr>
        <w:tab/>
        <w:t xml:space="preserve">Обязательство Покупателя по оплате Имущества считается исполненным с момента поступления денежных средств в размере, предусмотренном пунктом 2.3 настоящего Договора, на </w:t>
      </w:r>
      <w:r w:rsidR="004D4D93" w:rsidRPr="00C75570">
        <w:rPr>
          <w:rFonts w:ascii="Times New Roman" w:eastAsia="Times New Roman" w:hAnsi="Times New Roman" w:cs="Times New Roman"/>
          <w:sz w:val="23"/>
          <w:szCs w:val="23"/>
          <w:lang w:eastAsia="ru-RU"/>
        </w:rPr>
        <w:t>расчетный</w:t>
      </w:r>
      <w:r w:rsidRPr="00C75570">
        <w:rPr>
          <w:rFonts w:ascii="Times New Roman" w:eastAsia="Times New Roman" w:hAnsi="Times New Roman" w:cs="Times New Roman"/>
          <w:sz w:val="23"/>
          <w:szCs w:val="23"/>
          <w:lang w:eastAsia="ru-RU"/>
        </w:rPr>
        <w:t xml:space="preserve"> счет Продавца, указанный в разделе </w:t>
      </w:r>
      <w:r w:rsidR="004D4D93" w:rsidRPr="00C75570">
        <w:rPr>
          <w:rFonts w:ascii="Times New Roman" w:eastAsia="Times New Roman" w:hAnsi="Times New Roman" w:cs="Times New Roman"/>
          <w:sz w:val="23"/>
          <w:szCs w:val="23"/>
          <w:lang w:eastAsia="ru-RU"/>
        </w:rPr>
        <w:t>№7.</w:t>
      </w:r>
    </w:p>
    <w:p w14:paraId="2302B259" w14:textId="795F11E0"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2.8.</w:t>
      </w:r>
      <w:r w:rsidRPr="00C75570">
        <w:rPr>
          <w:rFonts w:ascii="Times New Roman" w:eastAsia="Times New Roman" w:hAnsi="Times New Roman" w:cs="Times New Roman"/>
          <w:sz w:val="23"/>
          <w:szCs w:val="23"/>
          <w:lang w:eastAsia="ru-RU"/>
        </w:rPr>
        <w:tab/>
        <w:t xml:space="preserve">В случае нарушения Покупателем сроков перечисления платежа Продавец вправе отказаться от исполнения Договора в одностороннем порядке, при этом </w:t>
      </w:r>
      <w:r w:rsidR="004D4D93" w:rsidRPr="00C75570">
        <w:rPr>
          <w:rFonts w:ascii="Times New Roman" w:eastAsia="Times New Roman" w:hAnsi="Times New Roman" w:cs="Times New Roman"/>
          <w:sz w:val="23"/>
          <w:szCs w:val="23"/>
          <w:lang w:eastAsia="ru-RU"/>
        </w:rPr>
        <w:t>задаток,</w:t>
      </w:r>
      <w:r w:rsidRPr="00C75570">
        <w:rPr>
          <w:rFonts w:ascii="Times New Roman" w:eastAsia="Times New Roman" w:hAnsi="Times New Roman" w:cs="Times New Roman"/>
          <w:sz w:val="23"/>
          <w:szCs w:val="23"/>
          <w:lang w:eastAsia="ru-RU"/>
        </w:rPr>
        <w:t xml:space="preserve"> внесенный </w:t>
      </w:r>
      <w:r w:rsidR="00C75570" w:rsidRPr="00C75570">
        <w:rPr>
          <w:rFonts w:ascii="Times New Roman" w:eastAsia="Times New Roman" w:hAnsi="Times New Roman" w:cs="Times New Roman"/>
          <w:sz w:val="23"/>
          <w:szCs w:val="23"/>
          <w:lang w:eastAsia="ru-RU"/>
        </w:rPr>
        <w:t>Покупателем,</w:t>
      </w:r>
      <w:r w:rsidRPr="00C75570">
        <w:rPr>
          <w:rFonts w:ascii="Times New Roman" w:eastAsia="Times New Roman" w:hAnsi="Times New Roman" w:cs="Times New Roman"/>
          <w:sz w:val="23"/>
          <w:szCs w:val="23"/>
          <w:lang w:eastAsia="ru-RU"/>
        </w:rPr>
        <w:t xml:space="preserve"> удерживается Продавцом и Покупателю не возвращается, а договор признается расторгнутым.</w:t>
      </w:r>
    </w:p>
    <w:p w14:paraId="3980D274" w14:textId="77777777" w:rsidR="000921A1" w:rsidRPr="00C75570" w:rsidRDefault="000921A1" w:rsidP="000921A1">
      <w:pPr>
        <w:spacing w:after="0" w:line="240" w:lineRule="auto"/>
        <w:jc w:val="both"/>
        <w:rPr>
          <w:rFonts w:ascii="Times New Roman" w:eastAsia="Times New Roman" w:hAnsi="Times New Roman" w:cs="Times New Roman"/>
          <w:sz w:val="23"/>
          <w:szCs w:val="23"/>
          <w:lang w:eastAsia="ru-RU"/>
        </w:rPr>
      </w:pPr>
    </w:p>
    <w:p w14:paraId="1E1688FB" w14:textId="77777777" w:rsidR="000921A1" w:rsidRPr="00C75570" w:rsidRDefault="000921A1" w:rsidP="00727A87">
      <w:pPr>
        <w:spacing w:after="0" w:line="240" w:lineRule="auto"/>
        <w:jc w:val="center"/>
        <w:rPr>
          <w:rFonts w:ascii="Times New Roman" w:eastAsia="Times New Roman" w:hAnsi="Times New Roman" w:cs="Times New Roman"/>
          <w:b/>
          <w:bCs/>
          <w:sz w:val="23"/>
          <w:szCs w:val="23"/>
          <w:lang w:eastAsia="ru-RU"/>
        </w:rPr>
      </w:pPr>
      <w:r w:rsidRPr="00C75570">
        <w:rPr>
          <w:rFonts w:ascii="Times New Roman" w:eastAsia="Times New Roman" w:hAnsi="Times New Roman" w:cs="Times New Roman"/>
          <w:b/>
          <w:bCs/>
          <w:sz w:val="23"/>
          <w:szCs w:val="23"/>
          <w:lang w:eastAsia="ru-RU"/>
        </w:rPr>
        <w:t>3. ПРАВА И ОБЯЗАННОСТИ СТОРОН</w:t>
      </w:r>
    </w:p>
    <w:p w14:paraId="6191BAAE"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3.1. Продавец обязан:</w:t>
      </w:r>
    </w:p>
    <w:p w14:paraId="2EB39993"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3.1.1. Продавец обязуется, руководствуясь ст. 556 ГК РФ,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(оплате Имущества).</w:t>
      </w:r>
    </w:p>
    <w:p w14:paraId="3B17799D"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Обязательство Продавца передать Имущество Покупателю будет считаться исполненным после вручения этого Имущества Покупателю и подписания Сторонами акта приема - передачи.</w:t>
      </w:r>
    </w:p>
    <w:p w14:paraId="0EA15461"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3.1.2. Одновременно с передачей недвижимого имущества передать Покупателю правоустанавливающие документы.</w:t>
      </w:r>
    </w:p>
    <w:p w14:paraId="5E2EC6A2"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3.2. Покупатель обязан:</w:t>
      </w:r>
    </w:p>
    <w:p w14:paraId="438713F0"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3.2.1. Принять недвижимое имущество от Продавца в порядке и в сроки, предусмотренные настоящим Договором.</w:t>
      </w:r>
    </w:p>
    <w:p w14:paraId="3014A4EC"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3.2.2. Оплатить недвижимое имущество в порядке и в сроки, предусмотренные настоящим Договором.</w:t>
      </w:r>
    </w:p>
    <w:p w14:paraId="2307B732" w14:textId="77777777" w:rsidR="000921A1" w:rsidRPr="00C75570" w:rsidRDefault="000921A1" w:rsidP="000921A1">
      <w:pPr>
        <w:spacing w:after="0" w:line="240" w:lineRule="auto"/>
        <w:jc w:val="both"/>
        <w:rPr>
          <w:rFonts w:ascii="Times New Roman" w:eastAsia="Times New Roman" w:hAnsi="Times New Roman" w:cs="Times New Roman"/>
          <w:sz w:val="23"/>
          <w:szCs w:val="23"/>
          <w:lang w:eastAsia="ru-RU"/>
        </w:rPr>
      </w:pPr>
    </w:p>
    <w:p w14:paraId="7A0BBB3F" w14:textId="77777777" w:rsidR="000921A1" w:rsidRPr="00C75570" w:rsidRDefault="000921A1" w:rsidP="00727A87">
      <w:pPr>
        <w:spacing w:after="0" w:line="240" w:lineRule="auto"/>
        <w:jc w:val="center"/>
        <w:rPr>
          <w:rFonts w:ascii="Times New Roman" w:eastAsia="Times New Roman" w:hAnsi="Times New Roman" w:cs="Times New Roman"/>
          <w:b/>
          <w:bCs/>
          <w:sz w:val="23"/>
          <w:szCs w:val="23"/>
          <w:lang w:eastAsia="ru-RU"/>
        </w:rPr>
      </w:pPr>
      <w:r w:rsidRPr="00C75570">
        <w:rPr>
          <w:rFonts w:ascii="Times New Roman" w:eastAsia="Times New Roman" w:hAnsi="Times New Roman" w:cs="Times New Roman"/>
          <w:b/>
          <w:bCs/>
          <w:sz w:val="23"/>
          <w:szCs w:val="23"/>
          <w:lang w:eastAsia="ru-RU"/>
        </w:rPr>
        <w:t>4. ОТВЕТСТВЕННОСТЬ СТОРОН</w:t>
      </w:r>
    </w:p>
    <w:p w14:paraId="2F1B6808"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4.1. 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w:t>
      </w:r>
    </w:p>
    <w:p w14:paraId="4972D665" w14:textId="77777777" w:rsidR="000921A1" w:rsidRPr="00C75570" w:rsidRDefault="000921A1" w:rsidP="000921A1">
      <w:pPr>
        <w:spacing w:after="0" w:line="240" w:lineRule="auto"/>
        <w:jc w:val="both"/>
        <w:rPr>
          <w:rFonts w:ascii="Times New Roman" w:eastAsia="Times New Roman" w:hAnsi="Times New Roman" w:cs="Times New Roman"/>
          <w:sz w:val="23"/>
          <w:szCs w:val="23"/>
          <w:lang w:eastAsia="ru-RU"/>
        </w:rPr>
      </w:pPr>
    </w:p>
    <w:p w14:paraId="5597B236" w14:textId="77777777" w:rsidR="000921A1" w:rsidRPr="00C75570" w:rsidRDefault="000921A1" w:rsidP="00727A87">
      <w:pPr>
        <w:spacing w:after="0" w:line="240" w:lineRule="auto"/>
        <w:jc w:val="center"/>
        <w:rPr>
          <w:rFonts w:ascii="Times New Roman" w:eastAsia="Times New Roman" w:hAnsi="Times New Roman" w:cs="Times New Roman"/>
          <w:b/>
          <w:bCs/>
          <w:sz w:val="23"/>
          <w:szCs w:val="23"/>
          <w:lang w:eastAsia="ru-RU"/>
        </w:rPr>
      </w:pPr>
      <w:r w:rsidRPr="00C75570">
        <w:rPr>
          <w:rFonts w:ascii="Times New Roman" w:eastAsia="Times New Roman" w:hAnsi="Times New Roman" w:cs="Times New Roman"/>
          <w:b/>
          <w:bCs/>
          <w:sz w:val="23"/>
          <w:szCs w:val="23"/>
          <w:lang w:eastAsia="ru-RU"/>
        </w:rPr>
        <w:t>5. РАЗРЕШЕНИЕ СПОРОВ</w:t>
      </w:r>
    </w:p>
    <w:p w14:paraId="379CB36F"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19C7FCB"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5.2. При не урегулировании в процессе переговоров спорных вопросов споры разрешаются в Арбитражном суде города г. Москвы.</w:t>
      </w:r>
    </w:p>
    <w:p w14:paraId="3BDF59C0" w14:textId="77777777" w:rsidR="000921A1" w:rsidRPr="00C75570" w:rsidRDefault="000921A1" w:rsidP="000921A1">
      <w:pPr>
        <w:spacing w:after="0" w:line="240" w:lineRule="auto"/>
        <w:jc w:val="both"/>
        <w:rPr>
          <w:rFonts w:ascii="Times New Roman" w:eastAsia="Times New Roman" w:hAnsi="Times New Roman" w:cs="Times New Roman"/>
          <w:sz w:val="23"/>
          <w:szCs w:val="23"/>
          <w:lang w:eastAsia="ru-RU"/>
        </w:rPr>
      </w:pPr>
    </w:p>
    <w:p w14:paraId="0282EDC6" w14:textId="77777777" w:rsidR="000921A1" w:rsidRPr="00C75570" w:rsidRDefault="000921A1" w:rsidP="00727A87">
      <w:pPr>
        <w:spacing w:after="0" w:line="240" w:lineRule="auto"/>
        <w:jc w:val="center"/>
        <w:rPr>
          <w:rFonts w:ascii="Times New Roman" w:eastAsia="Times New Roman" w:hAnsi="Times New Roman" w:cs="Times New Roman"/>
          <w:b/>
          <w:bCs/>
          <w:sz w:val="23"/>
          <w:szCs w:val="23"/>
          <w:lang w:eastAsia="ru-RU"/>
        </w:rPr>
      </w:pPr>
      <w:r w:rsidRPr="00C75570">
        <w:rPr>
          <w:rFonts w:ascii="Times New Roman" w:eastAsia="Times New Roman" w:hAnsi="Times New Roman" w:cs="Times New Roman"/>
          <w:b/>
          <w:bCs/>
          <w:sz w:val="23"/>
          <w:szCs w:val="23"/>
          <w:lang w:eastAsia="ru-RU"/>
        </w:rPr>
        <w:t>6. ПРОЧИЕ УСЛОВИЯ</w:t>
      </w:r>
    </w:p>
    <w:p w14:paraId="73E8824B"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6.1</w:t>
      </w:r>
      <w:r w:rsidRPr="00C75570">
        <w:rPr>
          <w:rFonts w:ascii="Times New Roman" w:eastAsia="Times New Roman" w:hAnsi="Times New Roman" w:cs="Times New Roman"/>
          <w:sz w:val="23"/>
          <w:szCs w:val="23"/>
          <w:lang w:eastAsia="ru-RU"/>
        </w:rPr>
        <w:tab/>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9DB6E63"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6.2</w:t>
      </w:r>
      <w:r w:rsidRPr="00C75570">
        <w:rPr>
          <w:rFonts w:ascii="Times New Roman" w:eastAsia="Times New Roman" w:hAnsi="Times New Roman" w:cs="Times New Roman"/>
          <w:sz w:val="23"/>
          <w:szCs w:val="23"/>
          <w:lang w:eastAsia="ru-RU"/>
        </w:rPr>
        <w:tab/>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32268F2D"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6.3</w:t>
      </w:r>
      <w:r w:rsidRPr="00C75570">
        <w:rPr>
          <w:rFonts w:ascii="Times New Roman" w:eastAsia="Times New Roman" w:hAnsi="Times New Roman" w:cs="Times New Roman"/>
          <w:sz w:val="23"/>
          <w:szCs w:val="23"/>
          <w:lang w:eastAsia="ru-RU"/>
        </w:rPr>
        <w:tab/>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C4F8891"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6.4</w:t>
      </w:r>
      <w:r w:rsidRPr="00C75570">
        <w:rPr>
          <w:rFonts w:ascii="Times New Roman" w:eastAsia="Times New Roman" w:hAnsi="Times New Roman" w:cs="Times New Roman"/>
          <w:sz w:val="23"/>
          <w:szCs w:val="23"/>
          <w:lang w:eastAsia="ru-RU"/>
        </w:rPr>
        <w:tab/>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6236E6A2" w14:textId="77777777" w:rsidR="000921A1"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lastRenderedPageBreak/>
        <w:t>6.5</w:t>
      </w:r>
      <w:r w:rsidRPr="00C75570">
        <w:rPr>
          <w:rFonts w:ascii="Times New Roman" w:eastAsia="Times New Roman" w:hAnsi="Times New Roman" w:cs="Times New Roman"/>
          <w:sz w:val="23"/>
          <w:szCs w:val="23"/>
          <w:lang w:eastAsia="ru-RU"/>
        </w:rPr>
        <w:tab/>
        <w:t>Во всем ином, что не урегулировано в настоящем Договоре, Стороны будут руководствоваться нормами действующего законодательства РФ.</w:t>
      </w:r>
    </w:p>
    <w:p w14:paraId="55FF1049" w14:textId="6F3ACB63" w:rsidR="000772EA" w:rsidRPr="00C75570" w:rsidRDefault="000921A1" w:rsidP="00727A87">
      <w:pPr>
        <w:spacing w:after="0" w:line="240" w:lineRule="auto"/>
        <w:ind w:firstLine="567"/>
        <w:jc w:val="both"/>
        <w:rPr>
          <w:rFonts w:ascii="Times New Roman" w:eastAsia="Times New Roman" w:hAnsi="Times New Roman" w:cs="Times New Roman"/>
          <w:sz w:val="23"/>
          <w:szCs w:val="23"/>
          <w:lang w:eastAsia="ru-RU"/>
        </w:rPr>
      </w:pPr>
      <w:r w:rsidRPr="00C75570">
        <w:rPr>
          <w:rFonts w:ascii="Times New Roman" w:eastAsia="Times New Roman" w:hAnsi="Times New Roman" w:cs="Times New Roman"/>
          <w:sz w:val="23"/>
          <w:szCs w:val="23"/>
          <w:lang w:eastAsia="ru-RU"/>
        </w:rPr>
        <w:t>6.6</w:t>
      </w:r>
      <w:r w:rsidRPr="00C75570">
        <w:rPr>
          <w:rFonts w:ascii="Times New Roman" w:eastAsia="Times New Roman" w:hAnsi="Times New Roman" w:cs="Times New Roman"/>
          <w:sz w:val="23"/>
          <w:szCs w:val="23"/>
          <w:lang w:eastAsia="ru-RU"/>
        </w:rPr>
        <w:tab/>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25A9BFA7" w14:textId="77777777" w:rsidR="003E24B9" w:rsidRPr="00C75570" w:rsidRDefault="003E24B9" w:rsidP="003E24B9">
      <w:pPr>
        <w:spacing w:after="0" w:line="240" w:lineRule="auto"/>
        <w:ind w:firstLine="567"/>
        <w:jc w:val="both"/>
        <w:rPr>
          <w:rFonts w:ascii="Times New Roman" w:eastAsia="Times New Roman" w:hAnsi="Times New Roman" w:cs="Times New Roman"/>
          <w:sz w:val="23"/>
          <w:szCs w:val="23"/>
          <w:lang w:eastAsia="ru-RU"/>
        </w:rPr>
      </w:pPr>
      <w:bookmarkStart w:id="0" w:name="_GoBack"/>
      <w:bookmarkEnd w:id="0"/>
    </w:p>
    <w:p w14:paraId="7C2A2E73" w14:textId="5A877FB1" w:rsidR="003E24B9" w:rsidRPr="00C75570" w:rsidRDefault="00727A87" w:rsidP="007B02E2">
      <w:pPr>
        <w:spacing w:after="0" w:line="240" w:lineRule="auto"/>
        <w:ind w:firstLine="567"/>
        <w:jc w:val="center"/>
        <w:rPr>
          <w:rFonts w:ascii="Times New Roman" w:eastAsia="Times New Roman" w:hAnsi="Times New Roman" w:cs="Times New Roman"/>
          <w:b/>
          <w:sz w:val="23"/>
          <w:szCs w:val="23"/>
          <w:lang w:eastAsia="ru-RU"/>
        </w:rPr>
      </w:pPr>
      <w:r w:rsidRPr="00C75570">
        <w:rPr>
          <w:rFonts w:ascii="Times New Roman" w:eastAsia="Times New Roman" w:hAnsi="Times New Roman" w:cs="Times New Roman"/>
          <w:b/>
          <w:sz w:val="23"/>
          <w:szCs w:val="23"/>
          <w:lang w:eastAsia="ru-RU"/>
        </w:rPr>
        <w:t>7</w:t>
      </w:r>
      <w:r w:rsidR="007B02E2" w:rsidRPr="00C75570">
        <w:rPr>
          <w:rFonts w:ascii="Times New Roman" w:eastAsia="Times New Roman" w:hAnsi="Times New Roman" w:cs="Times New Roman"/>
          <w:b/>
          <w:sz w:val="23"/>
          <w:szCs w:val="23"/>
          <w:lang w:eastAsia="ru-RU"/>
        </w:rPr>
        <w:t>. РЕКВИЗИТЫ И ПОДПИСИ СТОРОН</w:t>
      </w:r>
    </w:p>
    <w:tbl>
      <w:tblPr>
        <w:tblW w:w="0" w:type="auto"/>
        <w:tblLook w:val="04A0" w:firstRow="1" w:lastRow="0" w:firstColumn="1" w:lastColumn="0" w:noHBand="0" w:noVBand="1"/>
      </w:tblPr>
      <w:tblGrid>
        <w:gridCol w:w="4499"/>
        <w:gridCol w:w="4856"/>
      </w:tblGrid>
      <w:tr w:rsidR="00727A87" w:rsidRPr="00C75570" w14:paraId="003CBF54" w14:textId="77777777" w:rsidTr="000921A1">
        <w:tc>
          <w:tcPr>
            <w:tcW w:w="4499" w:type="dxa"/>
            <w:shd w:val="clear" w:color="auto" w:fill="auto"/>
            <w:hideMark/>
          </w:tcPr>
          <w:p w14:paraId="1153C2C8" w14:textId="7DE8D976" w:rsidR="00783EE1" w:rsidRPr="00C75570" w:rsidRDefault="00727A87" w:rsidP="00727A87">
            <w:pPr>
              <w:tabs>
                <w:tab w:val="left" w:pos="0"/>
              </w:tabs>
              <w:spacing w:after="0" w:line="240" w:lineRule="auto"/>
              <w:rPr>
                <w:rFonts w:ascii="Times New Roman" w:hAnsi="Times New Roman" w:cs="Times New Roman"/>
                <w:b/>
                <w:sz w:val="23"/>
                <w:szCs w:val="23"/>
              </w:rPr>
            </w:pPr>
            <w:r w:rsidRPr="00C75570">
              <w:rPr>
                <w:rFonts w:ascii="Times New Roman" w:hAnsi="Times New Roman" w:cs="Times New Roman"/>
                <w:b/>
                <w:sz w:val="23"/>
                <w:szCs w:val="23"/>
              </w:rPr>
              <w:t>Продавец</w:t>
            </w:r>
            <w:r w:rsidR="00783EE1" w:rsidRPr="00C75570">
              <w:rPr>
                <w:rFonts w:ascii="Times New Roman" w:hAnsi="Times New Roman" w:cs="Times New Roman"/>
                <w:b/>
                <w:sz w:val="23"/>
                <w:szCs w:val="23"/>
              </w:rPr>
              <w:t>:</w:t>
            </w:r>
          </w:p>
        </w:tc>
        <w:tc>
          <w:tcPr>
            <w:tcW w:w="4856" w:type="dxa"/>
            <w:shd w:val="clear" w:color="auto" w:fill="auto"/>
            <w:hideMark/>
          </w:tcPr>
          <w:p w14:paraId="55643471" w14:textId="74907379" w:rsidR="00783EE1" w:rsidRPr="00C75570" w:rsidRDefault="00727A87" w:rsidP="00727A87">
            <w:pPr>
              <w:tabs>
                <w:tab w:val="left" w:pos="0"/>
              </w:tabs>
              <w:spacing w:after="0" w:line="240" w:lineRule="auto"/>
              <w:rPr>
                <w:rFonts w:ascii="Times New Roman" w:hAnsi="Times New Roman" w:cs="Times New Roman"/>
                <w:b/>
                <w:sz w:val="23"/>
                <w:szCs w:val="23"/>
              </w:rPr>
            </w:pPr>
            <w:r w:rsidRPr="00C75570">
              <w:rPr>
                <w:rFonts w:ascii="Times New Roman" w:hAnsi="Times New Roman" w:cs="Times New Roman"/>
                <w:b/>
                <w:sz w:val="23"/>
                <w:szCs w:val="23"/>
              </w:rPr>
              <w:t>Покупатель</w:t>
            </w:r>
            <w:r w:rsidR="00783EE1" w:rsidRPr="00C75570">
              <w:rPr>
                <w:rFonts w:ascii="Times New Roman" w:hAnsi="Times New Roman" w:cs="Times New Roman"/>
                <w:b/>
                <w:sz w:val="23"/>
                <w:szCs w:val="23"/>
              </w:rPr>
              <w:t>:</w:t>
            </w:r>
          </w:p>
        </w:tc>
      </w:tr>
      <w:tr w:rsidR="00727A87" w:rsidRPr="00C75570" w14:paraId="19AFDC53" w14:textId="77777777" w:rsidTr="000921A1">
        <w:tc>
          <w:tcPr>
            <w:tcW w:w="4499" w:type="dxa"/>
            <w:shd w:val="clear" w:color="auto" w:fill="auto"/>
          </w:tcPr>
          <w:p w14:paraId="358498B0" w14:textId="77777777" w:rsidR="00783EE1" w:rsidRPr="00C75570" w:rsidRDefault="00783EE1" w:rsidP="0061696B">
            <w:pPr>
              <w:tabs>
                <w:tab w:val="left" w:pos="0"/>
              </w:tabs>
              <w:spacing w:after="0" w:line="240" w:lineRule="auto"/>
              <w:rPr>
                <w:rFonts w:ascii="Times New Roman" w:hAnsi="Times New Roman" w:cs="Times New Roman"/>
                <w:b/>
                <w:sz w:val="23"/>
                <w:szCs w:val="23"/>
              </w:rPr>
            </w:pPr>
          </w:p>
        </w:tc>
        <w:tc>
          <w:tcPr>
            <w:tcW w:w="4856" w:type="dxa"/>
            <w:shd w:val="clear" w:color="auto" w:fill="auto"/>
          </w:tcPr>
          <w:p w14:paraId="3AE260FF" w14:textId="77777777" w:rsidR="00783EE1" w:rsidRPr="00C75570" w:rsidRDefault="00783EE1" w:rsidP="0061696B">
            <w:pPr>
              <w:tabs>
                <w:tab w:val="left" w:pos="0"/>
              </w:tabs>
              <w:spacing w:after="0" w:line="240" w:lineRule="auto"/>
              <w:jc w:val="center"/>
              <w:rPr>
                <w:rFonts w:ascii="Times New Roman" w:hAnsi="Times New Roman" w:cs="Times New Roman"/>
                <w:b/>
                <w:sz w:val="23"/>
                <w:szCs w:val="23"/>
              </w:rPr>
            </w:pPr>
          </w:p>
        </w:tc>
      </w:tr>
      <w:tr w:rsidR="00727A87" w:rsidRPr="00C75570" w14:paraId="3FD9F770" w14:textId="77777777" w:rsidTr="000921A1">
        <w:tc>
          <w:tcPr>
            <w:tcW w:w="4499" w:type="dxa"/>
            <w:shd w:val="clear" w:color="auto" w:fill="auto"/>
            <w:hideMark/>
          </w:tcPr>
          <w:p w14:paraId="0AA40CC9" w14:textId="77777777" w:rsidR="00783EE1" w:rsidRPr="00C75570" w:rsidRDefault="00783EE1" w:rsidP="0061696B">
            <w:pPr>
              <w:tabs>
                <w:tab w:val="left" w:pos="0"/>
              </w:tabs>
              <w:spacing w:after="0" w:line="240" w:lineRule="auto"/>
              <w:rPr>
                <w:rFonts w:ascii="Times New Roman" w:hAnsi="Times New Roman" w:cs="Times New Roman"/>
                <w:sz w:val="23"/>
                <w:szCs w:val="23"/>
              </w:rPr>
            </w:pPr>
            <w:r w:rsidRPr="00C75570">
              <w:rPr>
                <w:rFonts w:ascii="Times New Roman" w:hAnsi="Times New Roman" w:cs="Times New Roman"/>
                <w:b/>
                <w:noProof/>
                <w:sz w:val="23"/>
                <w:szCs w:val="23"/>
              </w:rPr>
              <w:t>ООО «ФК№1»</w:t>
            </w:r>
          </w:p>
        </w:tc>
        <w:tc>
          <w:tcPr>
            <w:tcW w:w="4856" w:type="dxa"/>
            <w:shd w:val="clear" w:color="auto" w:fill="auto"/>
            <w:hideMark/>
          </w:tcPr>
          <w:p w14:paraId="528B2A13" w14:textId="004061CB" w:rsidR="00783EE1" w:rsidRPr="00C75570" w:rsidRDefault="00727A87" w:rsidP="0061696B">
            <w:pPr>
              <w:tabs>
                <w:tab w:val="left" w:pos="0"/>
              </w:tabs>
              <w:spacing w:after="0" w:line="240" w:lineRule="auto"/>
              <w:rPr>
                <w:rFonts w:ascii="Times New Roman" w:hAnsi="Times New Roman" w:cs="Times New Roman"/>
                <w:b/>
                <w:sz w:val="23"/>
                <w:szCs w:val="23"/>
              </w:rPr>
            </w:pPr>
            <w:r w:rsidRPr="00C75570">
              <w:rPr>
                <w:rFonts w:ascii="Times New Roman" w:hAnsi="Times New Roman" w:cs="Times New Roman"/>
                <w:b/>
                <w:sz w:val="23"/>
                <w:szCs w:val="23"/>
              </w:rPr>
              <w:t>______________________</w:t>
            </w:r>
          </w:p>
        </w:tc>
      </w:tr>
      <w:tr w:rsidR="00727A87" w:rsidRPr="00C75570" w14:paraId="73F8BA9C" w14:textId="77777777" w:rsidTr="000921A1">
        <w:tc>
          <w:tcPr>
            <w:tcW w:w="4499" w:type="dxa"/>
            <w:shd w:val="clear" w:color="auto" w:fill="auto"/>
          </w:tcPr>
          <w:p w14:paraId="27F66A0B" w14:textId="77777777" w:rsidR="00783EE1" w:rsidRPr="00C75570" w:rsidRDefault="00783EE1" w:rsidP="0061696B">
            <w:pPr>
              <w:tabs>
                <w:tab w:val="left" w:pos="0"/>
              </w:tabs>
              <w:spacing w:after="0" w:line="240" w:lineRule="auto"/>
              <w:jc w:val="both"/>
              <w:rPr>
                <w:rFonts w:ascii="Times New Roman" w:hAnsi="Times New Roman" w:cs="Times New Roman"/>
                <w:b/>
                <w:sz w:val="23"/>
                <w:szCs w:val="23"/>
              </w:rPr>
            </w:pPr>
          </w:p>
        </w:tc>
        <w:tc>
          <w:tcPr>
            <w:tcW w:w="4856" w:type="dxa"/>
            <w:shd w:val="clear" w:color="auto" w:fill="auto"/>
          </w:tcPr>
          <w:p w14:paraId="334EE01E" w14:textId="77777777" w:rsidR="00783EE1" w:rsidRPr="00C75570" w:rsidRDefault="00783EE1" w:rsidP="0061696B">
            <w:pPr>
              <w:tabs>
                <w:tab w:val="left" w:pos="0"/>
              </w:tabs>
              <w:spacing w:after="0" w:line="240" w:lineRule="auto"/>
              <w:rPr>
                <w:rFonts w:ascii="Times New Roman" w:hAnsi="Times New Roman" w:cs="Times New Roman"/>
                <w:sz w:val="23"/>
                <w:szCs w:val="23"/>
              </w:rPr>
            </w:pPr>
          </w:p>
        </w:tc>
      </w:tr>
      <w:tr w:rsidR="00727A87" w:rsidRPr="00C75570" w14:paraId="5301B42A" w14:textId="77777777" w:rsidTr="000921A1">
        <w:tc>
          <w:tcPr>
            <w:tcW w:w="4499" w:type="dxa"/>
            <w:shd w:val="clear" w:color="auto" w:fill="auto"/>
          </w:tcPr>
          <w:p w14:paraId="281BD91A" w14:textId="77777777" w:rsidR="00783EE1" w:rsidRPr="00C75570" w:rsidRDefault="00783EE1" w:rsidP="0061696B">
            <w:pPr>
              <w:tabs>
                <w:tab w:val="left" w:pos="0"/>
              </w:tabs>
              <w:spacing w:after="0" w:line="240" w:lineRule="auto"/>
              <w:rPr>
                <w:rFonts w:ascii="Times New Roman" w:eastAsia="SimSun" w:hAnsi="Times New Roman" w:cs="Times New Roman"/>
                <w:bCs/>
                <w:sz w:val="23"/>
                <w:szCs w:val="23"/>
                <w:lang w:eastAsia="zh-CN"/>
              </w:rPr>
            </w:pPr>
            <w:r w:rsidRPr="00C75570">
              <w:rPr>
                <w:rFonts w:ascii="Times New Roman" w:eastAsia="SimSun" w:hAnsi="Times New Roman" w:cs="Times New Roman"/>
                <w:bCs/>
                <w:sz w:val="23"/>
                <w:szCs w:val="23"/>
                <w:lang w:eastAsia="zh-CN"/>
              </w:rPr>
              <w:t>Юридический адрес: 140090, Московская область, г. Дзержинский, ул. Бондарева, д. 5, пом. 1, комн.9</w:t>
            </w:r>
          </w:p>
          <w:p w14:paraId="4F64799C" w14:textId="77777777" w:rsidR="00783EE1" w:rsidRPr="00C75570" w:rsidRDefault="00783EE1" w:rsidP="0061696B">
            <w:pPr>
              <w:tabs>
                <w:tab w:val="left" w:pos="0"/>
              </w:tabs>
              <w:spacing w:after="0" w:line="240" w:lineRule="auto"/>
              <w:rPr>
                <w:rFonts w:ascii="Times New Roman" w:eastAsia="SimSun" w:hAnsi="Times New Roman" w:cs="Times New Roman"/>
                <w:bCs/>
                <w:sz w:val="23"/>
                <w:szCs w:val="23"/>
                <w:lang w:eastAsia="zh-CN"/>
              </w:rPr>
            </w:pPr>
            <w:r w:rsidRPr="00C75570">
              <w:rPr>
                <w:rFonts w:ascii="Times New Roman" w:eastAsia="SimSun" w:hAnsi="Times New Roman" w:cs="Times New Roman"/>
                <w:bCs/>
                <w:sz w:val="23"/>
                <w:szCs w:val="23"/>
                <w:lang w:eastAsia="zh-CN"/>
              </w:rPr>
              <w:t>Почтовый адрес: 121069, г.Москва, Мерзляковский переулок, д.15, пом.3</w:t>
            </w:r>
          </w:p>
          <w:p w14:paraId="5C9A343B" w14:textId="77777777" w:rsidR="00783EE1" w:rsidRPr="00C75570" w:rsidRDefault="00783EE1" w:rsidP="0061696B">
            <w:pPr>
              <w:tabs>
                <w:tab w:val="left" w:pos="0"/>
              </w:tabs>
              <w:spacing w:after="0" w:line="240" w:lineRule="auto"/>
              <w:rPr>
                <w:rFonts w:ascii="Times New Roman" w:eastAsia="SimSun" w:hAnsi="Times New Roman" w:cs="Times New Roman"/>
                <w:bCs/>
                <w:sz w:val="23"/>
                <w:szCs w:val="23"/>
                <w:lang w:eastAsia="zh-CN"/>
              </w:rPr>
            </w:pPr>
            <w:r w:rsidRPr="00C75570">
              <w:rPr>
                <w:rFonts w:ascii="Times New Roman" w:eastAsia="SimSun" w:hAnsi="Times New Roman" w:cs="Times New Roman"/>
                <w:bCs/>
                <w:sz w:val="23"/>
                <w:szCs w:val="23"/>
                <w:lang w:eastAsia="zh-CN"/>
              </w:rPr>
              <w:t>ОГРН 1147847556988</w:t>
            </w:r>
          </w:p>
          <w:p w14:paraId="22D29E1E" w14:textId="77777777" w:rsidR="00783EE1" w:rsidRPr="00C75570" w:rsidRDefault="00783EE1" w:rsidP="0061696B">
            <w:pPr>
              <w:tabs>
                <w:tab w:val="left" w:pos="0"/>
              </w:tabs>
              <w:spacing w:after="0" w:line="240" w:lineRule="auto"/>
              <w:rPr>
                <w:rFonts w:ascii="Times New Roman" w:eastAsia="SimSun" w:hAnsi="Times New Roman" w:cs="Times New Roman"/>
                <w:bCs/>
                <w:sz w:val="23"/>
                <w:szCs w:val="23"/>
                <w:lang w:eastAsia="zh-CN"/>
              </w:rPr>
            </w:pPr>
            <w:r w:rsidRPr="00C75570">
              <w:rPr>
                <w:rFonts w:ascii="Times New Roman" w:eastAsia="SimSun" w:hAnsi="Times New Roman" w:cs="Times New Roman"/>
                <w:bCs/>
                <w:sz w:val="23"/>
                <w:szCs w:val="23"/>
                <w:lang w:eastAsia="zh-CN"/>
              </w:rPr>
              <w:t>ИНН 7814165371</w:t>
            </w:r>
          </w:p>
          <w:p w14:paraId="0508A0D8" w14:textId="77777777" w:rsidR="00783EE1" w:rsidRPr="00C75570" w:rsidRDefault="00783EE1" w:rsidP="0061696B">
            <w:pPr>
              <w:tabs>
                <w:tab w:val="left" w:pos="0"/>
              </w:tabs>
              <w:spacing w:after="0" w:line="240" w:lineRule="auto"/>
              <w:rPr>
                <w:rFonts w:ascii="Times New Roman" w:eastAsia="SimSun" w:hAnsi="Times New Roman" w:cs="Times New Roman"/>
                <w:bCs/>
                <w:sz w:val="23"/>
                <w:szCs w:val="23"/>
                <w:lang w:eastAsia="zh-CN"/>
              </w:rPr>
            </w:pPr>
            <w:r w:rsidRPr="00C75570">
              <w:rPr>
                <w:rFonts w:ascii="Times New Roman" w:eastAsia="SimSun" w:hAnsi="Times New Roman" w:cs="Times New Roman"/>
                <w:bCs/>
                <w:sz w:val="23"/>
                <w:szCs w:val="23"/>
                <w:lang w:eastAsia="zh-CN"/>
              </w:rPr>
              <w:t>р/с 40702810300010004921</w:t>
            </w:r>
          </w:p>
          <w:p w14:paraId="370F3DEF" w14:textId="77777777" w:rsidR="00783EE1" w:rsidRPr="00C75570" w:rsidRDefault="00783EE1" w:rsidP="0061696B">
            <w:pPr>
              <w:tabs>
                <w:tab w:val="left" w:pos="0"/>
              </w:tabs>
              <w:spacing w:after="0" w:line="240" w:lineRule="auto"/>
              <w:rPr>
                <w:rFonts w:ascii="Times New Roman" w:eastAsia="SimSun" w:hAnsi="Times New Roman" w:cs="Times New Roman"/>
                <w:bCs/>
                <w:sz w:val="23"/>
                <w:szCs w:val="23"/>
                <w:lang w:eastAsia="zh-CN"/>
              </w:rPr>
            </w:pPr>
            <w:r w:rsidRPr="00C75570">
              <w:rPr>
                <w:rFonts w:ascii="Times New Roman" w:eastAsia="SimSun" w:hAnsi="Times New Roman" w:cs="Times New Roman"/>
                <w:bCs/>
                <w:sz w:val="23"/>
                <w:szCs w:val="23"/>
                <w:lang w:eastAsia="zh-CN"/>
              </w:rPr>
              <w:t>в АКБ «Пересвет» (ПАО)</w:t>
            </w:r>
          </w:p>
          <w:p w14:paraId="5EC7CDE4" w14:textId="77777777" w:rsidR="00783EE1" w:rsidRPr="00C75570" w:rsidRDefault="00783EE1" w:rsidP="0061696B">
            <w:pPr>
              <w:tabs>
                <w:tab w:val="left" w:pos="0"/>
              </w:tabs>
              <w:spacing w:after="0" w:line="240" w:lineRule="auto"/>
              <w:rPr>
                <w:rFonts w:ascii="Times New Roman" w:eastAsia="SimSun" w:hAnsi="Times New Roman" w:cs="Times New Roman"/>
                <w:bCs/>
                <w:sz w:val="23"/>
                <w:szCs w:val="23"/>
                <w:lang w:eastAsia="zh-CN"/>
              </w:rPr>
            </w:pPr>
            <w:r w:rsidRPr="00C75570">
              <w:rPr>
                <w:rFonts w:ascii="Times New Roman" w:eastAsia="SimSun" w:hAnsi="Times New Roman" w:cs="Times New Roman"/>
                <w:bCs/>
                <w:sz w:val="23"/>
                <w:szCs w:val="23"/>
                <w:lang w:eastAsia="zh-CN"/>
              </w:rPr>
              <w:t>БИК 044525275</w:t>
            </w:r>
          </w:p>
          <w:p w14:paraId="32329C64" w14:textId="77777777" w:rsidR="00783EE1" w:rsidRPr="00C75570" w:rsidRDefault="00783EE1" w:rsidP="0061696B">
            <w:pPr>
              <w:tabs>
                <w:tab w:val="left" w:pos="0"/>
              </w:tabs>
              <w:spacing w:after="0" w:line="240" w:lineRule="auto"/>
              <w:rPr>
                <w:rFonts w:ascii="Times New Roman" w:hAnsi="Times New Roman" w:cs="Times New Roman"/>
                <w:sz w:val="23"/>
                <w:szCs w:val="23"/>
              </w:rPr>
            </w:pPr>
            <w:r w:rsidRPr="00C75570">
              <w:rPr>
                <w:rFonts w:ascii="Times New Roman" w:eastAsia="SimSun" w:hAnsi="Times New Roman" w:cs="Times New Roman"/>
                <w:bCs/>
                <w:sz w:val="23"/>
                <w:szCs w:val="23"/>
                <w:lang w:eastAsia="zh-CN"/>
              </w:rPr>
              <w:t>к/с 30101810145250000275</w:t>
            </w:r>
          </w:p>
          <w:p w14:paraId="5AA665C5" w14:textId="77777777" w:rsidR="00783EE1" w:rsidRPr="00C75570" w:rsidRDefault="00783EE1" w:rsidP="0061696B">
            <w:pPr>
              <w:tabs>
                <w:tab w:val="left" w:pos="0"/>
              </w:tabs>
              <w:spacing w:after="0" w:line="240" w:lineRule="auto"/>
              <w:rPr>
                <w:rFonts w:ascii="Times New Roman" w:hAnsi="Times New Roman" w:cs="Times New Roman"/>
                <w:sz w:val="23"/>
                <w:szCs w:val="23"/>
              </w:rPr>
            </w:pPr>
          </w:p>
          <w:p w14:paraId="3C9B0E4F" w14:textId="0CE46C49" w:rsidR="00783EE1" w:rsidRPr="00C75570" w:rsidRDefault="00783EE1" w:rsidP="0061696B">
            <w:pPr>
              <w:tabs>
                <w:tab w:val="left" w:pos="0"/>
              </w:tabs>
              <w:spacing w:after="0" w:line="240" w:lineRule="auto"/>
              <w:rPr>
                <w:rFonts w:ascii="Times New Roman" w:hAnsi="Times New Roman" w:cs="Times New Roman"/>
                <w:sz w:val="23"/>
                <w:szCs w:val="23"/>
              </w:rPr>
            </w:pPr>
          </w:p>
          <w:p w14:paraId="321AEF35" w14:textId="19F156AB" w:rsidR="00727A87" w:rsidRPr="00C75570" w:rsidRDefault="00727A87" w:rsidP="0061696B">
            <w:pPr>
              <w:tabs>
                <w:tab w:val="left" w:pos="0"/>
              </w:tabs>
              <w:spacing w:after="0" w:line="240" w:lineRule="auto"/>
              <w:rPr>
                <w:rFonts w:ascii="Times New Roman" w:hAnsi="Times New Roman" w:cs="Times New Roman"/>
                <w:sz w:val="23"/>
                <w:szCs w:val="23"/>
              </w:rPr>
            </w:pPr>
            <w:r w:rsidRPr="00C75570">
              <w:rPr>
                <w:rFonts w:ascii="Times New Roman" w:hAnsi="Times New Roman" w:cs="Times New Roman"/>
                <w:sz w:val="23"/>
                <w:szCs w:val="23"/>
              </w:rPr>
              <w:t>Конкурсный управляющий</w:t>
            </w:r>
          </w:p>
          <w:p w14:paraId="5A96AE71" w14:textId="77777777" w:rsidR="00727A87" w:rsidRPr="00C75570" w:rsidRDefault="00727A87" w:rsidP="0061696B">
            <w:pPr>
              <w:tabs>
                <w:tab w:val="left" w:pos="0"/>
              </w:tabs>
              <w:spacing w:after="0" w:line="240" w:lineRule="auto"/>
              <w:rPr>
                <w:rFonts w:ascii="Times New Roman" w:hAnsi="Times New Roman" w:cs="Times New Roman"/>
                <w:sz w:val="23"/>
                <w:szCs w:val="23"/>
              </w:rPr>
            </w:pPr>
          </w:p>
          <w:p w14:paraId="097DD5B7" w14:textId="40295666" w:rsidR="00727A87" w:rsidRPr="00C75570" w:rsidRDefault="00727A87" w:rsidP="0061696B">
            <w:pPr>
              <w:tabs>
                <w:tab w:val="left" w:pos="0"/>
              </w:tabs>
              <w:spacing w:after="0" w:line="240" w:lineRule="auto"/>
              <w:rPr>
                <w:rFonts w:ascii="Times New Roman" w:hAnsi="Times New Roman" w:cs="Times New Roman"/>
                <w:sz w:val="23"/>
                <w:szCs w:val="23"/>
              </w:rPr>
            </w:pPr>
            <w:r w:rsidRPr="00C75570">
              <w:rPr>
                <w:rFonts w:ascii="Times New Roman" w:hAnsi="Times New Roman" w:cs="Times New Roman"/>
                <w:sz w:val="23"/>
                <w:szCs w:val="23"/>
              </w:rPr>
              <w:t>_______________/ Жирнов А.Г.</w:t>
            </w:r>
          </w:p>
          <w:p w14:paraId="2380BB14" w14:textId="77777777" w:rsidR="00783EE1" w:rsidRPr="00C75570" w:rsidRDefault="00783EE1" w:rsidP="0061696B">
            <w:pPr>
              <w:tabs>
                <w:tab w:val="left" w:pos="0"/>
              </w:tabs>
              <w:spacing w:after="0" w:line="240" w:lineRule="auto"/>
              <w:rPr>
                <w:rFonts w:ascii="Times New Roman" w:hAnsi="Times New Roman" w:cs="Times New Roman"/>
                <w:sz w:val="23"/>
                <w:szCs w:val="23"/>
              </w:rPr>
            </w:pPr>
          </w:p>
          <w:p w14:paraId="1C95A198" w14:textId="77777777" w:rsidR="00783EE1" w:rsidRPr="00C75570" w:rsidRDefault="00783EE1" w:rsidP="0061696B">
            <w:pPr>
              <w:tabs>
                <w:tab w:val="left" w:pos="0"/>
              </w:tabs>
              <w:spacing w:after="0" w:line="240" w:lineRule="auto"/>
              <w:rPr>
                <w:rFonts w:ascii="Times New Roman" w:hAnsi="Times New Roman" w:cs="Times New Roman"/>
                <w:sz w:val="23"/>
                <w:szCs w:val="23"/>
              </w:rPr>
            </w:pPr>
          </w:p>
        </w:tc>
        <w:tc>
          <w:tcPr>
            <w:tcW w:w="4856" w:type="dxa"/>
            <w:shd w:val="clear" w:color="auto" w:fill="auto"/>
          </w:tcPr>
          <w:p w14:paraId="175648B2" w14:textId="77777777" w:rsidR="00783EE1" w:rsidRPr="00C75570" w:rsidRDefault="00783EE1" w:rsidP="00783EE1">
            <w:pPr>
              <w:tabs>
                <w:tab w:val="left" w:pos="0"/>
              </w:tabs>
              <w:autoSpaceDE w:val="0"/>
              <w:autoSpaceDN w:val="0"/>
              <w:adjustRightInd w:val="0"/>
              <w:spacing w:after="0" w:line="240" w:lineRule="auto"/>
              <w:rPr>
                <w:rFonts w:ascii="Times New Roman" w:hAnsi="Times New Roman" w:cs="Times New Roman"/>
                <w:sz w:val="23"/>
                <w:szCs w:val="23"/>
                <w:lang w:bidi="en-US"/>
              </w:rPr>
            </w:pPr>
          </w:p>
          <w:p w14:paraId="0DAC2895"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587B34E4"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33739172"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4A321E34"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25747A20"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7838882E"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7CD05884"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4BFC3312"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23F27BE8"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0D996BBE"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lang w:bidi="en-US"/>
              </w:rPr>
            </w:pPr>
          </w:p>
          <w:p w14:paraId="785DEDD1"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rPr>
            </w:pPr>
          </w:p>
          <w:p w14:paraId="3940D7A2" w14:textId="55A58174"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rPr>
            </w:pPr>
          </w:p>
          <w:p w14:paraId="1B6E5863" w14:textId="734182B6"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rPr>
            </w:pPr>
          </w:p>
          <w:p w14:paraId="33407B86" w14:textId="7777777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rPr>
            </w:pPr>
          </w:p>
          <w:p w14:paraId="040F1E15" w14:textId="367F8887" w:rsidR="00727A87" w:rsidRPr="00C75570" w:rsidRDefault="00727A87" w:rsidP="00783EE1">
            <w:pPr>
              <w:tabs>
                <w:tab w:val="left" w:pos="0"/>
              </w:tabs>
              <w:autoSpaceDE w:val="0"/>
              <w:autoSpaceDN w:val="0"/>
              <w:adjustRightInd w:val="0"/>
              <w:spacing w:after="0" w:line="240" w:lineRule="auto"/>
              <w:rPr>
                <w:rFonts w:ascii="Times New Roman" w:hAnsi="Times New Roman" w:cs="Times New Roman"/>
                <w:b/>
                <w:sz w:val="23"/>
                <w:szCs w:val="23"/>
              </w:rPr>
            </w:pPr>
            <w:r w:rsidRPr="00C75570">
              <w:rPr>
                <w:rFonts w:ascii="Times New Roman" w:hAnsi="Times New Roman" w:cs="Times New Roman"/>
                <w:b/>
                <w:sz w:val="23"/>
                <w:szCs w:val="23"/>
              </w:rPr>
              <w:t>_____________________/___________</w:t>
            </w:r>
          </w:p>
        </w:tc>
      </w:tr>
    </w:tbl>
    <w:p w14:paraId="490DBBB9" w14:textId="77777777" w:rsidR="008D71C0" w:rsidRPr="00C75570" w:rsidRDefault="008D71C0" w:rsidP="006C1F43">
      <w:pPr>
        <w:tabs>
          <w:tab w:val="left" w:pos="6540"/>
        </w:tabs>
        <w:rPr>
          <w:rFonts w:ascii="Times New Roman" w:hAnsi="Times New Roman" w:cs="Times New Roman"/>
          <w:sz w:val="23"/>
          <w:szCs w:val="23"/>
        </w:rPr>
      </w:pPr>
    </w:p>
    <w:sectPr w:rsidR="008D71C0" w:rsidRPr="00C75570" w:rsidSect="004D4D93">
      <w:headerReference w:type="default" r:id="rId7"/>
      <w:footerReference w:type="default" r:id="rId8"/>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56AA5" w14:textId="77777777" w:rsidR="000921A1" w:rsidRDefault="000921A1" w:rsidP="000921A1">
      <w:pPr>
        <w:spacing w:after="0" w:line="240" w:lineRule="auto"/>
      </w:pPr>
      <w:r>
        <w:separator/>
      </w:r>
    </w:p>
  </w:endnote>
  <w:endnote w:type="continuationSeparator" w:id="0">
    <w:p w14:paraId="23C43AAF" w14:textId="77777777" w:rsidR="000921A1" w:rsidRDefault="000921A1" w:rsidP="0009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983319794"/>
      <w:docPartObj>
        <w:docPartGallery w:val="Page Numbers (Bottom of Page)"/>
        <w:docPartUnique/>
      </w:docPartObj>
    </w:sdtPr>
    <w:sdtContent>
      <w:p w14:paraId="0778C8EB" w14:textId="321B2647" w:rsidR="004D4D93" w:rsidRPr="004D4D93" w:rsidRDefault="004D4D93" w:rsidP="004D4D93">
        <w:pPr>
          <w:pStyle w:val="a7"/>
          <w:jc w:val="center"/>
          <w:rPr>
            <w:rFonts w:ascii="Times New Roman" w:hAnsi="Times New Roman" w:cs="Times New Roman"/>
            <w:sz w:val="20"/>
            <w:szCs w:val="20"/>
          </w:rPr>
        </w:pPr>
        <w:r w:rsidRPr="004D4D93">
          <w:rPr>
            <w:rFonts w:ascii="Times New Roman" w:hAnsi="Times New Roman" w:cs="Times New Roman"/>
            <w:sz w:val="20"/>
            <w:szCs w:val="20"/>
          </w:rPr>
          <w:fldChar w:fldCharType="begin"/>
        </w:r>
        <w:r w:rsidRPr="004D4D93">
          <w:rPr>
            <w:rFonts w:ascii="Times New Roman" w:hAnsi="Times New Roman" w:cs="Times New Roman"/>
            <w:sz w:val="20"/>
            <w:szCs w:val="20"/>
          </w:rPr>
          <w:instrText>PAGE   \* MERGEFORMAT</w:instrText>
        </w:r>
        <w:r w:rsidRPr="004D4D93">
          <w:rPr>
            <w:rFonts w:ascii="Times New Roman" w:hAnsi="Times New Roman" w:cs="Times New Roman"/>
            <w:sz w:val="20"/>
            <w:szCs w:val="20"/>
          </w:rPr>
          <w:fldChar w:fldCharType="separate"/>
        </w:r>
        <w:r w:rsidRPr="004D4D93">
          <w:rPr>
            <w:rFonts w:ascii="Times New Roman" w:hAnsi="Times New Roman" w:cs="Times New Roman"/>
            <w:sz w:val="20"/>
            <w:szCs w:val="20"/>
          </w:rPr>
          <w:t>2</w:t>
        </w:r>
        <w:r w:rsidRPr="004D4D9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AE1ED" w14:textId="77777777" w:rsidR="000921A1" w:rsidRDefault="000921A1" w:rsidP="000921A1">
      <w:pPr>
        <w:spacing w:after="0" w:line="240" w:lineRule="auto"/>
      </w:pPr>
      <w:r>
        <w:separator/>
      </w:r>
    </w:p>
  </w:footnote>
  <w:footnote w:type="continuationSeparator" w:id="0">
    <w:p w14:paraId="35973C83" w14:textId="77777777" w:rsidR="000921A1" w:rsidRDefault="000921A1" w:rsidP="0009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3D3A7" w14:textId="108F45C1" w:rsidR="000921A1" w:rsidRDefault="000921A1" w:rsidP="000921A1">
    <w:pPr>
      <w:pStyle w:val="a5"/>
      <w:jc w:val="center"/>
      <w:rPr>
        <w:rFonts w:ascii="Times New Roman" w:hAnsi="Times New Roman" w:cs="Times New Roman"/>
        <w:sz w:val="24"/>
        <w:szCs w:val="24"/>
      </w:rPr>
    </w:pPr>
    <w:r w:rsidRPr="000921A1">
      <w:rPr>
        <w:rFonts w:ascii="Times New Roman" w:hAnsi="Times New Roman" w:cs="Times New Roman"/>
        <w:sz w:val="24"/>
        <w:szCs w:val="24"/>
      </w:rPr>
      <w:t>ПРОЕКТ</w:t>
    </w:r>
  </w:p>
  <w:p w14:paraId="6373A486" w14:textId="77777777" w:rsidR="000921A1" w:rsidRPr="000921A1" w:rsidRDefault="000921A1" w:rsidP="000921A1">
    <w:pPr>
      <w:pStyle w:val="a5"/>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3614"/>
    <w:multiLevelType w:val="multilevel"/>
    <w:tmpl w:val="CF8238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9410C"/>
    <w:multiLevelType w:val="multilevel"/>
    <w:tmpl w:val="1E086FEC"/>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11D1628"/>
    <w:multiLevelType w:val="multilevel"/>
    <w:tmpl w:val="41B2C87C"/>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DA0896"/>
    <w:multiLevelType w:val="multilevel"/>
    <w:tmpl w:val="10EED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382ED1"/>
    <w:multiLevelType w:val="multilevel"/>
    <w:tmpl w:val="96F472E4"/>
    <w:lvl w:ilvl="0">
      <w:start w:val="1"/>
      <w:numFmt w:val="decimal"/>
      <w:lvlText w:val="%1."/>
      <w:lvlJc w:val="left"/>
      <w:pPr>
        <w:ind w:left="360" w:hanging="360"/>
      </w:pPr>
    </w:lvl>
    <w:lvl w:ilvl="1">
      <w:start w:val="2"/>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 w15:restartNumberingAfterBreak="0">
    <w:nsid w:val="44537657"/>
    <w:multiLevelType w:val="hybridMultilevel"/>
    <w:tmpl w:val="758AB4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A9F5088"/>
    <w:multiLevelType w:val="hybridMultilevel"/>
    <w:tmpl w:val="78749F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B9525E6"/>
    <w:multiLevelType w:val="multilevel"/>
    <w:tmpl w:val="1E086FEC"/>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E9E34DE"/>
    <w:multiLevelType w:val="hybridMultilevel"/>
    <w:tmpl w:val="BE4AB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2"/>
  </w:num>
  <w:num w:numId="6">
    <w:abstractNumId w:val="0"/>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B9"/>
    <w:rsid w:val="00016A3F"/>
    <w:rsid w:val="00024CFF"/>
    <w:rsid w:val="000772EA"/>
    <w:rsid w:val="000921A1"/>
    <w:rsid w:val="000A0A8C"/>
    <w:rsid w:val="000D32D9"/>
    <w:rsid w:val="001D097B"/>
    <w:rsid w:val="00340CE0"/>
    <w:rsid w:val="00376312"/>
    <w:rsid w:val="003E24B9"/>
    <w:rsid w:val="00404E50"/>
    <w:rsid w:val="0046342A"/>
    <w:rsid w:val="00464E25"/>
    <w:rsid w:val="004D4D93"/>
    <w:rsid w:val="005317DE"/>
    <w:rsid w:val="005B79C2"/>
    <w:rsid w:val="005E5F34"/>
    <w:rsid w:val="0066597E"/>
    <w:rsid w:val="00687C89"/>
    <w:rsid w:val="006B31A5"/>
    <w:rsid w:val="006C1F43"/>
    <w:rsid w:val="00727A87"/>
    <w:rsid w:val="007729F4"/>
    <w:rsid w:val="00783EE1"/>
    <w:rsid w:val="007B02E2"/>
    <w:rsid w:val="008D71C0"/>
    <w:rsid w:val="009C09D1"/>
    <w:rsid w:val="009C362D"/>
    <w:rsid w:val="00AE243F"/>
    <w:rsid w:val="00AE5DAD"/>
    <w:rsid w:val="00B62D1E"/>
    <w:rsid w:val="00B76B7D"/>
    <w:rsid w:val="00BF5B3A"/>
    <w:rsid w:val="00C161BA"/>
    <w:rsid w:val="00C75570"/>
    <w:rsid w:val="00CA2D25"/>
    <w:rsid w:val="00CA7E29"/>
    <w:rsid w:val="00D3201A"/>
    <w:rsid w:val="00D944C3"/>
    <w:rsid w:val="00E00808"/>
    <w:rsid w:val="00F3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0B24A"/>
  <w15:docId w15:val="{A23F5C9C-9903-4B65-B560-F7568CD8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4B9"/>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4B9"/>
    <w:pPr>
      <w:ind w:left="720"/>
      <w:contextualSpacing/>
    </w:pPr>
  </w:style>
  <w:style w:type="paragraph" w:styleId="a5">
    <w:name w:val="header"/>
    <w:basedOn w:val="a"/>
    <w:link w:val="a6"/>
    <w:uiPriority w:val="99"/>
    <w:unhideWhenUsed/>
    <w:rsid w:val="000921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21A1"/>
  </w:style>
  <w:style w:type="paragraph" w:styleId="a7">
    <w:name w:val="footer"/>
    <w:basedOn w:val="a"/>
    <w:link w:val="a8"/>
    <w:uiPriority w:val="99"/>
    <w:unhideWhenUsed/>
    <w:rsid w:val="000921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5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М.</dc:creator>
  <cp:lastModifiedBy>u208</cp:lastModifiedBy>
  <cp:revision>27</cp:revision>
  <cp:lastPrinted>2018-12-05T13:00:00Z</cp:lastPrinted>
  <dcterms:created xsi:type="dcterms:W3CDTF">2022-07-12T11:20:00Z</dcterms:created>
  <dcterms:modified xsi:type="dcterms:W3CDTF">2026-04-29T08:47:00Z</dcterms:modified>
</cp:coreProperties>
</file>