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пгт Рыбная Слобода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242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20 марта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Мустафина Ильнура Габдуллахатовича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17.09.1964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д. Юлсубино Рыбно-Слободского района Татарской АССР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039-609-728 91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163401047027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</w:t>
      </w:r>
      <w:r>
        <w:rPr>
          <w:rFonts w:ascii="Times New Roman" w:hAnsi="Times New Roman"/>
          <w:sz w:val="24"/>
          <w:szCs w:val="24"/>
        </w:rPr>
        <w:t xml:space="preserve">страция по месту жительства: 422650, Республика Татарстан, пгт Рыбная Слобода, ул Карьерная, д 1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Республики Татарстан от 26.06.2</w:t>
      </w:r>
      <w:r>
        <w:rPr>
          <w:rFonts w:ascii="Times New Roman" w:hAnsi="Times New Roman"/>
          <w:sz w:val="24"/>
          <w:szCs w:val="24"/>
        </w:rPr>
        <w:t xml:space="preserve">025 г. (резолютивная часть объявлена 10.06.2025 г.) по делу № А65-14824/2025 Л.К. Нургатина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Мустафина Ильнура Габдуллахатовича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</w:t>
      </w:r>
      <w:r>
        <w:rPr>
          <w:rFonts w:ascii="Times New Roman" w:hAnsi="Times New Roman"/>
          <w:sz w:val="24"/>
          <w:szCs w:val="24"/>
        </w:rPr>
        <w:t xml:space="preserve">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</w:t>
      </w:r>
      <w:r>
        <w:rPr>
          <w:rFonts w:ascii="Times New Roman" w:hAnsi="Times New Roman"/>
          <w:sz w:val="24"/>
          <w:szCs w:val="24"/>
        </w:rPr>
        <w:t xml:space="preserve">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</w:t>
      </w:r>
      <w:r>
        <w:rPr>
          <w:rFonts w:ascii="Times New Roman" w:hAnsi="Times New Roman"/>
          <w:sz w:val="24"/>
          <w:szCs w:val="24"/>
        </w:rPr>
        <w:t xml:space="preserve">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</w:t>
      </w:r>
      <w:r>
        <w:rPr>
          <w:rFonts w:ascii="Times New Roman" w:hAnsi="Times New Roman"/>
          <w:sz w:val="24"/>
          <w:szCs w:val="24"/>
        </w:rPr>
        <w:t xml:space="preserve">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</w:t>
      </w:r>
      <w:r>
        <w:rPr>
          <w:rFonts w:ascii="Times New Roman" w:hAnsi="Times New Roman"/>
          <w:sz w:val="24"/>
          <w:szCs w:val="24"/>
        </w:rPr>
        <w:t xml:space="preserve">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Мустафина Ильнура Габдуллахатовича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</w:t>
      </w:r>
      <w:r>
        <w:rPr>
          <w:rFonts w:ascii="Times New Roman" w:hAnsi="Times New Roman"/>
          <w:sz w:val="24"/>
          <w:szCs w:val="24"/>
        </w:rPr>
        <w:t xml:space="preserve">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</w:t>
      </w:r>
      <w:r>
        <w:rPr>
          <w:rFonts w:ascii="Times New Roman" w:hAnsi="Times New Roman"/>
          <w:sz w:val="24"/>
          <w:szCs w:val="24"/>
        </w:rPr>
        <w:t xml:space="preserve">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Мустафина Ильнура Габдуллахатовича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3420</Characters>
  <CharactersWithSpaces>4012</CharactersWithSpaces>
  <DocSecurity>0</DocSecurity>
  <HyperlinksChanged>false</HyperlinksChanged>
  <Lines>28</Lines>
  <Pages>2</Pages>
  <Paragraphs>8</Paragraphs>
  <ScaleCrop>false</ScaleCrop>
  <SharedDoc>false</SharedDoc>
  <Template>Normal</Template>
  <Words>600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2026-03-20T16:12:00Z</dcterms:created>
  <dcterms:modified xsi:type="dcterms:W3CDTF">2026-03-20T16:12:00Z</dcterms:modified>
  <cp:version>1048576</cp:version>
</cp:coreProperties>
</file>