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ДОГОВОР КУПЛИ-ПРОДАЖИ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ИМУЩЕСТВА ПО ИТОГАМ ОТКРЫТЫХ ТОРГОВ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г. Санкт-Петербург                                                                             «___»_________ 2026 года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firstLine="708"/>
        <w:jc w:val="both"/>
        <w:rPr>
          <w:sz w:val="24"/>
          <w:szCs w:val="24"/>
        </w:rPr>
      </w:pPr>
      <w:bookmarkStart w:colFirst="0" w:colLast="0" w:name="_heading=h.jkke5jx41dlc" w:id="0"/>
      <w:bookmarkEnd w:id="0"/>
      <w:r w:rsidDel="00000000" w:rsidR="00000000" w:rsidRPr="00000000">
        <w:rPr>
          <w:sz w:val="24"/>
          <w:szCs w:val="24"/>
          <w:rtl w:val="0"/>
        </w:rPr>
        <w:t xml:space="preserve">Финансовый управляющий Рыбина Олега Александровича Немыкин Павел Владимирович, действующий на основании Решения Арбитражного суда города Санкт-Петербурга и Ленинградской области от 10.10.25 по делу №А56-64872/2025, именуемый в дальнейшем «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Продавец</w:t>
      </w:r>
      <w:r w:rsidDel="00000000" w:rsidR="00000000" w:rsidRPr="00000000">
        <w:rPr>
          <w:sz w:val="24"/>
          <w:szCs w:val="24"/>
          <w:rtl w:val="0"/>
        </w:rPr>
        <w:t xml:space="preserve">», и _________________________ именуемый в дальнейшем «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Покупатель</w:t>
      </w:r>
      <w:r w:rsidDel="00000000" w:rsidR="00000000" w:rsidRPr="00000000">
        <w:rPr>
          <w:sz w:val="24"/>
          <w:szCs w:val="24"/>
          <w:rtl w:val="0"/>
        </w:rPr>
        <w:t xml:space="preserve">»,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84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  <w:rtl w:val="0"/>
        </w:rPr>
        <w:t xml:space="preserve">ПРЕДМЕТ ДОГОВОРА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sz w:val="24"/>
          <w:szCs w:val="24"/>
        </w:rPr>
      </w:pPr>
      <w:bookmarkStart w:colFirst="0" w:colLast="0" w:name="_heading=h.d4w2slon97aq" w:id="1"/>
      <w:bookmarkEnd w:id="1"/>
      <w:r w:rsidDel="00000000" w:rsidR="00000000" w:rsidRPr="00000000">
        <w:rPr>
          <w:sz w:val="24"/>
          <w:szCs w:val="24"/>
          <w:rtl w:val="0"/>
        </w:rPr>
        <w:t xml:space="preserve">1.1. По результатам открытых торгов в электронной форме, проводимых «__» ____ 2026 г. на электронной площадке ООО «АукционПро», по продаже имущества Рыбина Олега Александровича и на основании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Протокола по результатам торгов по продаже имущества Должника от </w:t>
      </w:r>
      <w:r w:rsidDel="00000000" w:rsidR="00000000" w:rsidRPr="00000000">
        <w:rPr>
          <w:sz w:val="24"/>
          <w:szCs w:val="24"/>
          <w:rtl w:val="0"/>
        </w:rPr>
        <w:t xml:space="preserve">«__» _____ 2026 г., Продавец обязуется передать, а Покупатель обязуется принять следующее имущество (далее – Имущество), принадлежащее на праве собственности Рыбину Олегу Александровичу (далее – Имущество), определенное, как лот № __________.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1.2. Продавец сообщает, должник является единственным собственником отчуждаемого Имущества. Данное Имущество по состоянию на дату заключения Договора обременено залогом.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84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  <w:rtl w:val="0"/>
        </w:rPr>
        <w:t xml:space="preserve">ПРАВА И ОБЯЗАННОСТИ СТОРОН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  <w:rtl w:val="0"/>
        </w:rPr>
        <w:t xml:space="preserve">2.1. Продавец обязан: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на условиях, установленных п. 3.1. Договора, принять от Покупателя денежные средства в счет оплаты цены продажи Имущества;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передать Имущество Покупателю по акту приема-передачи имущества не позднее 20 (Двадцати) рабочих дней после оплаты Имущества Покупателем.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  <w:rtl w:val="0"/>
        </w:rPr>
        <w:t xml:space="preserve">2.2. Покупатель обязан: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на условиях, установленных п. 3.2. Договора, оплатить цену продажи Имущества;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принять Имущество от Продавца по акту приема-передачи имущества не позднее 20 (Двадцати) рабочих дней после оплаты Имущества.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  <w:rtl w:val="0"/>
        </w:rPr>
        <w:t xml:space="preserve"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84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  <w:rtl w:val="0"/>
        </w:rPr>
        <w:t xml:space="preserve">РАСЧЕТЫ ПО ДОГОВОРУ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от 2026 года о проведении торгов, в размере __ рублей __ копеек.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3.2. 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__ рублей __ копеек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3.3. Датой оплаты считается день поступления денежных средств на расчетный счет Продавца.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84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  <w:rtl w:val="0"/>
        </w:rPr>
        <w:t xml:space="preserve">ОТВЕТСТВЕННОСТЬ СТОРОН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84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  <w:rtl w:val="0"/>
        </w:rPr>
        <w:t xml:space="preserve">ПОРЯДОК РЕШЕНИЯ СПОРОВ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84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  <w:rtl w:val="0"/>
        </w:rPr>
        <w:t xml:space="preserve">ЗАКЛЮЧИТЕЛЬНЫЕ ПОЛОЖЕНИЯ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6.1. Договор составлен в двух экземплярах, имеющих одинаковую юридическую силу, по одному для каждой Стороны.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84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  <w:rtl w:val="0"/>
        </w:rPr>
        <w:t xml:space="preserve">РЕКВИЗИТЫ И ПОДПИСИ СТОРОН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098"/>
        <w:gridCol w:w="4247"/>
        <w:tblGridChange w:id="0">
          <w:tblGrid>
            <w:gridCol w:w="5098"/>
            <w:gridCol w:w="42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ind w:left="-105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Продавец: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Финансовый управляющий</w:t>
            </w:r>
          </w:p>
          <w:p w:rsidR="00000000" w:rsidDel="00000000" w:rsidP="00000000" w:rsidRDefault="00000000" w:rsidRPr="00000000" w14:paraId="000000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Рыбина Олега Александровича</w:t>
            </w:r>
          </w:p>
          <w:p w:rsidR="00000000" w:rsidDel="00000000" w:rsidP="00000000" w:rsidRDefault="00000000" w:rsidRPr="00000000" w14:paraId="000000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Немыкин Павел Владимирович</w:t>
            </w:r>
          </w:p>
          <w:p w:rsidR="00000000" w:rsidDel="00000000" w:rsidP="00000000" w:rsidRDefault="00000000" w:rsidRPr="00000000" w14:paraId="00000031">
            <w:pPr>
              <w:ind w:right="-143"/>
              <w:rPr>
                <w:color w:val="000000"/>
                <w:sz w:val="24"/>
                <w:szCs w:val="24"/>
              </w:rPr>
            </w:pPr>
            <w:bookmarkStart w:colFirst="0" w:colLast="0" w:name="_heading=h.2h5lhym7zkcs" w:id="2"/>
            <w:bookmarkEnd w:id="2"/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получатель - Рыбин Олег Александрович </w:t>
            </w:r>
          </w:p>
          <w:p w:rsidR="00000000" w:rsidDel="00000000" w:rsidP="00000000" w:rsidRDefault="00000000" w:rsidRPr="00000000" w14:paraId="00000032">
            <w:pPr>
              <w:ind w:right="-143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ИНН 782010177265, </w:t>
            </w:r>
          </w:p>
          <w:p w:rsidR="00000000" w:rsidDel="00000000" w:rsidP="00000000" w:rsidRDefault="00000000" w:rsidRPr="00000000" w14:paraId="00000033">
            <w:pPr>
              <w:ind w:right="-143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р/с 40817810850223828470.</w:t>
            </w:r>
          </w:p>
          <w:p w:rsidR="00000000" w:rsidDel="00000000" w:rsidP="00000000" w:rsidRDefault="00000000" w:rsidRPr="00000000" w14:paraId="00000034">
            <w:pPr>
              <w:ind w:right="-143"/>
              <w:rPr>
                <w:color w:val="000000"/>
                <w:sz w:val="24"/>
                <w:szCs w:val="24"/>
              </w:rPr>
            </w:pPr>
            <w:bookmarkStart w:colFirst="0" w:colLast="0" w:name="_heading=h.bw0q50d280zv" w:id="3"/>
            <w:bookmarkEnd w:id="3"/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Банк получателя: ФИЛИАЛ "ЦЕНТРАЛЬНЫЙ"</w:t>
            </w:r>
          </w:p>
          <w:p w:rsidR="00000000" w:rsidDel="00000000" w:rsidP="00000000" w:rsidRDefault="00000000" w:rsidRPr="00000000" w14:paraId="00000035">
            <w:pPr>
              <w:ind w:right="-143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ПАО "СОВКОМБАНК" (БЕРДСК),</w:t>
            </w:r>
          </w:p>
          <w:p w:rsidR="00000000" w:rsidDel="00000000" w:rsidP="00000000" w:rsidRDefault="00000000" w:rsidRPr="00000000" w14:paraId="00000036">
            <w:pPr>
              <w:ind w:right="-143"/>
              <w:rPr>
                <w:color w:val="000000"/>
                <w:sz w:val="24"/>
                <w:szCs w:val="24"/>
              </w:rPr>
            </w:pPr>
            <w:bookmarkStart w:colFirst="0" w:colLast="0" w:name="_heading=h.ashxzbq16znw" w:id="4"/>
            <w:bookmarkEnd w:id="4"/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БИК 045004763,</w:t>
            </w:r>
          </w:p>
          <w:p w:rsidR="00000000" w:rsidDel="00000000" w:rsidP="00000000" w:rsidRDefault="00000000" w:rsidRPr="00000000" w14:paraId="00000037">
            <w:pPr>
              <w:ind w:right="-143"/>
              <w:rPr>
                <w:color w:val="000000"/>
                <w:sz w:val="24"/>
                <w:szCs w:val="24"/>
              </w:rPr>
            </w:pPr>
            <w:bookmarkStart w:colFirst="0" w:colLast="0" w:name="_heading=h.i7fehv5mvid6" w:id="5"/>
            <w:bookmarkEnd w:id="5"/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к/с 30101810150040000763.</w:t>
            </w:r>
          </w:p>
          <w:p w:rsidR="00000000" w:rsidDel="00000000" w:rsidP="00000000" w:rsidRDefault="00000000" w:rsidRPr="00000000" w14:paraId="000000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ind w:right="-143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 /П.В. Немыкин/</w:t>
            </w:r>
          </w:p>
          <w:p w:rsidR="00000000" w:rsidDel="00000000" w:rsidP="00000000" w:rsidRDefault="00000000" w:rsidRPr="00000000" w14:paraId="0000003A">
            <w:pPr>
              <w:ind w:right="-143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ind w:left="-102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Покупатель: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_______________/________________/</w:t>
            </w:r>
          </w:p>
          <w:p w:rsidR="00000000" w:rsidDel="00000000" w:rsidP="00000000" w:rsidRDefault="00000000" w:rsidRPr="00000000" w14:paraId="000000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spacing w:after="0" w:line="240" w:lineRule="auto"/>
        <w:rPr>
          <w:b w:val="1"/>
          <w:bCs w:val="1"/>
          <w:sz w:val="24"/>
          <w:szCs w:val="24"/>
        </w:rPr>
        <w:sectPr>
          <w:pgSz w:h="16838" w:w="11906" w:orient="portrait"/>
          <w:pgMar w:bottom="1134" w:top="1134" w:left="1701" w:right="850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134" w:top="1134" w:left="1701" w:right="85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720" w:hanging="36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080" w:hanging="72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2c2d2e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kiLQdv/DLuFraAUfBIJs1HeUbQ==">CgMxLjAyDmguamtrZTVqeDQxZGxjMg5oLmQ0dzJzbG9uOTdhcTIOaC4yaDVsaHltN3prY3MyDmguYncwcTUwZDI4MHp2Mg5oLmFzaHh6YnExNnpudzIOaC5pN2ZlaHY1bXZpZDY4AHIhMXp6dnhPTGQ0MVoxcE5GNnFUYzg1bldia3NmNEsxTV9p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