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1007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72" w:type="auto"/>
            <w:vAlign w:val="center"/>
            <w:textDirection w:val="lrTb"/>
            <w:noWrap w:val="false"/>
          </w:tcPr>
          <w:p>
            <w:pPr>
              <w:pStyle w:val="6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Летягина Артёма Романовича Косточкина Мария Васильевна </w:t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72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30 марта 2026 г.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</w:t>
            </w:r>
            <w:r>
              <w:rPr>
                <w:sz w:val="20"/>
                <w:szCs w:val="20"/>
              </w:rPr>
              <w:t xml:space="preserve">, город Архангельск, ул. Воскресенская, д. 59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Приморского края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А51-12994/2025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</w:t>
            </w:r>
            <w:r>
              <w:rPr>
                <w:sz w:val="20"/>
                <w:szCs w:val="20"/>
              </w:rPr>
              <w:t xml:space="preserve">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02.10.2025 г.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02.10.2025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</w:t>
            </w:r>
            <w:r>
              <w:rPr>
                <w:sz w:val="20"/>
                <w:szCs w:val="20"/>
              </w:rPr>
              <w:t xml:space="preserve">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Летягин Артём Романович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21.03.2003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Владивосток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253610217092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196-478-584 47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690001, Приморский край, г Владивосток, ул Пушкинская, д 55, кв 13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</w:t>
      </w:r>
      <w:r>
        <w:rPr>
          <w:sz w:val="20"/>
          <w:szCs w:val="20"/>
        </w:rPr>
        <w:t xml:space="preserve">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</w:t>
      </w:r>
      <w:r>
        <w:rPr>
          <w:sz w:val="20"/>
          <w:szCs w:val="20"/>
        </w:rPr>
        <w:t xml:space="preserve">стоимости имущества должника проводится в целях определения начальной цены продажи имущества в процедуре реализации имущества, для предост</w:t>
      </w:r>
      <w:r>
        <w:rPr>
          <w:sz w:val="20"/>
          <w:szCs w:val="20"/>
        </w:rPr>
        <w:t xml:space="preserve">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</w:t>
      </w:r>
      <w:r>
        <w:rPr>
          <w:sz w:val="20"/>
          <w:szCs w:val="20"/>
        </w:rPr>
        <w:t xml:space="preserve">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</w:t>
      </w:r>
      <w:r>
        <w:rPr>
          <w:sz w:val="20"/>
          <w:szCs w:val="20"/>
        </w:rPr>
        <w:t xml:space="preserve">а сравнительным подходом. </w:t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</w:t>
      </w:r>
      <w:r>
        <w:rPr>
          <w:sz w:val="20"/>
          <w:szCs w:val="20"/>
        </w:rPr>
        <w:t xml:space="preserve">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30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Вид объекта недвижимости: Земельный участок</w:t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Кадастровый номер: 25:28:050086:2270</w:t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Назначение объекта недвижимости: данные отсутствуют</w:t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Виды разрешенного использования объекта недвижимости: индивидуальные жилые дома</w:t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Местоположение: Местоположение установлено относительно ориентира, расположенного за пределами участка. Ориентир здание. Участок находится примерно в 1287 м, по направлению на северо-восток от ориентира. Почтовый адрес ориентира: Приморский край, г Владивос</w:t>
            </w:r>
            <w:r>
              <w:rPr>
                <w:sz w:val="20"/>
                <w:szCs w:val="20"/>
              </w:rPr>
              <w:t xml:space="preserve">ток, ул Артемовская, д 9.</w:t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Площадь: 1431 +/- 13</w:t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638"/>
              <w:jc w:val="center"/>
            </w:pPr>
            <w:r>
              <w:rPr>
                <w:sz w:val="20"/>
                <w:szCs w:val="20"/>
              </w:rPr>
              <w:t xml:space="preserve">2.2 вид права, доля в праве: Общая долевая собственность 1/5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506 419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27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15" w:type="auto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506 419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 недвижимости: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25:28:050086:2270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 объекта недвижимости: данные отсутствуют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Виды разрешенного использования объекта недвижимости: индивидуальные жилые дома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</w:t>
      </w:r>
      <w:r>
        <w:rPr>
          <w:sz w:val="20"/>
          <w:szCs w:val="20"/>
        </w:rPr>
        <w:t xml:space="preserve">естоположение: Местоположение установлено относительно ориентира, расположенного за пределами участка. Ориентир здание. Участок находится примерно в 1287 м, по направлению на северо-восток от ориентира. Почтовый адрес ориентира: Приморский край, г Владивос</w:t>
      </w:r>
      <w:r>
        <w:rPr>
          <w:sz w:val="20"/>
          <w:szCs w:val="20"/>
        </w:rPr>
        <w:t xml:space="preserve">ток, ул Артемовская, д 9.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1431 +/- 13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2.2 вид права, доля в праве: Общая долевая собственность 1/5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rPr>
          <w:sz w:val="20"/>
          <w:szCs w:val="20"/>
        </w:rPr>
        <w:t xml:space="preserve">506 419</w:t>
      </w:r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175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651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74224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7966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7742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609.6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44891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04898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7448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586.53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ind w:left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81291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66307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78129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615.19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82"/>
        <w:gridCol w:w="2745"/>
        <w:gridCol w:w="2685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Летягина Артёма Романовича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pStyle w:val="63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8"/>
    <w:next w:val="63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8"/>
    <w:next w:val="63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8"/>
    <w:next w:val="63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8"/>
    <w:next w:val="63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8"/>
    <w:next w:val="63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8"/>
    <w:next w:val="63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8"/>
    <w:next w:val="63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8"/>
    <w:next w:val="63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8"/>
    <w:next w:val="63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8"/>
    <w:next w:val="63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8"/>
    <w:next w:val="63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8"/>
    <w:next w:val="63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8"/>
    <w:next w:val="63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8"/>
    <w:next w:val="63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next w:val="638"/>
    <w:link w:val="638"/>
    <w:qFormat/>
    <w:rPr>
      <w:sz w:val="24"/>
      <w:szCs w:val="24"/>
      <w:lang w:val="ru-RU" w:eastAsia="ru-RU" w:bidi="ar-SA"/>
    </w:rPr>
  </w:style>
  <w:style w:type="paragraph" w:styleId="639">
    <w:name w:val="Заголовок 1"/>
    <w:basedOn w:val="638"/>
    <w:next w:val="639"/>
    <w:link w:val="64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0">
    <w:name w:val="Заголовок 2"/>
    <w:basedOn w:val="638"/>
    <w:next w:val="640"/>
    <w:link w:val="64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1">
    <w:name w:val="Заголовок 3"/>
    <w:basedOn w:val="638"/>
    <w:next w:val="641"/>
    <w:link w:val="64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2">
    <w:name w:val="Заголовок 4"/>
    <w:basedOn w:val="638"/>
    <w:next w:val="642"/>
    <w:link w:val="64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3">
    <w:name w:val="Основной шрифт абзаца"/>
    <w:next w:val="643"/>
    <w:link w:val="638"/>
    <w:uiPriority w:val="1"/>
    <w:semiHidden/>
    <w:unhideWhenUsed/>
  </w:style>
  <w:style w:type="table" w:styleId="644">
    <w:name w:val="Обычная таблица"/>
    <w:next w:val="644"/>
    <w:link w:val="638"/>
    <w:uiPriority w:val="99"/>
    <w:semiHidden/>
    <w:unhideWhenUsed/>
    <w:tblPr/>
  </w:style>
  <w:style w:type="numbering" w:styleId="645">
    <w:name w:val="Нет списка"/>
    <w:next w:val="645"/>
    <w:link w:val="638"/>
    <w:uiPriority w:val="99"/>
    <w:semiHidden/>
    <w:unhideWhenUsed/>
  </w:style>
  <w:style w:type="character" w:styleId="646">
    <w:name w:val="Заголовок 1 Знак"/>
    <w:next w:val="646"/>
    <w:link w:val="63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7">
    <w:name w:val="Заголовок 2 Знак"/>
    <w:next w:val="647"/>
    <w:link w:val="64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8">
    <w:name w:val="Заголовок 3 Знак"/>
    <w:next w:val="648"/>
    <w:link w:val="64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49">
    <w:name w:val="Заголовок 4 Знак"/>
    <w:next w:val="649"/>
    <w:link w:val="64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0">
    <w:name w:val="msonormal"/>
    <w:basedOn w:val="638"/>
    <w:next w:val="650"/>
    <w:link w:val="638"/>
    <w:pPr>
      <w:spacing w:before="120" w:after="120"/>
    </w:pPr>
  </w:style>
  <w:style w:type="paragraph" w:styleId="651">
    <w:name w:val="Обычный (Интернет)"/>
    <w:basedOn w:val="638"/>
    <w:next w:val="651"/>
    <w:link w:val="638"/>
    <w:uiPriority w:val="99"/>
    <w:unhideWhenUsed/>
    <w:pPr>
      <w:spacing w:before="120" w:after="120"/>
    </w:pPr>
  </w:style>
  <w:style w:type="paragraph" w:styleId="652">
    <w:name w:val="indent"/>
    <w:basedOn w:val="638"/>
    <w:next w:val="652"/>
    <w:link w:val="638"/>
    <w:pPr>
      <w:ind w:firstLine="708"/>
      <w:jc w:val="both"/>
      <w:spacing w:before="120" w:after="120"/>
    </w:pPr>
  </w:style>
  <w:style w:type="paragraph" w:styleId="653">
    <w:name w:val="indnomrg"/>
    <w:basedOn w:val="638"/>
    <w:next w:val="653"/>
    <w:link w:val="638"/>
    <w:pPr>
      <w:ind w:firstLine="708"/>
      <w:jc w:val="both"/>
    </w:pPr>
  </w:style>
  <w:style w:type="paragraph" w:styleId="654">
    <w:name w:val="nomrg"/>
    <w:basedOn w:val="638"/>
    <w:next w:val="654"/>
    <w:link w:val="638"/>
    <w:pPr>
      <w:jc w:val="both"/>
    </w:pPr>
  </w:style>
  <w:style w:type="paragraph" w:styleId="655">
    <w:name w:val="zagolovok6"/>
    <w:next w:val="655"/>
    <w:link w:val="638"/>
    <w:qFormat/>
    <w:rPr>
      <w:sz w:val="24"/>
      <w:szCs w:val="24"/>
      <w:lang w:val="ru-RU" w:eastAsia="ru-RU" w:bidi="ar-SA"/>
    </w:rPr>
  </w:style>
  <w:style w:type="paragraph" w:styleId="656">
    <w:name w:val="Нижний колонтитул"/>
    <w:basedOn w:val="638"/>
    <w:next w:val="656"/>
    <w:link w:val="6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7">
    <w:name w:val="Нижний колонтитул Знак"/>
    <w:next w:val="657"/>
    <w:link w:val="656"/>
    <w:uiPriority w:val="99"/>
    <w:rPr>
      <w:rFonts w:eastAsia="Times New Roman"/>
      <w:sz w:val="24"/>
      <w:szCs w:val="24"/>
    </w:rPr>
  </w:style>
  <w:style w:type="character" w:styleId="1251" w:default="1">
    <w:name w:val="Default Paragraph Font"/>
    <w:uiPriority w:val="1"/>
    <w:semiHidden/>
    <w:unhideWhenUsed/>
  </w:style>
  <w:style w:type="numbering" w:styleId="1252" w:default="1">
    <w:name w:val="No List"/>
    <w:uiPriority w:val="99"/>
    <w:semiHidden/>
    <w:unhideWhenUsed/>
  </w:style>
  <w:style w:type="table" w:styleId="12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2026-03-30T14:59:00Z</dcterms:created>
  <dcterms:modified xsi:type="dcterms:W3CDTF">2026-03-30T15:33:15Z</dcterms:modified>
  <cp:version>1048576</cp:version>
</cp:coreProperties>
</file>