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ДОГОВОР КУПЛИ-ПРОДАЖИ </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ИМУЩЕСТВА ПО ИТОГАМ ОТКРЫТЫХ ТОРГОВ №1</w:t>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ind w:left="567" w:right="-143" w:firstLine="0"/>
        <w:jc w:val="both"/>
        <w:rPr/>
      </w:pPr>
      <w:r w:rsidDel="00000000" w:rsidR="00000000" w:rsidRPr="00000000">
        <w:rPr>
          <w:rtl w:val="0"/>
        </w:rPr>
        <w:t xml:space="preserve">г. Санкт-Петербург</w:t>
        <w:tab/>
        <w:t xml:space="preserve">                                                                                      «__»________2026 года.</w:t>
      </w:r>
    </w:p>
    <w:p w:rsidR="00000000" w:rsidDel="00000000" w:rsidP="00000000" w:rsidRDefault="00000000" w:rsidRPr="00000000" w14:paraId="00000005">
      <w:pPr>
        <w:ind w:left="567" w:right="-143" w:firstLine="0"/>
        <w:jc w:val="both"/>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142" w:firstLine="567"/>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msqa24h3fgku" w:id="0"/>
      <w:bookmarkEnd w:id="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Финансовый управляющий Герасимова Альберта Андриановича Немыкин Павел Владимирович, действующий на основании Решения Арбитражного суда Республики Саха (Якутия) от 16.04.2024 года по делу №А58-6812/2023 и определения Арбитражного суда Республики Саха (Якутия) от 12.12.2025, именуемый в дальнейшем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«Продавец»</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и</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 именуемый в дальнейшем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Покупатель»</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с другой стороны, а по отдельности и совместно именуемые соответственно «Сторона», «Стороны», заключили настоящий Договор о нижеследующем.</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14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14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ПРЕДМЕТ ДОГОВОРА</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143"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67" w:right="-143" w:firstLine="426.000000000000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 результатам открытых торгов в электронной форме, проводимых «__» _____________2026 г. на электронной площадке ООО «АукционПро», по продаже имущества Герасимова Альберта Андриановича и на основании Протокола по результатам торгов по продаже имущества Должника от «__»__________ 2026 г., Продавец обязуется передать, а Покупатель обязуется принять следующее имущество (далее – Имущество), принадлежащее на праве собственности Герасимову Альберту Андриановичу (далее – Имущество), определенное, как лот №: __________________________________________________________________________________</w:t>
      </w:r>
    </w:p>
    <w:p w:rsidR="00000000" w:rsidDel="00000000" w:rsidP="00000000" w:rsidRDefault="00000000" w:rsidRPr="00000000" w14:paraId="0000000B">
      <w:pPr>
        <w:ind w:right="-143"/>
        <w:jc w:val="both"/>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567" w:right="-143" w:firstLine="426.000000000000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Продавец гарантирует, что 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14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143" w:hanging="42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ПРАВА И ОБЯЗАННОСТИ СТОРОН</w:t>
      </w:r>
    </w:p>
    <w:p w:rsidR="00000000" w:rsidDel="00000000" w:rsidP="00000000" w:rsidRDefault="00000000" w:rsidRPr="00000000" w14:paraId="0000000F">
      <w:pPr>
        <w:ind w:right="-143"/>
        <w:jc w:val="both"/>
        <w:rPr/>
      </w:pPr>
      <w:r w:rsidDel="00000000" w:rsidR="00000000" w:rsidRPr="00000000">
        <w:rPr>
          <w:rtl w:val="0"/>
        </w:rPr>
      </w:r>
    </w:p>
    <w:p w:rsidR="00000000" w:rsidDel="00000000" w:rsidP="00000000" w:rsidRDefault="00000000" w:rsidRPr="00000000" w14:paraId="00000010">
      <w:pPr>
        <w:ind w:left="567" w:right="-142" w:firstLine="426.0000000000001"/>
        <w:jc w:val="both"/>
        <w:rPr/>
      </w:pPr>
      <w:r w:rsidDel="00000000" w:rsidR="00000000" w:rsidRPr="00000000">
        <w:rPr>
          <w:rtl w:val="0"/>
        </w:rPr>
        <w:t xml:space="preserve">2.1 Продавец обязан:</w:t>
      </w:r>
    </w:p>
    <w:p w:rsidR="00000000" w:rsidDel="00000000" w:rsidP="00000000" w:rsidRDefault="00000000" w:rsidRPr="00000000" w14:paraId="00000011">
      <w:pPr>
        <w:ind w:left="567" w:right="-143" w:firstLine="0"/>
        <w:jc w:val="both"/>
        <w:rPr/>
      </w:pPr>
      <w:r w:rsidDel="00000000" w:rsidR="00000000" w:rsidRPr="00000000">
        <w:rPr>
          <w:b w:val="1"/>
          <w:bCs w:val="1"/>
          <w:rtl w:val="0"/>
        </w:rPr>
        <w:t xml:space="preserve">-</w:t>
      </w:r>
      <w:r w:rsidDel="00000000" w:rsidR="00000000" w:rsidRPr="00000000">
        <w:rPr>
          <w:rtl w:val="0"/>
        </w:rPr>
        <w:t xml:space="preserve"> на условиях, установленных п. 3.1. Договора, принять от Покупателя денежные средства в счет оплаты цены продажи Имущества;</w:t>
      </w:r>
    </w:p>
    <w:p w:rsidR="00000000" w:rsidDel="00000000" w:rsidP="00000000" w:rsidRDefault="00000000" w:rsidRPr="00000000" w14:paraId="00000012">
      <w:pPr>
        <w:ind w:left="567" w:right="-143" w:firstLine="0"/>
        <w:jc w:val="both"/>
        <w:rPr/>
      </w:pPr>
      <w:r w:rsidDel="00000000" w:rsidR="00000000" w:rsidRPr="00000000">
        <w:rPr>
          <w:b w:val="1"/>
          <w:bCs w:val="1"/>
          <w:rtl w:val="0"/>
        </w:rPr>
        <w:t xml:space="preserve">-</w:t>
      </w:r>
      <w:r w:rsidDel="00000000" w:rsidR="00000000" w:rsidRPr="00000000">
        <w:rPr>
          <w:rtl w:val="0"/>
        </w:rPr>
        <w:t xml:space="preserve"> передать Имущество Покупателю по акту приема-передачи имущества не позднее 20 (Двадцати) рабочих дней после оплаты Имущества Покупателем.</w:t>
      </w:r>
    </w:p>
    <w:p w:rsidR="00000000" w:rsidDel="00000000" w:rsidP="00000000" w:rsidRDefault="00000000" w:rsidRPr="00000000" w14:paraId="00000013">
      <w:pPr>
        <w:ind w:left="567" w:right="-143" w:firstLine="426.0000000000001"/>
        <w:jc w:val="both"/>
        <w:rPr/>
      </w:pPr>
      <w:r w:rsidDel="00000000" w:rsidR="00000000" w:rsidRPr="00000000">
        <w:rPr>
          <w:rtl w:val="0"/>
        </w:rPr>
        <w:t xml:space="preserve">2.2. Покупатель обязан:</w:t>
      </w:r>
    </w:p>
    <w:p w:rsidR="00000000" w:rsidDel="00000000" w:rsidP="00000000" w:rsidRDefault="00000000" w:rsidRPr="00000000" w14:paraId="00000014">
      <w:pPr>
        <w:ind w:left="567" w:right="-143" w:firstLine="0"/>
        <w:jc w:val="both"/>
        <w:rPr/>
      </w:pPr>
      <w:r w:rsidDel="00000000" w:rsidR="00000000" w:rsidRPr="00000000">
        <w:rPr>
          <w:b w:val="1"/>
          <w:bCs w:val="1"/>
          <w:rtl w:val="0"/>
        </w:rPr>
        <w:t xml:space="preserve">-</w:t>
      </w:r>
      <w:r w:rsidDel="00000000" w:rsidR="00000000" w:rsidRPr="00000000">
        <w:rPr>
          <w:rtl w:val="0"/>
        </w:rPr>
        <w:t xml:space="preserve"> на условиях, установленных п. 3.2. Договора, оплатить цену продажи Имущества;</w:t>
      </w:r>
    </w:p>
    <w:p w:rsidR="00000000" w:rsidDel="00000000" w:rsidP="00000000" w:rsidRDefault="00000000" w:rsidRPr="00000000" w14:paraId="00000015">
      <w:pPr>
        <w:ind w:left="567" w:right="-143" w:firstLine="0"/>
        <w:jc w:val="both"/>
        <w:rPr/>
      </w:pPr>
      <w:r w:rsidDel="00000000" w:rsidR="00000000" w:rsidRPr="00000000">
        <w:rPr>
          <w:b w:val="1"/>
          <w:bCs w:val="1"/>
          <w:rtl w:val="0"/>
        </w:rPr>
        <w:t xml:space="preserve">-</w:t>
      </w:r>
      <w:r w:rsidDel="00000000" w:rsidR="00000000" w:rsidRPr="00000000">
        <w:rPr>
          <w:rtl w:val="0"/>
        </w:rPr>
        <w:t xml:space="preserve"> принять Имущество от Продавца по акту приема-передачи имущества не позднее 20 (Двадцати) рабочих дней после оплаты Имущества.</w:t>
      </w:r>
    </w:p>
    <w:p w:rsidR="00000000" w:rsidDel="00000000" w:rsidP="00000000" w:rsidRDefault="00000000" w:rsidRPr="00000000" w14:paraId="00000016">
      <w:pPr>
        <w:ind w:left="567" w:right="-143" w:firstLine="0"/>
        <w:jc w:val="both"/>
        <w:rPr/>
      </w:pPr>
      <w:r w:rsidDel="00000000" w:rsidR="00000000" w:rsidRPr="00000000">
        <w:rPr>
          <w:rtl w:val="0"/>
        </w:rPr>
        <w:t xml:space="preserve">-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rsidR="00000000" w:rsidDel="00000000" w:rsidP="00000000" w:rsidRDefault="00000000" w:rsidRPr="00000000" w14:paraId="00000017">
      <w:pPr>
        <w:ind w:left="567" w:right="-143" w:firstLine="426.0000000000001"/>
        <w:jc w:val="both"/>
        <w:rPr/>
      </w:pPr>
      <w:r w:rsidDel="00000000" w:rsidR="00000000" w:rsidRPr="00000000">
        <w:rPr>
          <w:rtl w:val="0"/>
        </w:rPr>
        <w:t xml:space="preserve">2.3. Покупатель несет все расходы по демонтажу, вывозу и, в случае необходимости, оформлению перехода прав собственности Имущества.</w:t>
      </w:r>
    </w:p>
    <w:p w:rsidR="00000000" w:rsidDel="00000000" w:rsidP="00000000" w:rsidRDefault="00000000" w:rsidRPr="00000000" w14:paraId="00000018">
      <w:pPr>
        <w:ind w:left="567" w:right="-143" w:firstLine="426.0000000000001"/>
        <w:jc w:val="both"/>
        <w:rPr/>
      </w:pPr>
      <w:r w:rsidDel="00000000" w:rsidR="00000000" w:rsidRPr="00000000">
        <w:rPr>
          <w:rtl w:val="0"/>
        </w:rPr>
        <w:t xml:space="preserve">2.4. Согласно п. 1 ст. 26 Федерального закона от 13.07.2015 N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rsidR="00000000" w:rsidDel="00000000" w:rsidP="00000000" w:rsidRDefault="00000000" w:rsidRPr="00000000" w14:paraId="00000019">
      <w:pPr>
        <w:ind w:left="567" w:right="-143" w:firstLine="426.0000000000001"/>
        <w:jc w:val="both"/>
        <w:rPr/>
      </w:pPr>
      <w:r w:rsidDel="00000000" w:rsidR="00000000" w:rsidRPr="00000000">
        <w:rPr>
          <w:rtl w:val="0"/>
        </w:rPr>
        <w:t xml:space="preserve">-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rsidR="00000000" w:rsidDel="00000000" w:rsidP="00000000" w:rsidRDefault="00000000" w:rsidRPr="00000000" w14:paraId="0000001A">
      <w:pPr>
        <w:ind w:left="567" w:right="-143" w:firstLine="426.0000000000001"/>
        <w:jc w:val="both"/>
        <w:rPr/>
      </w:pPr>
      <w:r w:rsidDel="00000000" w:rsidR="00000000" w:rsidRPr="00000000">
        <w:rPr>
          <w:rtl w:val="0"/>
        </w:rPr>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w:t>
      </w:r>
    </w:p>
    <w:p w:rsidR="00000000" w:rsidDel="00000000" w:rsidP="00000000" w:rsidRDefault="00000000" w:rsidRPr="00000000" w14:paraId="0000001B">
      <w:pPr>
        <w:ind w:left="567" w:right="-143" w:firstLine="426.0000000000001"/>
        <w:jc w:val="both"/>
        <w:rPr/>
      </w:pPr>
      <w:r w:rsidDel="00000000" w:rsidR="00000000" w:rsidRPr="00000000">
        <w:rPr>
          <w:rtl w:val="0"/>
        </w:rPr>
        <w:t xml:space="preserve">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p>
    <w:p w:rsidR="00000000" w:rsidDel="00000000" w:rsidP="00000000" w:rsidRDefault="00000000" w:rsidRPr="00000000" w14:paraId="0000001C">
      <w:pPr>
        <w:shd w:fill="ffffff" w:val="clear"/>
        <w:tabs>
          <w:tab w:val="left" w:leader="none" w:pos="1298"/>
        </w:tabs>
        <w:ind w:left="567" w:right="-143" w:firstLine="530"/>
        <w:jc w:val="both"/>
        <w:rPr>
          <w:b w:val="1"/>
          <w:bCs w:val="1"/>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tabs>
          <w:tab w:val="left" w:leader="none" w:pos="1298"/>
        </w:tabs>
        <w:spacing w:after="0" w:before="0" w:line="240" w:lineRule="auto"/>
        <w:ind w:left="420" w:right="-143" w:hanging="42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РАСЧЕТЫ ПО ДОГОВОРУ</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1298"/>
        </w:tabs>
        <w:spacing w:after="0" w:before="0" w:line="240" w:lineRule="auto"/>
        <w:ind w:left="420" w:right="-143"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ind w:left="567" w:right="-143" w:firstLine="426.0000000000001"/>
        <w:jc w:val="both"/>
        <w:rPr/>
      </w:pPr>
      <w:bookmarkStart w:colFirst="0" w:colLast="0" w:name="_heading=h.48rzmesg46u5" w:id="1"/>
      <w:bookmarkEnd w:id="1"/>
      <w:r w:rsidDel="00000000" w:rsidR="00000000" w:rsidRPr="00000000">
        <w:rPr>
          <w:rtl w:val="0"/>
        </w:rPr>
        <w:t xml:space="preserve">3.1. 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____ о проведении торгов, в размере __ рублей __ копеек.</w:t>
      </w:r>
    </w:p>
    <w:p w:rsidR="00000000" w:rsidDel="00000000" w:rsidP="00000000" w:rsidRDefault="00000000" w:rsidRPr="00000000" w14:paraId="00000020">
      <w:pPr>
        <w:ind w:left="567" w:right="-143" w:firstLine="426.0000000000001"/>
        <w:jc w:val="both"/>
        <w:rPr/>
      </w:pPr>
      <w:r w:rsidDel="00000000" w:rsidR="00000000" w:rsidRPr="00000000">
        <w:rPr>
          <w:rtl w:val="0"/>
        </w:rPr>
        <w:t xml:space="preserve">3.2. Оплата Покупателем установленной п. 3.1 Договора цены продажи Имущества производится в течение в течение 30 (тридцати) дней со дня подписания настоящего Договора путем перечисления денежных средств в размере  __ рублей __ копейки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p>
    <w:p w:rsidR="00000000" w:rsidDel="00000000" w:rsidP="00000000" w:rsidRDefault="00000000" w:rsidRPr="00000000" w14:paraId="00000021">
      <w:pPr>
        <w:ind w:left="567" w:right="-143" w:firstLine="426.0000000000001"/>
        <w:jc w:val="both"/>
        <w:rPr/>
      </w:pPr>
      <w:r w:rsidDel="00000000" w:rsidR="00000000" w:rsidRPr="00000000">
        <w:rPr>
          <w:rtl w:val="0"/>
        </w:rPr>
        <w:t xml:space="preserve">3.3. Датой оплаты считается день поступления денежных средств на расчетный счет Продавца.  </w:t>
      </w:r>
    </w:p>
    <w:p w:rsidR="00000000" w:rsidDel="00000000" w:rsidP="00000000" w:rsidRDefault="00000000" w:rsidRPr="00000000" w14:paraId="00000022">
      <w:pPr>
        <w:ind w:right="-143"/>
        <w:jc w:val="both"/>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143" w:hanging="42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ОТВЕТСТВЕННОСТЬ СТОРОН</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0" w:right="-143"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ind w:left="567" w:right="-143" w:firstLine="426.0000000000001"/>
        <w:jc w:val="both"/>
        <w:rPr/>
      </w:pPr>
      <w:r w:rsidDel="00000000" w:rsidR="00000000" w:rsidRPr="00000000">
        <w:rPr>
          <w:rtl w:val="0"/>
        </w:rPr>
        <w:t xml:space="preserve">4.1. 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 </w:t>
      </w:r>
    </w:p>
    <w:p w:rsidR="00000000" w:rsidDel="00000000" w:rsidP="00000000" w:rsidRDefault="00000000" w:rsidRPr="00000000" w14:paraId="00000026">
      <w:pPr>
        <w:ind w:left="567" w:right="-143" w:firstLine="426.0000000000001"/>
        <w:jc w:val="both"/>
        <w:rPr/>
      </w:pPr>
      <w:r w:rsidDel="00000000" w:rsidR="00000000" w:rsidRPr="00000000">
        <w:rPr>
          <w:rtl w:val="0"/>
        </w:rPr>
        <w:t xml:space="preserve">4.2. 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14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143" w:hanging="42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ПОРЯДОК РЕШЕНИЯ СПОРОВ</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0" w:right="-143"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143" w:firstLine="426.000000000000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 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14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143" w:hanging="42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ЗАКЛЮЧИТЕЛЬНЫЕ ПОЛОЖЕНИЯ</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143"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143" w:firstLine="426.000000000000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 Договор составлен в двух экземплярах, имеющих одинаковую юридическую силу, по одному для каждой Стороны.</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143" w:firstLine="5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14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РЕКВИЗИТЫ и ПОДПИСИ СТОРОН</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143"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1"/>
        <w:tblW w:w="9670.0" w:type="dxa"/>
        <w:jc w:val="center"/>
        <w:tblLayout w:type="fixed"/>
        <w:tblLook w:val="0000"/>
      </w:tblPr>
      <w:tblGrid>
        <w:gridCol w:w="4962"/>
        <w:gridCol w:w="4708"/>
        <w:tblGridChange w:id="0">
          <w:tblGrid>
            <w:gridCol w:w="4962"/>
            <w:gridCol w:w="4708"/>
          </w:tblGrid>
        </w:tblGridChange>
      </w:tblGrid>
      <w:tr>
        <w:trPr>
          <w:cantSplit w:val="0"/>
          <w:tblHeader w:val="0"/>
        </w:trPr>
        <w:tc>
          <w:tcPr/>
          <w:p w:rsidR="00000000" w:rsidDel="00000000" w:rsidP="00000000" w:rsidRDefault="00000000" w:rsidRPr="00000000" w14:paraId="00000032">
            <w:pPr>
              <w:ind w:right="-143"/>
              <w:jc w:val="both"/>
              <w:rPr>
                <w:b w:val="1"/>
                <w:bCs w:val="1"/>
              </w:rPr>
            </w:pPr>
            <w:r w:rsidDel="00000000" w:rsidR="00000000" w:rsidRPr="00000000">
              <w:rPr>
                <w:b w:val="1"/>
                <w:bCs w:val="1"/>
                <w:rtl w:val="0"/>
              </w:rPr>
              <w:t xml:space="preserve">Продавец:</w:t>
            </w:r>
          </w:p>
          <w:p w:rsidR="00000000" w:rsidDel="00000000" w:rsidP="00000000" w:rsidRDefault="00000000" w:rsidRPr="00000000" w14:paraId="00000033">
            <w:pPr>
              <w:ind w:left="175" w:right="-143" w:firstLine="0"/>
              <w:jc w:val="both"/>
              <w:rPr/>
            </w:pPr>
            <w:r w:rsidDel="00000000" w:rsidR="00000000" w:rsidRPr="00000000">
              <w:rPr>
                <w:rtl w:val="0"/>
              </w:rPr>
            </w:r>
          </w:p>
          <w:p w:rsidR="00000000" w:rsidDel="00000000" w:rsidP="00000000" w:rsidRDefault="00000000" w:rsidRPr="00000000" w14:paraId="00000034">
            <w:pPr>
              <w:ind w:left="-105" w:right="-143" w:firstLine="0"/>
              <w:rPr/>
            </w:pPr>
            <w:r w:rsidDel="00000000" w:rsidR="00000000" w:rsidRPr="00000000">
              <w:rPr>
                <w:rtl w:val="0"/>
              </w:rPr>
              <w:t xml:space="preserve">Финансовый управляющий</w:t>
            </w:r>
          </w:p>
          <w:p w:rsidR="00000000" w:rsidDel="00000000" w:rsidP="00000000" w:rsidRDefault="00000000" w:rsidRPr="00000000" w14:paraId="00000035">
            <w:pPr>
              <w:ind w:left="-105" w:right="-143" w:firstLine="0"/>
              <w:rPr/>
            </w:pPr>
            <w:r w:rsidDel="00000000" w:rsidR="00000000" w:rsidRPr="00000000">
              <w:rPr>
                <w:rtl w:val="0"/>
              </w:rPr>
              <w:t xml:space="preserve">Немыкин Павел Владимирович </w:t>
            </w:r>
          </w:p>
          <w:p w:rsidR="00000000" w:rsidDel="00000000" w:rsidP="00000000" w:rsidRDefault="00000000" w:rsidRPr="00000000" w14:paraId="00000036">
            <w:pPr>
              <w:ind w:left="-105" w:right="-143" w:firstLine="0"/>
              <w:rPr/>
            </w:pPr>
            <w:r w:rsidDel="00000000" w:rsidR="00000000" w:rsidRPr="00000000">
              <w:rPr>
                <w:rtl w:val="0"/>
              </w:rPr>
              <w:t xml:space="preserve">ИНН 780409785647, </w:t>
            </w:r>
          </w:p>
          <w:p w:rsidR="00000000" w:rsidDel="00000000" w:rsidP="00000000" w:rsidRDefault="00000000" w:rsidRPr="00000000" w14:paraId="00000037">
            <w:pPr>
              <w:ind w:left="-105" w:right="-143" w:firstLine="0"/>
              <w:rPr/>
            </w:pPr>
            <w:r w:rsidDel="00000000" w:rsidR="00000000" w:rsidRPr="00000000">
              <w:rPr>
                <w:rtl w:val="0"/>
              </w:rPr>
              <w:t xml:space="preserve">р/с 40817810750222469626.</w:t>
            </w:r>
          </w:p>
          <w:p w:rsidR="00000000" w:rsidDel="00000000" w:rsidP="00000000" w:rsidRDefault="00000000" w:rsidRPr="00000000" w14:paraId="00000038">
            <w:pPr>
              <w:ind w:left="-105" w:right="-143" w:firstLine="0"/>
              <w:rPr/>
            </w:pPr>
            <w:r w:rsidDel="00000000" w:rsidR="00000000" w:rsidRPr="00000000">
              <w:rPr>
                <w:rtl w:val="0"/>
              </w:rPr>
              <w:t xml:space="preserve">Банк получателя: ФИЛИАЛ "ЦЕНТРАЛЬНЫЙ" ПАО "СОВКОМБАНК" (БЕРДСК), </w:t>
            </w:r>
          </w:p>
          <w:p w:rsidR="00000000" w:rsidDel="00000000" w:rsidP="00000000" w:rsidRDefault="00000000" w:rsidRPr="00000000" w14:paraId="00000039">
            <w:pPr>
              <w:ind w:left="-105" w:right="-143" w:firstLine="0"/>
              <w:rPr/>
            </w:pPr>
            <w:r w:rsidDel="00000000" w:rsidR="00000000" w:rsidRPr="00000000">
              <w:rPr>
                <w:rtl w:val="0"/>
              </w:rPr>
              <w:t xml:space="preserve">БИК 045004763, </w:t>
            </w:r>
          </w:p>
          <w:p w:rsidR="00000000" w:rsidDel="00000000" w:rsidP="00000000" w:rsidRDefault="00000000" w:rsidRPr="00000000" w14:paraId="0000003A">
            <w:pPr>
              <w:ind w:left="-105" w:right="-143" w:firstLine="0"/>
              <w:jc w:val="both"/>
              <w:rPr/>
            </w:pPr>
            <w:r w:rsidDel="00000000" w:rsidR="00000000" w:rsidRPr="00000000">
              <w:rPr>
                <w:rtl w:val="0"/>
              </w:rPr>
              <w:t xml:space="preserve">к/с 30101810150040000763.</w:t>
            </w:r>
          </w:p>
          <w:p w:rsidR="00000000" w:rsidDel="00000000" w:rsidP="00000000" w:rsidRDefault="00000000" w:rsidRPr="00000000" w14:paraId="0000003B">
            <w:pPr>
              <w:ind w:left="-105" w:right="-143" w:firstLine="0"/>
              <w:jc w:val="both"/>
              <w:rPr/>
            </w:pPr>
            <w:r w:rsidDel="00000000" w:rsidR="00000000" w:rsidRPr="00000000">
              <w:rPr>
                <w:rtl w:val="0"/>
              </w:rPr>
            </w:r>
          </w:p>
          <w:p w:rsidR="00000000" w:rsidDel="00000000" w:rsidP="00000000" w:rsidRDefault="00000000" w:rsidRPr="00000000" w14:paraId="0000003C">
            <w:pPr>
              <w:ind w:left="-105" w:right="-143" w:firstLine="0"/>
              <w:jc w:val="both"/>
              <w:rPr/>
            </w:pPr>
            <w:r w:rsidDel="00000000" w:rsidR="00000000" w:rsidRPr="00000000">
              <w:rPr>
                <w:rtl w:val="0"/>
              </w:rPr>
              <w:t xml:space="preserve">________________ / П.В. Немыкин/</w:t>
            </w:r>
          </w:p>
          <w:p w:rsidR="00000000" w:rsidDel="00000000" w:rsidP="00000000" w:rsidRDefault="00000000" w:rsidRPr="00000000" w14:paraId="0000003D">
            <w:pPr>
              <w:ind w:left="567" w:right="-143" w:firstLine="0"/>
              <w:jc w:val="both"/>
              <w:rPr/>
            </w:pPr>
            <w:r w:rsidDel="00000000" w:rsidR="00000000" w:rsidRPr="00000000">
              <w:rPr>
                <w:rtl w:val="0"/>
              </w:rPr>
            </w:r>
          </w:p>
        </w:tc>
        <w:tc>
          <w:tcPr/>
          <w:p w:rsidR="00000000" w:rsidDel="00000000" w:rsidP="00000000" w:rsidRDefault="00000000" w:rsidRPr="00000000" w14:paraId="0000003E">
            <w:pPr>
              <w:ind w:left="-108" w:right="-143" w:firstLine="0"/>
              <w:jc w:val="both"/>
              <w:rPr>
                <w:b w:val="1"/>
                <w:bCs w:val="1"/>
              </w:rPr>
            </w:pPr>
            <w:r w:rsidDel="00000000" w:rsidR="00000000" w:rsidRPr="00000000">
              <w:rPr>
                <w:b w:val="1"/>
                <w:bCs w:val="1"/>
                <w:rtl w:val="0"/>
              </w:rPr>
              <w:t xml:space="preserve">Покупатель:</w:t>
            </w:r>
          </w:p>
          <w:p w:rsidR="00000000" w:rsidDel="00000000" w:rsidP="00000000" w:rsidRDefault="00000000" w:rsidRPr="00000000" w14:paraId="0000003F">
            <w:pPr>
              <w:ind w:left="-108" w:right="-143" w:firstLine="0"/>
              <w:jc w:val="both"/>
              <w:rPr/>
            </w:pPr>
            <w:r w:rsidDel="00000000" w:rsidR="00000000" w:rsidRPr="00000000">
              <w:rPr>
                <w:rtl w:val="0"/>
              </w:rPr>
            </w:r>
          </w:p>
          <w:p w:rsidR="00000000" w:rsidDel="00000000" w:rsidP="00000000" w:rsidRDefault="00000000" w:rsidRPr="00000000" w14:paraId="00000040">
            <w:pPr>
              <w:ind w:left="-108" w:right="-143" w:firstLine="0"/>
              <w:jc w:val="both"/>
              <w:rPr/>
            </w:pPr>
            <w:r w:rsidDel="00000000" w:rsidR="00000000" w:rsidRPr="00000000">
              <w:rPr>
                <w:rtl w:val="0"/>
              </w:rPr>
            </w:r>
          </w:p>
          <w:p w:rsidR="00000000" w:rsidDel="00000000" w:rsidP="00000000" w:rsidRDefault="00000000" w:rsidRPr="00000000" w14:paraId="00000041">
            <w:pPr>
              <w:ind w:left="-108" w:right="-143" w:firstLine="0"/>
              <w:jc w:val="both"/>
              <w:rPr/>
            </w:pPr>
            <w:r w:rsidDel="00000000" w:rsidR="00000000" w:rsidRPr="00000000">
              <w:rPr>
                <w:rtl w:val="0"/>
              </w:rPr>
            </w:r>
          </w:p>
          <w:p w:rsidR="00000000" w:rsidDel="00000000" w:rsidP="00000000" w:rsidRDefault="00000000" w:rsidRPr="00000000" w14:paraId="00000042">
            <w:pPr>
              <w:ind w:left="-108" w:right="-143" w:firstLine="0"/>
              <w:jc w:val="both"/>
              <w:rPr/>
            </w:pPr>
            <w:r w:rsidDel="00000000" w:rsidR="00000000" w:rsidRPr="00000000">
              <w:rPr>
                <w:rtl w:val="0"/>
              </w:rPr>
            </w:r>
          </w:p>
          <w:p w:rsidR="00000000" w:rsidDel="00000000" w:rsidP="00000000" w:rsidRDefault="00000000" w:rsidRPr="00000000" w14:paraId="00000043">
            <w:pPr>
              <w:ind w:left="-108" w:right="-143" w:firstLine="0"/>
              <w:jc w:val="both"/>
              <w:rPr/>
            </w:pPr>
            <w:r w:rsidDel="00000000" w:rsidR="00000000" w:rsidRPr="00000000">
              <w:rPr>
                <w:rtl w:val="0"/>
              </w:rPr>
            </w:r>
          </w:p>
          <w:p w:rsidR="00000000" w:rsidDel="00000000" w:rsidP="00000000" w:rsidRDefault="00000000" w:rsidRPr="00000000" w14:paraId="00000044">
            <w:pPr>
              <w:ind w:left="-108" w:right="-143" w:firstLine="0"/>
              <w:jc w:val="both"/>
              <w:rPr/>
            </w:pPr>
            <w:r w:rsidDel="00000000" w:rsidR="00000000" w:rsidRPr="00000000">
              <w:rPr>
                <w:rtl w:val="0"/>
              </w:rPr>
            </w:r>
          </w:p>
          <w:p w:rsidR="00000000" w:rsidDel="00000000" w:rsidP="00000000" w:rsidRDefault="00000000" w:rsidRPr="00000000" w14:paraId="00000045">
            <w:pPr>
              <w:ind w:left="-108" w:right="-143" w:firstLine="0"/>
              <w:jc w:val="both"/>
              <w:rPr/>
            </w:pPr>
            <w:r w:rsidDel="00000000" w:rsidR="00000000" w:rsidRPr="00000000">
              <w:rPr>
                <w:rtl w:val="0"/>
              </w:rPr>
            </w:r>
          </w:p>
          <w:p w:rsidR="00000000" w:rsidDel="00000000" w:rsidP="00000000" w:rsidRDefault="00000000" w:rsidRPr="00000000" w14:paraId="00000046">
            <w:pPr>
              <w:ind w:left="-108" w:right="-143" w:firstLine="0"/>
              <w:jc w:val="both"/>
              <w:rPr/>
            </w:pPr>
            <w:r w:rsidDel="00000000" w:rsidR="00000000" w:rsidRPr="00000000">
              <w:rPr>
                <w:rtl w:val="0"/>
              </w:rPr>
            </w:r>
          </w:p>
          <w:p w:rsidR="00000000" w:rsidDel="00000000" w:rsidP="00000000" w:rsidRDefault="00000000" w:rsidRPr="00000000" w14:paraId="00000047">
            <w:pPr>
              <w:ind w:right="-143"/>
              <w:jc w:val="both"/>
              <w:rPr/>
            </w:pPr>
            <w:r w:rsidDel="00000000" w:rsidR="00000000" w:rsidRPr="00000000">
              <w:rPr>
                <w:rtl w:val="0"/>
              </w:rPr>
            </w:r>
          </w:p>
          <w:p w:rsidR="00000000" w:rsidDel="00000000" w:rsidP="00000000" w:rsidRDefault="00000000" w:rsidRPr="00000000" w14:paraId="00000048">
            <w:pPr>
              <w:ind w:left="-108" w:right="-143" w:firstLine="0"/>
              <w:jc w:val="both"/>
              <w:rPr/>
            </w:pPr>
            <w:r w:rsidDel="00000000" w:rsidR="00000000" w:rsidRPr="00000000">
              <w:rPr>
                <w:rtl w:val="0"/>
              </w:rPr>
            </w:r>
          </w:p>
          <w:p w:rsidR="00000000" w:rsidDel="00000000" w:rsidP="00000000" w:rsidRDefault="00000000" w:rsidRPr="00000000" w14:paraId="00000049">
            <w:pPr>
              <w:ind w:left="-108" w:right="-143" w:firstLine="0"/>
              <w:jc w:val="both"/>
              <w:rPr/>
            </w:pPr>
            <w:r w:rsidDel="00000000" w:rsidR="00000000" w:rsidRPr="00000000">
              <w:rPr>
                <w:rtl w:val="0"/>
              </w:rPr>
              <w:t xml:space="preserve">________________/_______________/</w:t>
            </w:r>
          </w:p>
        </w:tc>
      </w:tr>
    </w:tbl>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sectPr>
      <w:pgSz w:h="16838" w:w="11906" w:orient="portrait"/>
      <w:pgMar w:bottom="1134" w:top="1134" w:left="709"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0" w:hanging="420"/>
      </w:pPr>
      <w:rPr/>
    </w:lvl>
    <w:lvl w:ilvl="1">
      <w:start w:val="1"/>
      <w:numFmt w:val="decimal"/>
      <w:lvlText w:val="%1.%2."/>
      <w:lvlJc w:val="left"/>
      <w:pPr>
        <w:ind w:left="420" w:hanging="4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Body Text Indent"/>
    <w:basedOn w:val="a"/>
    <w:link w:val="a4"/>
    <w:rsid w:val="00C827AE"/>
    <w:pPr>
      <w:spacing w:line="360" w:lineRule="auto"/>
      <w:ind w:firstLine="567"/>
      <w:jc w:val="both"/>
    </w:pPr>
    <w:rPr>
      <w:sz w:val="28"/>
      <w:szCs w:val="28"/>
    </w:rPr>
  </w:style>
  <w:style w:type="character" w:styleId="a4" w:customStyle="1">
    <w:name w:val="Основной текст с отступом Знак"/>
    <w:basedOn w:val="a0"/>
    <w:link w:val="a3"/>
    <w:rsid w:val="00C827AE"/>
    <w:rPr>
      <w:rFonts w:eastAsia="Times New Roman"/>
      <w:color w:val="auto"/>
      <w:sz w:val="28"/>
      <w:szCs w:val="28"/>
      <w:lang w:eastAsia="ar-SA"/>
    </w:rPr>
  </w:style>
  <w:style w:type="paragraph" w:styleId="ConsNormal" w:customStyle="1">
    <w:name w:val="ConsNormal"/>
    <w:rsid w:val="00C827AE"/>
    <w:pPr>
      <w:suppressAutoHyphens w:val="1"/>
      <w:autoSpaceDE w:val="0"/>
      <w:spacing w:after="0" w:line="240" w:lineRule="auto"/>
      <w:ind w:firstLine="720"/>
    </w:pPr>
    <w:rPr>
      <w:rFonts w:ascii="Arial" w:cs="Arial" w:eastAsia="Arial" w:hAnsi="Arial"/>
      <w:color w:val="auto"/>
      <w:kern w:val="1"/>
      <w:sz w:val="20"/>
      <w:szCs w:val="20"/>
      <w:lang w:eastAsia="ar-SA"/>
    </w:rPr>
  </w:style>
  <w:style w:type="paragraph" w:styleId="ConsPlusNormal" w:customStyle="1">
    <w:name w:val="ConsPlusNormal"/>
    <w:rsid w:val="00C827AE"/>
    <w:pPr>
      <w:autoSpaceDE w:val="0"/>
      <w:autoSpaceDN w:val="0"/>
      <w:adjustRightInd w:val="0"/>
      <w:spacing w:after="0" w:line="240" w:lineRule="auto"/>
      <w:ind w:firstLine="720"/>
    </w:pPr>
    <w:rPr>
      <w:rFonts w:ascii="Arial" w:cs="Arial" w:eastAsia="Calibri" w:hAnsi="Arial"/>
      <w:color w:val="auto"/>
      <w:sz w:val="20"/>
      <w:szCs w:val="20"/>
      <w:lang w:eastAsia="ru-RU"/>
    </w:rPr>
  </w:style>
  <w:style w:type="paragraph" w:styleId="a5">
    <w:name w:val="List Paragraph"/>
    <w:basedOn w:val="a"/>
    <w:uiPriority w:val="34"/>
    <w:qFormat w:val="1"/>
    <w:rsid w:val="00C827AE"/>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zgUk0aozXTs3iX0xobel/KBTUA==">CgMxLjAyDmgubXNxYTI0aDNmZ2t1Mg5oLjQ4cnptZXNnNDZ1NTgAciExODNIV0k0T29nM3U4ZERJekZiRnpwLUZndVp2MXkzanM=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2025-10-28T12:59:00Z</dcterms:created>
  <dc:creator>Никита Сорокин</dc:creator>
</cp:coreProperties>
</file>