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4836966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0362DA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595222DE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E70866" w:rsidRPr="00E70866">
        <w:t>Хаустовой Людмилы Григорьевны</w:t>
      </w:r>
      <w:r w:rsidR="00E70866" w:rsidRPr="00E70866">
        <w:t xml:space="preserve"> </w:t>
      </w:r>
      <w:r w:rsidRPr="000F463B">
        <w:t xml:space="preserve">Ахмедов Руслан Адамович, действующий на основании решения Арбитражного суда </w:t>
      </w:r>
      <w:r w:rsidR="00E70866" w:rsidRPr="00E70866">
        <w:t>города Санкт-Петербурга и Ленинградской области от 28.02.2025 по делу №А56-2573/2025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566EB78A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E70866" w:rsidRPr="00E70866">
        <w:rPr>
          <w:lang w:eastAsia="fa-IR" w:bidi="fa-IR"/>
        </w:rPr>
        <w:t>Хаустовой Людмилы Григорьевны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0362DA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составляет </w:t>
      </w:r>
      <w:r w:rsidR="00E70866" w:rsidRPr="00E70866">
        <w:t>1</w:t>
      </w:r>
      <w:r w:rsidRPr="00E70866">
        <w:t>0 (Д</w:t>
      </w:r>
      <w:r w:rsidR="00E70866" w:rsidRPr="00E70866">
        <w:t>еся</w:t>
      </w:r>
      <w:r w:rsidRPr="00E70866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36AD9DD" w14:textId="77777777" w:rsidR="00E70866" w:rsidRDefault="001B6038" w:rsidP="00E70866">
      <w:pPr>
        <w:snapToGrid w:val="0"/>
        <w:ind w:left="851"/>
      </w:pPr>
      <w:r w:rsidRPr="001B6038">
        <w:t xml:space="preserve">получатель - </w:t>
      </w:r>
      <w:r w:rsidR="00E70866">
        <w:t xml:space="preserve">Хаустова Людмила Григорьевна </w:t>
      </w:r>
    </w:p>
    <w:p w14:paraId="437A2C04" w14:textId="567D63CF" w:rsidR="00E70866" w:rsidRDefault="00E70866" w:rsidP="00E70866">
      <w:pPr>
        <w:snapToGrid w:val="0"/>
        <w:ind w:left="851"/>
      </w:pPr>
      <w:r>
        <w:t xml:space="preserve">ИНН 780410830693, </w:t>
      </w:r>
    </w:p>
    <w:p w14:paraId="2EFDB7B5" w14:textId="77777777" w:rsidR="00E70866" w:rsidRDefault="00E70866" w:rsidP="00E70866">
      <w:pPr>
        <w:snapToGrid w:val="0"/>
        <w:ind w:left="851"/>
      </w:pPr>
      <w:r>
        <w:t>р/с 40817810350222001837.</w:t>
      </w:r>
    </w:p>
    <w:p w14:paraId="0E73D1EA" w14:textId="6CFFDE3D" w:rsidR="001B6038" w:rsidRDefault="001B6038" w:rsidP="00E70866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56D8082A" w14:textId="77777777" w:rsidR="00E70866" w:rsidRDefault="00E70866" w:rsidP="008F76E1">
            <w:pPr>
              <w:ind w:left="-105"/>
              <w:rPr>
                <w:color w:val="000000"/>
              </w:rPr>
            </w:pPr>
            <w:r w:rsidRPr="00E70866">
              <w:rPr>
                <w:color w:val="000000"/>
              </w:rPr>
              <w:t>Хаустовой Людмилы Григорьевны</w:t>
            </w:r>
            <w:r w:rsidRPr="00E70866">
              <w:rPr>
                <w:color w:val="000000"/>
              </w:rPr>
              <w:t xml:space="preserve"> </w:t>
            </w:r>
          </w:p>
          <w:p w14:paraId="6B2DAF04" w14:textId="5AB1174F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3C381937" w14:textId="6B1F78B6" w:rsidR="00E70866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E70866" w:rsidRPr="00E70866">
              <w:t xml:space="preserve">Хаустова Людмила Григорьевна ИНН 780410830693, </w:t>
            </w:r>
          </w:p>
          <w:p w14:paraId="1E4F51B7" w14:textId="63FEACCD" w:rsidR="00E70866" w:rsidRDefault="00E70866" w:rsidP="008F76E1">
            <w:pPr>
              <w:ind w:left="-105"/>
            </w:pPr>
            <w:r w:rsidRPr="00E70866">
              <w:t>р/с 40817810350222001837.</w:t>
            </w:r>
          </w:p>
          <w:p w14:paraId="2E0512AC" w14:textId="0193CDEB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362DA"/>
    <w:rsid w:val="000F463B"/>
    <w:rsid w:val="001B6038"/>
    <w:rsid w:val="006333F7"/>
    <w:rsid w:val="00661288"/>
    <w:rsid w:val="006630EB"/>
    <w:rsid w:val="0072416B"/>
    <w:rsid w:val="008F76E1"/>
    <w:rsid w:val="00B27E8F"/>
    <w:rsid w:val="00B3447B"/>
    <w:rsid w:val="00BE5DAB"/>
    <w:rsid w:val="00D63FDE"/>
    <w:rsid w:val="00E7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2026-02-26T00:44:00Z</dcterms:modified>
</cp:coreProperties>
</file>