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747B0" w14:textId="77777777" w:rsidR="008B7D86" w:rsidRPr="008B7D86" w:rsidRDefault="008B7D86" w:rsidP="008B7D86">
      <w:r w:rsidRPr="008B7D86">
        <w:t>Решением Арбитражного суда Республики Крым от 05.10.2023 (рез.часть) по делу №А83-22618/2022 ООО «Водопад Учан-Су» (ОГРН 1149102027458 ИНН 9103002662, 298659, РК, г.Ялта, пгт. Курпаты, Алупкинское ш., д.8Д) признано банкротом, открыта процедура конкурсного производства, конкурсным управляющим (КУ) утверждена Серкина Марина Александровна (ИНН 372800099901, СНИЛС 065-012-097 20, рег. № 413, 123056, Москва, ул. б. Грузинская, д.61, с.2, пом.19/9) - член Союза АУ НЦРБ (ОГРН 1027806876173, ИНН 7813175754, 123056, Москва, ул. б. Грузинская, д.61, с.2, эт.9).</w:t>
      </w:r>
      <w:r w:rsidRPr="008B7D86">
        <w:br/>
      </w:r>
      <w:r w:rsidRPr="008B7D86">
        <w:br/>
        <w:t>Организатор торгов ООО «САЦ» (ОГРН 5067746760747, ИНН 7724590607, 140000, МО, г. Люберцы, пр-т Октябрьский, д.259, лит. Д, оф.108, sac@list.ru, 89254222205) сообщает о приостановке торгов №211 проводимых на ЭТП ООО «АукционПро» (https://au-pro.ru, объявление о проведении торгов №93010001204 опубликовано 14.09.2024 в №168(7858) на стр.242 в издании Коммерсант и №15295300 на ЕФРСБ) по требованию залогового кредитора.</w:t>
      </w:r>
    </w:p>
    <w:p w14:paraId="30329462" w14:textId="77777777" w:rsidR="00DE4F07" w:rsidRDefault="00DE4F07"/>
    <w:sectPr w:rsidR="00DE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ED"/>
    <w:rsid w:val="000139A4"/>
    <w:rsid w:val="007220ED"/>
    <w:rsid w:val="008B7D86"/>
    <w:rsid w:val="00BB2F17"/>
    <w:rsid w:val="00D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55B30-4DD0-4C63-8401-D4F7B0ED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16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52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2024-10-02T13:38:00Z</dcterms:created>
  <dcterms:modified xsi:type="dcterms:W3CDTF">2024-10-02T13:38:00Z</dcterms:modified>
</cp:coreProperties>
</file>