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Кемеровской области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Долгова Александра Алексеевича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Долгова Александра Алексеевича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17.02.1978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 Прокопьевск Кемеровская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040-712-686 26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422315566125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653002, Кемеровская область, г Прокопьевск, ул Майкопская, д 14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b/>
                      <w:bCs/>
                    </w:rPr>
                    <w:t xml:space="preserve">Вид объекта недвижимости:</w:t>
                  </w:r>
                  <w:r>
                    <w:t xml:space="preserve"> Земельный участок</w:t>
                  </w:r>
                  <w:r>
                    <w:br/>
                  </w:r>
                  <w:r>
                    <w:rPr>
                      <w:b/>
                      <w:bCs/>
                    </w:rPr>
                    <w:t xml:space="preserve">Кадастровый номер:</w:t>
                  </w:r>
                  <w:r>
                    <w:t xml:space="preserve"> 42:10:0205001:1197</w:t>
                  </w:r>
                  <w:r>
                    <w:br/>
                  </w:r>
                  <w:r>
                    <w:rPr>
                      <w:b/>
                      <w:bCs/>
                    </w:rPr>
                    <w:t xml:space="preserve">Назначение объекта недвижимости:</w:t>
                  </w:r>
                  <w:r>
                    <w:t xml:space="preserve"> данные отсутствуют</w:t>
                  </w:r>
                  <w:r>
                    <w:br/>
                  </w:r>
                  <w:r>
                    <w:rPr>
                      <w:b/>
                      <w:bCs/>
                    </w:rPr>
                    <w:t xml:space="preserve">Виды разрешенного использования объекта недвижимости</w:t>
                  </w:r>
                  <w:r>
                    <w:rPr>
                      <w:b/>
                      <w:bCs/>
                    </w:rPr>
                    <w:t xml:space="preserve">:</w:t>
                  </w:r>
                  <w:r>
                    <w:t xml:space="preserve"> Для</w:t>
                  </w:r>
                  <w:r>
                    <w:t xml:space="preserve"> ведения садоводства</w:t>
                  </w:r>
                  <w:r>
                    <w:br/>
                  </w:r>
                  <w:r>
                    <w:rPr>
                      <w:b/>
                      <w:bCs/>
                    </w:rPr>
                    <w:t xml:space="preserve">Местоположение:</w:t>
                  </w:r>
                  <w:r>
                    <w:t xml:space="preserve"> Кемеровская область, Прокопьевский муниципальный район, Садоводческое Некоммерческое Товарищество "Изора-3", участок № 600</w:t>
                  </w:r>
                  <w:r>
                    <w:br/>
                  </w:r>
                  <w:r>
                    <w:rPr>
                      <w:b/>
                      <w:bCs/>
                    </w:rPr>
                    <w:t xml:space="preserve">Площадь:</w:t>
                  </w:r>
                  <w:r>
                    <w:t xml:space="preserve"> 600</w:t>
                  </w:r>
                  <w:r/>
                </w:p>
                <w:p>
                  <w:pPr>
                    <w:jc w:val="center"/>
                  </w:pPr>
                  <w:r>
                    <w:rPr>
                      <w:b/>
                      <w:bCs/>
                      <w:highlight w:val="none"/>
                    </w:rPr>
                    <w:t xml:space="preserve">Вид права: собственность </w:t>
                  </w:r>
                  <w:r>
                    <w:rPr>
                      <w:highlight w:val="none"/>
                    </w:rPr>
                  </w:r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40000</w:t>
                  </w:r>
                  <w:r/>
                </w:p>
              </w:tc>
            </w:tr>
          </w:tbl>
          <w:p>
            <w:r>
              <w:t xml:space="preserve">Ознакомление с имуществом производится по адресу: </w:t>
            </w:r>
            <w:r>
              <w:t xml:space="preserve">Кемеровская область, Прокопьевский муниципальный район, Садоводческое Некоммерческое Товарищество "Изора-3", участок № 600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89600091050</w:t>
            </w:r>
            <w:r>
              <w:t xml:space="preserve">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</w:t>
            </w:r>
            <w:r>
              <w:t xml:space="preserve">Долгова Александра Алексеевича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Кемеровской области от 29.07.2025 г. (резолютивная часть объявлена 16.07.2025 г.) по делу № А27-10526/2025 Ю.В. Дорофеева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r>
              <w:t xml:space="preserve">- контактный номер: </w:t>
            </w:r>
            <w:r/>
            <w:r>
              <w:t xml:space="preserve">89600091050</w:t>
            </w:r>
            <w:r/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Торги проводятся в электронной форме на электронной площадке </w:t>
            </w:r>
            <w:r>
              <w:t xml:space="preserve">Аукцион</w:t>
            </w:r>
            <w:r>
              <w:rPr>
                <w:lang w:val="en-US"/>
              </w:rPr>
              <w:t xml:space="preserve">PRO</w:t>
            </w:r>
            <w:r>
              <w:t xml:space="preserve">, размещенной на сайте </w:t>
            </w:r>
            <w:r>
              <w:rPr>
                <w:lang w:val="en-US"/>
              </w:rPr>
              <w:t xml:space="preserve">au</w:t>
            </w:r>
            <w:r>
              <w:t xml:space="preserve">-</w:t>
            </w:r>
            <w:r>
              <w:rPr>
                <w:lang w:val="en-US"/>
              </w:rPr>
              <w:t xml:space="preserve">pro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</w:p>
          <w:p>
            <w:r>
              <w:t xml:space="preserve"> 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  <w:r/>
          </w:p>
          <w:p>
            <w:r>
              <w:rPr>
                <w:color w:val="000000"/>
              </w:rPr>
              <w:t xml:space="preserve">40817810150224016460 </w:t>
            </w:r>
            <w:r>
              <w:rPr>
                <w:color w:val="000000"/>
              </w:rPr>
              <w:t xml:space="preserve">Задатковый</w:t>
            </w:r>
            <w:r>
              <w:rPr>
                <w:color w:val="000000"/>
              </w:rPr>
              <w:br/>
              <w:t xml:space="preserve">ФИЛИАЛ "ЦЕНТРАЛЬНЫЙ" ПАО "СОВКОМБАНК"</w:t>
            </w:r>
            <w:r>
              <w:rPr>
                <w:color w:val="000000"/>
              </w:rPr>
              <w:br/>
              <w:t xml:space="preserve">633011, РОССИЙСКАЯ ФЕДЕРАЦИЯ, НОВОСИБИРСКАЯ ОБЛ,</w:t>
            </w:r>
            <w:r>
              <w:rPr>
                <w:color w:val="000000"/>
              </w:rPr>
              <w:br/>
              <w:t xml:space="preserve">БЕРДСК Г, ПОПОВА УЛ, 11 Телефон: 8-800-100-00-06</w:t>
            </w:r>
            <w:r>
              <w:rPr>
                <w:color w:val="000000"/>
              </w:rPr>
              <w:br/>
              <w:t xml:space="preserve">БИК 045004763 ИНН 4401116480 ОГРН 1144400000425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Корр</w:t>
            </w:r>
            <w:r>
              <w:rPr>
                <w:color w:val="000000"/>
              </w:rPr>
              <w:t xml:space="preserve">/счет 30101810150040000763</w:t>
            </w:r>
            <w:r>
              <w:rPr>
                <w:color w:val="000000"/>
              </w:rPr>
              <w:br/>
              <w:t xml:space="preserve">КПП 544543001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Лот № 1: 10 %</w:t>
            </w:r>
            <w:r/>
          </w:p>
          <w:p>
            <w:r>
              <w:t xml:space="preserve"> 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</w:t>
            </w:r>
            <w:r>
              <w:rPr>
                <w:color w:val="000000"/>
                <w:sz w:val="20"/>
                <w:szCs w:val="20"/>
              </w:rPr>
              <w:t xml:space="preserve">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</w:t>
            </w:r>
            <w:r>
              <w:rPr>
                <w:color w:val="000000"/>
                <w:sz w:val="20"/>
                <w:szCs w:val="20"/>
              </w:rPr>
              <w:t xml:space="preserve">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</w:t>
            </w:r>
            <w:r>
              <w:rPr>
                <w:color w:val="000000"/>
                <w:sz w:val="20"/>
                <w:szCs w:val="20"/>
              </w:rPr>
              <w:t xml:space="preserve">предложений.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</w:t>
            </w:r>
            <w:r>
              <w:rPr>
                <w:color w:val="000000"/>
                <w:sz w:val="20"/>
                <w:szCs w:val="20"/>
              </w:rPr>
              <w:t xml:space="preserve">представленным победителем торгов предложением о цене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40817810150224016460 </w:t>
            </w:r>
            <w:r>
              <w:rPr>
                <w:color w:val="000000"/>
              </w:rPr>
              <w:t xml:space="preserve">Задатковый</w:t>
            </w:r>
            <w:r>
              <w:rPr>
                <w:color w:val="000000"/>
              </w:rPr>
              <w:br/>
              <w:t xml:space="preserve">ФИЛИАЛ "ЦЕНТРАЛЬНЫЙ" ПАО "СОВКОМБАНК"</w:t>
            </w:r>
            <w:r>
              <w:rPr>
                <w:color w:val="000000"/>
              </w:rPr>
              <w:br/>
              <w:t xml:space="preserve">633011, РОССИЙСКАЯ ФЕДЕРАЦИЯ, НОВОСИБИРСКАЯ ОБЛ,</w:t>
            </w:r>
            <w:r>
              <w:rPr>
                <w:color w:val="000000"/>
              </w:rPr>
              <w:br/>
              <w:t xml:space="preserve">БЕРДСК Г, ПОПОВА УЛ, 11 Телефон: 8-800-100-00-06</w:t>
            </w:r>
            <w:r>
              <w:rPr>
                <w:color w:val="000000"/>
              </w:rPr>
              <w:br/>
              <w:t xml:space="preserve">БИК 045004763 ИНН 4401116480 ОГРН 1144400000425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Корр</w:t>
            </w:r>
            <w:r>
              <w:rPr>
                <w:color w:val="000000"/>
              </w:rPr>
              <w:t xml:space="preserve">/счет 30101810150040000763</w:t>
            </w:r>
            <w:r>
              <w:rPr>
                <w:color w:val="000000"/>
              </w:rPr>
              <w:br/>
              <w:t xml:space="preserve">КПП 544543001</w:t>
            </w:r>
            <w:r>
              <w:rPr>
                <w:color w:val="000000"/>
                <w:lang w:val="en-US"/>
              </w:rPr>
            </w:r>
          </w:p>
          <w:p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color w:val="000000"/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</w:t>
            </w:r>
            <w:r>
              <w:rPr>
                <w:color w:val="000000"/>
                <w:sz w:val="20"/>
                <w:szCs w:val="20"/>
              </w:rPr>
              <w:t xml:space="preserve">установленной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r>
              <w:rPr>
                <w:color w:val="000000"/>
                <w:sz w:val="20"/>
                <w:szCs w:val="20"/>
              </w:rPr>
              <w:t xml:space="preserve">в форме публичного предложения</w:t>
            </w:r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</w:t>
            </w:r>
            <w:r>
              <w:rPr>
                <w:color w:val="000000"/>
                <w:sz w:val="20"/>
                <w:szCs w:val="20"/>
              </w:rPr>
              <w:t xml:space="preserve">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</w:t>
            </w:r>
            <w:r>
              <w:rPr>
                <w:color w:val="000000"/>
                <w:sz w:val="20"/>
                <w:szCs w:val="20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t xml:space="preserve">Долгова Александра Алексеевича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Обычный1"/>
    <w:rPr>
      <w:rFonts w:ascii="Times New Roman" w:hAnsi="Times New Roman" w:eastAsia="Times New Roman"/>
    </w:rPr>
  </w:style>
  <w:style w:type="table" w:styleId="623">
    <w:name w:val="Table Grid"/>
    <w:basedOn w:val="62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>
    <w:name w:val="Hyperlink"/>
    <w:uiPriority w:val="99"/>
    <w:unhideWhenUsed/>
    <w:rPr>
      <w:color w:val="0000ff"/>
      <w:u w:val="single"/>
    </w:rPr>
  </w:style>
  <w:style w:type="paragraph" w:styleId="625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626">
    <w:name w:val="Обычный (веб)"/>
    <w:basedOn w:val="618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3</cp:revision>
  <dcterms:created xsi:type="dcterms:W3CDTF">2026-04-23T11:33:00Z</dcterms:created>
  <dcterms:modified xsi:type="dcterms:W3CDTF">2026-06-29T09:43:08Z</dcterms:modified>
</cp:coreProperties>
</file>