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Сорокиной Татьяны Леоновн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</w:t>
            </w:r>
            <w:r>
              <w:t xml:space="preserve">89600</w:t>
            </w:r>
            <w:r>
              <w:t xml:space="preserve">091050</w:t>
            </w:r>
            <w:r/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16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</w:t>
            </w:r>
            <w:r>
              <w:rPr>
                <w:sz w:val="20"/>
                <w:szCs w:val="20"/>
              </w:rPr>
              <w:t xml:space="preserve">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Псковской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А52-3215/2025 С.В. Булгаков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текст решения изготовлен 28.08.2025 г. Резолютивная часть решения объявлена 18.08.2025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</w:t>
            </w:r>
            <w:r>
              <w:rPr>
                <w:sz w:val="20"/>
                <w:szCs w:val="20"/>
              </w:rPr>
              <w:t xml:space="preserve">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Сорокина Татьяна Леоновна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27.02.1957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Лиелварде Огрского р-на Латвия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600201498960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106-501-451 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182000, Псковская область, деревня Жижица, ул Вокзальная, д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</w:t>
      </w:r>
      <w:r>
        <w:rPr>
          <w:sz w:val="20"/>
          <w:szCs w:val="20"/>
        </w:rPr>
        <w:t xml:space="preserve">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</w:t>
      </w:r>
      <w:r>
        <w:rPr>
          <w:sz w:val="20"/>
          <w:szCs w:val="20"/>
        </w:rPr>
        <w:t xml:space="preserve">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/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</w:t>
      </w:r>
      <w:r>
        <w:rPr>
          <w:sz w:val="20"/>
          <w:szCs w:val="20"/>
        </w:rPr>
        <w:t xml:space="preserve">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</w:t>
      </w:r>
      <w:r>
        <w:rPr>
          <w:sz w:val="20"/>
          <w:szCs w:val="20"/>
        </w:rPr>
        <w:t xml:space="preserve">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16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Вид объекта: Здание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Кадастровый номер: 60:11:0062101:33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Адрес: Псковская обл., р-н Новосокольнический, волость Насвинская, д. Киселевичи, дом б/н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Площадь: 43 м²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Назначение: Жилое</w:t>
            </w:r>
            <w:r/>
          </w:p>
          <w:p>
            <w:pPr>
              <w:pStyle w:val="63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Наименование: Индивидуальный жилой дом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Вид права: Собственность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391 379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Вид объекта: Земельный участок</w:t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Кадастровый номер: 60:11:0060701:41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Ранее присвоенный номер: Данные отсутствуют</w:t>
            </w:r>
            <w:r/>
          </w:p>
          <w:p>
            <w:pPr>
              <w:pStyle w:val="639"/>
              <w:jc w:val="center"/>
            </w:pPr>
            <w:r>
              <w:rPr>
                <w:sz w:val="20"/>
                <w:szCs w:val="20"/>
              </w:rPr>
              <w:t xml:space="preserve">Адрес: Псковская обл., р-н Новосокольнический, д. Заболотье</w:t>
            </w:r>
            <w:r/>
          </w:p>
          <w:p>
            <w:pPr>
              <w:pStyle w:val="63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1333 м² (уточненная)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Вид права: Собственность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165 405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556 784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объекта: Здание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60:11:0062101:33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Ранее присвоенный номер: Инвентарный № 51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Адрес: Псковская обл., р-н Новосокольнический, волость Насвинская, д. Киселевичи, дом б/н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43 м²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 Жилое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Наименование: Индивидуальный жилой дом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Вид права: Собственность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391 379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175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Ранее присвоенный номер: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Адрес: Псковская обл., р-н Новосокольнический, д. Заболотье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1333 м² (уточненная)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Вид права: Собственность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165 405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highlight w:val="none"/>
        </w:rPr>
      </w:r>
      <w:r>
        <w:rPr>
          <w:highlight w:val="none"/>
        </w:rPr>
      </w:r>
      <w:hyperlink r:id="rId11" w:tooltip="https://lk.rosreestr.ru/eservices/real-estate-objects-online?ref=destralegal.ru" w:history="1">
        <w:r>
          <w:rPr>
            <w:rStyle w:val="175"/>
            <w:highlight w:val="none"/>
          </w:rPr>
          <w:t xml:space="preserve">https://lk.rosreestr.ru/eservices/real-estate-objects-online?ref=destralegal.ru</w:t>
        </w:r>
        <w:r>
          <w:rPr>
            <w:rStyle w:val="175"/>
            <w:highlight w:val="none"/>
          </w:rPr>
        </w:r>
      </w:hyperlink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4952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34062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6963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Сорокиной Татьяны Леоновны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3" w:default="1">
    <w:name w:val="Default Paragraph Font"/>
    <w:uiPriority w:val="1"/>
    <w:semiHidden/>
    <w:unhideWhenUsed/>
  </w:style>
  <w:style w:type="numbering" w:styleId="1304" w:default="1">
    <w:name w:val="No List"/>
    <w:uiPriority w:val="99"/>
    <w:semiHidden/>
    <w:unhideWhenUsed/>
  </w:style>
  <w:style w:type="table" w:styleId="13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2026-04-16T14:21:00Z</dcterms:created>
  <dcterms:modified xsi:type="dcterms:W3CDTF">2026-04-16T14:49:15Z</dcterms:modified>
  <cp:version>1048576</cp:version>
</cp:coreProperties>
</file>