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b/>
                <w:bCs/>
                <w:sz w:val="20"/>
                <w:szCs w:val="20"/>
              </w:rPr>
              <w:t xml:space="preserve">Калининградской области</w:t>
            </w:r>
            <w:r/>
            <w:r>
              <w:rPr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2"/>
                <w:szCs w:val="22"/>
              </w:rPr>
              <w:t xml:space="preserve">Туняна Эдвина Грачиковича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Косточкиной Марии Васильевны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о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порядке, об условиях и о сроках реализации</w:t>
      </w:r>
      <w:r>
        <w:rPr>
          <w:b/>
          <w:bCs/>
          <w:sz w:val="24"/>
          <w:szCs w:val="24"/>
        </w:rPr>
        <w:t xml:space="preserve"> имущества </w:t>
      </w:r>
      <w:r>
        <w:rPr>
          <w:b/>
          <w:bCs/>
          <w:sz w:val="22"/>
          <w:szCs w:val="22"/>
        </w:rPr>
        <w:t xml:space="preserve">Туняна Эдвина Грачиковича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37"/>
        <w:jc w:val="center"/>
        <w:rPr>
          <w:b/>
          <w:bCs/>
          <w:sz w:val="24"/>
          <w:szCs w:val="24"/>
          <w:lang w:val="en-US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08.04.1995 г.р., место рождения:г. Чаренцаван, адрес регистрации: 236006,г.Калининград, ул. Генерала Буткова, д. 34, кв. 48, СНИЛС: 201-692-742 44, ИНН: 390507029884)</w:t>
      </w:r>
      <w:r/>
      <w:r>
        <w:rPr>
          <w:sz w:val="24"/>
          <w:szCs w:val="24"/>
        </w:rPr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</w:t>
            </w:r>
            <w:r>
              <w:t xml:space="preserve">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ДЭУ МАТИЗ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Т550КВ39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V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V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СЕРО-ЗЕЛЕНЫЙ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1210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810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100000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236006,г.Калининград, ул. Генерала Буткова, д. 34, кв. 4</w:t>
            </w:r>
            <w:r/>
            <w:r>
              <w:rPr>
                <w:sz w:val="20"/>
                <w:szCs w:val="20"/>
              </w:rPr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</w:rPr>
              <w:t xml:space="preserve">Финансовый управляющий </w:t>
            </w:r>
            <w:r>
              <w:rPr>
                <w:b w:val="0"/>
                <w:bCs w:val="0"/>
                <w:sz w:val="22"/>
                <w:szCs w:val="22"/>
              </w:rPr>
              <w:t xml:space="preserve">Туняна Эдвина Грачиковича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Косточкина Мария В</w:t>
            </w:r>
            <w:r>
              <w:rPr>
                <w:b w:val="0"/>
                <w:bCs w:val="0"/>
              </w:rPr>
              <w:t xml:space="preserve">асильевна</w:t>
            </w:r>
            <w:r>
              <w:rPr>
                <w:b w:val="0"/>
                <w:bCs w:val="0"/>
              </w:rPr>
              <w:t xml:space="preserve">, </w:t>
            </w:r>
            <w:r>
              <w:rPr>
                <w:b w:val="0"/>
                <w:bCs w:val="0"/>
              </w:rPr>
              <w:t xml:space="preserve">действующий на основании решения Арбитражного суда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Калининградской области</w:t>
            </w:r>
            <w:r>
              <w:rPr>
                <w:b w:val="0"/>
                <w:bCs w:val="0"/>
              </w:rPr>
              <w:t xml:space="preserve"> от </w:t>
            </w:r>
            <w:r>
              <w:rPr>
                <w:b w:val="0"/>
                <w:bCs w:val="0"/>
                <w:sz w:val="20"/>
                <w:szCs w:val="20"/>
              </w:rPr>
              <w:t xml:space="preserve">12.03.2026 г</w:t>
            </w:r>
            <w:r>
              <w:rPr>
                <w:b w:val="0"/>
                <w:bCs w:val="0"/>
              </w:rPr>
              <w:t xml:space="preserve">. по делу № </w:t>
            </w:r>
            <w:r>
              <w:rPr>
                <w:b w:val="0"/>
                <w:bCs w:val="0"/>
                <w:sz w:val="20"/>
                <w:szCs w:val="20"/>
              </w:rPr>
              <w:t xml:space="preserve">А21-14034/2025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</w:t>
            </w:r>
            <w:r>
              <w:t xml:space="preserve">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</w:t>
            </w:r>
            <w:r>
              <w:t xml:space="preserve">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Аукцион 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</w:t>
            </w:r>
            <w:r>
              <w:rPr>
                <w:lang w:val="en-US"/>
              </w:rPr>
              <w:t xml:space="preserve">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Тунян Эдвин Грачикович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Номер счёта: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40817810450223289561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 получателя: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ФИЛИАЛ "ЦЕНТРАЛЬНЫЙ" ПАО "СОВКОМБАНК"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045004763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Корр. счёт: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30101810150040000763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ИНН: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4401116480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544543001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</w:t>
            </w:r>
            <w:r>
              <w:t xml:space="preserve">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</w:t>
            </w:r>
            <w:r>
              <w:t xml:space="preserve">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</w:t>
            </w:r>
            <w:r>
              <w:t xml:space="preserve">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</w:t>
            </w:r>
            <w:r>
              <w:t xml:space="preserve">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</w:t>
            </w:r>
            <w:r>
              <w:t xml:space="preserve">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</w:t>
            </w:r>
            <w:r>
              <w:t xml:space="preserve">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</w:t>
            </w:r>
            <w:r>
              <w:t xml:space="preserve">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</w:t>
            </w:r>
            <w:r>
              <w:t xml:space="preserve">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</w:t>
            </w:r>
            <w:r>
              <w:t xml:space="preserve">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</w:t>
            </w:r>
            <w:r>
              <w:t xml:space="preserve">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</w:t>
            </w:r>
            <w:r>
              <w:t xml:space="preserve">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</w:t>
            </w:r>
            <w:r>
              <w:t xml:space="preserve">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</w:t>
            </w:r>
            <w:r>
              <w:t xml:space="preserve">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</w:t>
            </w:r>
            <w:r>
              <w:t xml:space="preserve">ие об отказе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</w:t>
            </w:r>
            <w:r>
              <w:t xml:space="preserve">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</w:t>
            </w:r>
            <w:r>
              <w:t xml:space="preserve">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</w:t>
            </w:r>
            <w:r>
              <w:t xml:space="preserve">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</w:t>
            </w:r>
            <w:r>
              <w:t xml:space="preserve">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</w:t>
            </w:r>
            <w:r>
              <w:t xml:space="preserve">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</w:t>
            </w:r>
            <w:r>
              <w:t xml:space="preserve">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</w:t>
            </w:r>
            <w:r>
              <w:t xml:space="preserve">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</w:t>
            </w:r>
            <w:r>
              <w:t xml:space="preserve">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</w:t>
            </w:r>
            <w:r>
              <w:t xml:space="preserve">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</w:t>
            </w:r>
            <w:r>
              <w:t xml:space="preserve">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</w:t>
            </w:r>
            <w:r>
              <w:t xml:space="preserve">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</w:t>
            </w:r>
            <w:r>
              <w:t xml:space="preserve">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</w:t>
            </w:r>
            <w:r>
              <w:t xml:space="preserve">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</w:t>
            </w:r>
            <w:r>
              <w:t xml:space="preserve">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</w:t>
            </w:r>
            <w:r>
              <w:t xml:space="preserve">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Тунян Эдвин Грачикович</w:t>
            </w:r>
            <w:r/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Номер счёта: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40817810450223289561</w:t>
            </w:r>
            <w:r/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 получателя: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ФИЛИАЛ "ЦЕНТРАЛЬНЫЙ" ПАО "СОВКОМБАНК"</w:t>
            </w:r>
            <w:r/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045004763</w:t>
            </w:r>
            <w:r/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Корр. счёт: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30101810150040000763</w:t>
            </w:r>
            <w:r/>
            <w:r/>
          </w:p>
          <w:p>
            <w:pPr>
              <w:pStyle w:val="833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ИНН: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4401116480</w:t>
            </w:r>
            <w:r/>
            <w:r/>
          </w:p>
          <w:p>
            <w:pPr>
              <w:pStyle w:val="8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544543001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833"/>
            </w:pPr>
            <w:r>
              <w:t xml:space="preserve">При</w:t>
            </w:r>
            <w:r>
              <w:t xml:space="preserve">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</w:t>
            </w:r>
            <w:r>
              <w:t xml:space="preserve">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</w:t>
            </w:r>
            <w:r>
              <w:t xml:space="preserve">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</w:t>
            </w:r>
            <w:r>
              <w:t xml:space="preserve">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</w:t>
      </w:r>
      <w:r>
        <w:t xml:space="preserve">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</w:t>
      </w:r>
      <w:r>
        <w:t xml:space="preserve">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</w:t>
      </w:r>
      <w:r>
        <w:t xml:space="preserve">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Туняна Эдвина Грачиковича</w:t>
            </w:r>
            <w:r/>
            <w:r>
              <w:rPr>
                <w:bCs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1_1106" w:customStyle="1">
    <w:name w:val="Обычный (Интернет)"/>
    <w:basedOn w:val="835"/>
    <w:next w:val="848"/>
    <w:link w:val="83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536" w:customStyle="1">
    <w:name w:val="indent"/>
    <w:basedOn w:val="835"/>
    <w:next w:val="849"/>
    <w:link w:val="835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5</cp:revision>
  <dcterms:created xsi:type="dcterms:W3CDTF">2026-04-02T15:05:00Z</dcterms:created>
  <dcterms:modified xsi:type="dcterms:W3CDTF">2026-04-03T13:04:58Z</dcterms:modified>
  <cp:version>1048576</cp:version>
</cp:coreProperties>
</file>