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Красноярского края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Павлюка Александра Николаевича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Павлюка Александра Николаевича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23.11.1970</w:t>
      </w:r>
      <w:r>
        <w:rPr>
          <w:sz w:val="24"/>
          <w:szCs w:val="24"/>
        </w:rPr>
        <w:t xml:space="preserve">, место рожден</w:t>
      </w:r>
      <w:r>
        <w:rPr>
          <w:sz w:val="24"/>
          <w:szCs w:val="24"/>
        </w:rPr>
        <w:t xml:space="preserve">ия: </w:t>
      </w:r>
      <w:r>
        <w:rPr>
          <w:sz w:val="24"/>
          <w:szCs w:val="24"/>
        </w:rPr>
        <w:t xml:space="preserve">гор. Орджоникидзе Днепропетровской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072-985-281 05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880300082744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648490, Красноярский край, село Ванавара, ул Московская, д 5, кв 8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</w:t>
                  </w:r>
                  <w:r>
                    <w:t xml:space="preserve">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Земельный участок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· Кадастровый номер: 88:03:0010143:79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· Назначение: данные отсутствуют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· Разрешенное использование: птицеводство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· Местоположение: Красноярский край, Эвенкийский район, с. Ванавара, ул. Красноярская, д. 23Б (ориентир).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· Площадь: 112 +/- 4 кв.м.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Здание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· Кадастровый номер: 88:03:0010143:81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· Назначение: Нежилое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· Местоположение: Красноярский край, Эвенкийский район, с. Ванавара, ул. Красноярская, 23 Б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· Площадь: 8 кв.м.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292c2f"/>
                      <w:sz w:val="20"/>
                      <w:szCs w:val="20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292c2f"/>
                      <w:sz w:val="20"/>
                      <w:szCs w:val="20"/>
                      <w:highlight w:val="none"/>
                    </w:rPr>
                    <w:t xml:space="preserve">26 967</w:t>
                  </w:r>
                  <w:r>
                    <w:rPr>
                      <w:rFonts w:ascii="Times New Roman" w:hAnsi="Times New Roman" w:eastAsia="Times New Roman" w:cs="Times New Roman"/>
                      <w:color w:val="292c2f"/>
                      <w:sz w:val="20"/>
                      <w:szCs w:val="20"/>
                      <w:highlight w:val="none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shd w:val="clear" w:color="auto" w:fill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Красноярский край, Эвенкийский район, с. Ванавара, ул. Красноярская, д. 23Б 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</w:t>
            </w:r>
            <w:r>
              <w:t xml:space="preserve">091050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</w:t>
            </w:r>
            <w:r>
              <w:t xml:space="preserve">ганизовать продажу имущества в течение 15 дней 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rPr>
                <w:b w:val="0"/>
                <w:bCs w:val="0"/>
                <w:sz w:val="24"/>
                <w:szCs w:val="24"/>
              </w:rPr>
              <w:t xml:space="preserve">Павлюка Александра Николаевича</w:t>
            </w:r>
            <w:r>
              <w:rPr>
                <w:b w:val="0"/>
                <w:bCs w:val="0"/>
              </w:rP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суда Алтайског</w:t>
            </w:r>
            <w:r>
              <w:t xml:space="preserve">о края от 05.11.2025 г. по делу № А03-4469/2025 Е.А. Артикова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</w:t>
            </w:r>
            <w:r>
              <w:t xml:space="preserve">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</w:t>
            </w:r>
            <w:r>
              <w:t xml:space="preserve">сенская, д 59, этаж 2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электронной площадке Аукцион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, размещенной на сайте </w:t>
            </w:r>
            <w:r>
              <w:t xml:space="preserve">au-pro.ru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</w:t>
            </w:r>
            <w:r>
              <w:rPr>
                <w:lang w:val="en-US"/>
              </w:rPr>
              <w:t xml:space="preserve">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  <w:rPr>
                <w:highlight w:val="none"/>
              </w:rPr>
            </w:pPr>
            <w:r>
              <w:t xml:space="preserve">Валюта получаемого перевода: Российский рубль (RUB)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Получатель: </w:t>
            </w:r>
            <w:r>
              <w:rPr>
                <w:highlight w:val="none"/>
              </w:rPr>
              <w:t xml:space="preserve">Павлюк Александр Николаевич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  <w:t xml:space="preserve">Расчетный счет получателя: </w:t>
            </w:r>
            <w:r>
              <w:rPr>
                <w:highlight w:val="none"/>
              </w:rPr>
              <w:t xml:space="preserve">40817810304002326509</w:t>
            </w:r>
            <w:r>
              <w:rPr>
                <w:highlight w:val="none"/>
              </w:rPr>
              <w:t xml:space="preserve"> </w:t>
            </w:r>
            <w:r/>
          </w:p>
          <w:p>
            <w:r>
              <w:rPr>
                <w:highlight w:val="none"/>
              </w:rPr>
              <w:t xml:space="preserve">Банк получателя: АРХАНГЕЛЬСКОЕ ОТДЕЛЕНИЕ №8637 ПАО СБЕРБАНК Г. АРХАНГЕЛЬСК</w:t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БИК:</w:t>
            </w:r>
            <w:r>
              <w:rPr>
                <w:highlight w:val="none"/>
              </w:rPr>
              <w:t xml:space="preserve">041117601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  <w:t xml:space="preserve">Кор.счет: </w:t>
            </w:r>
            <w:r>
              <w:rPr>
                <w:highlight w:val="none"/>
              </w:rPr>
              <w:t xml:space="preserve">30101810100000000601</w: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ИНН:</w:t>
            </w:r>
            <w:r>
              <w:rPr>
                <w:highlight w:val="none"/>
              </w:rPr>
              <w:t xml:space="preserve"> 7707083893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  <w:t xml:space="preserve">КПП:</w:t>
            </w:r>
            <w:r>
              <w:rPr>
                <w:highlight w:val="none"/>
              </w:rPr>
              <w:t xml:space="preserve">290102001</w:t>
            </w:r>
            <w:r>
              <w:rPr>
                <w:highlight w:val="none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</w:t>
            </w:r>
            <w:r>
              <w:t xml:space="preserve">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</w:t>
            </w:r>
            <w:r>
              <w:t xml:space="preserve">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t xml:space="preserve">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</w:t>
            </w:r>
            <w: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t xml:space="preserve">тся акцептом д</w:t>
            </w:r>
            <w:r>
              <w:t xml:space="preserve">оговора о задатке.</w:t>
            </w:r>
            <w:r/>
          </w:p>
          <w:p>
            <w:pPr>
              <w:pStyle w:val="833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</w:t>
            </w:r>
            <w:r>
              <w:t xml:space="preserve">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</w:t>
            </w:r>
            <w:r>
              <w:t xml:space="preserve">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</w:t>
            </w:r>
            <w:r>
              <w:t xml:space="preserve">ых дней со дня подписания и направления протокола об определении </w:t>
            </w:r>
            <w:r>
              <w:t xml:space="preserve">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</w:t>
            </w:r>
            <w:r>
              <w:t xml:space="preserve">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</w:t>
            </w:r>
            <w:r>
              <w:t xml:space="preserve"> в допуске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</w:t>
            </w:r>
            <w:r>
              <w:t xml:space="preserve">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</w:t>
            </w:r>
            <w:r>
              <w:t xml:space="preserve">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</w:t>
            </w:r>
            <w:r>
              <w:t xml:space="preserve">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</w:t>
            </w:r>
            <w:r>
              <w:t xml:space="preserve">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</w:t>
            </w:r>
            <w:r>
              <w:t xml:space="preserve"> о цене представлен</w:t>
            </w:r>
            <w:r>
              <w:t xml:space="preserve">о по истечении установленного срока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</w:t>
            </w:r>
            <w:r>
              <w:t xml:space="preserve">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</w:t>
            </w:r>
            <w:r>
              <w:t xml:space="preserve">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</w:t>
            </w:r>
            <w:r>
              <w:t xml:space="preserve">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</w:t>
            </w:r>
            <w:r>
              <w:t xml:space="preserve">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</w:t>
            </w:r>
            <w:r>
              <w:t xml:space="preserve">ргов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</w:t>
            </w:r>
            <w:r>
              <w:t xml:space="preserve"> допущен только один участник, организатор торгов принимает реше</w:t>
            </w:r>
            <w:r>
              <w:t xml:space="preserve">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</w:t>
            </w:r>
            <w:r>
              <w:t xml:space="preserve">ков торгов, согласно которому к участию в торгах не допущен ни о</w:t>
            </w:r>
            <w:r>
              <w:t xml:space="preserve">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</w:t>
            </w:r>
            <w:r>
              <w:t xml:space="preserve">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</w:t>
            </w:r>
            <w:r>
              <w:t xml:space="preserve">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</w:t>
            </w:r>
            <w: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купли-продажи</w:t>
            </w:r>
            <w:r>
              <w:t xml:space="preserve">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pPr>
              <w:pStyle w:val="833"/>
              <w:rPr>
                <w:highlight w:val="none"/>
              </w:rPr>
            </w:pPr>
            <w:r>
              <w:t xml:space="preserve">Валюта получаемого перевода: Российский рубль (RUB)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Получатель: </w:t>
            </w:r>
            <w:r>
              <w:rPr>
                <w:highlight w:val="none"/>
              </w:rPr>
              <w:t xml:space="preserve">Павлюк Александр Николаевич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  <w:t xml:space="preserve">Расчетный счет получателя: </w:t>
            </w:r>
            <w:r>
              <w:rPr>
                <w:highlight w:val="none"/>
              </w:rPr>
              <w:t xml:space="preserve">40817810304002326509</w:t>
            </w:r>
            <w:r>
              <w:rPr>
                <w:highlight w:val="none"/>
              </w:rPr>
              <w:t xml:space="preserve"> </w:t>
            </w:r>
            <w:r/>
          </w:p>
          <w:p>
            <w:r>
              <w:rPr>
                <w:highlight w:val="none"/>
              </w:rPr>
              <w:t xml:space="preserve">Банк получателя: АРХАНГЕЛЬСКОЕ ОТДЕЛЕНИЕ №8637 ПАО СБЕРБАНК Г. АРХАНГЕЛЬСК</w:t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БИК:</w:t>
            </w:r>
            <w:r>
              <w:rPr>
                <w:highlight w:val="none"/>
              </w:rPr>
              <w:t xml:space="preserve">041117601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  <w:t xml:space="preserve">Кор.счет: </w:t>
            </w:r>
            <w:r>
              <w:rPr>
                <w:highlight w:val="none"/>
              </w:rPr>
              <w:t xml:space="preserve">30101810100000000601</w:t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ИНН:</w:t>
            </w:r>
            <w:r>
              <w:rPr>
                <w:highlight w:val="none"/>
              </w:rPr>
              <w:t xml:space="preserve"> 7707083893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  <w:t xml:space="preserve">КПП:</w:t>
            </w:r>
            <w:r>
              <w:rPr>
                <w:highlight w:val="none"/>
              </w:rPr>
              <w:t xml:space="preserve">290102001</w:t>
            </w:r>
            <w:r>
              <w:rPr>
                <w:highlight w:val="none"/>
              </w:rPr>
            </w:r>
            <w:r/>
          </w:p>
          <w:p>
            <w:pPr>
              <w:pStyle w:val="833"/>
            </w:pPr>
            <w: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833"/>
            </w:pPr>
            <w:r>
              <w:t xml:space="preserve">цена продажи имущества;</w:t>
            </w:r>
            <w:r/>
          </w:p>
          <w:p>
            <w:pPr>
              <w:pStyle w:val="833"/>
            </w:pPr>
            <w:r>
              <w:t xml:space="preserve">порядок и срок передачи имущества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</w:t>
            </w:r>
            <w:r>
              <w:t xml:space="preserve">нами и оформляемому в соответствии с </w:t>
            </w:r>
            <w:r>
              <w:fldChar w:fldCharType="begin"/>
            </w:r>
            <w:r>
              <w:instrText xml:space="preserve">HYPERLINK "consultantplus://offline/ref=C170E87E5106903B2C2693164E83ABCA2276C913842C8ACC75FF6C560D0667AC2FE2ED39A0D15019R9r5M"</w:instrText>
            </w:r>
            <w:r>
              <w:fldChar w:fldCharType="separate"/>
            </w:r>
            <w:r>
              <w:rPr>
                <w:rStyle w:val="839"/>
              </w:rPr>
              <w:t xml:space="preserve">законодательством</w:t>
            </w:r>
            <w: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t xml:space="preserve">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Павлюка Александра Николаевича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alesh</cp:lastModifiedBy>
  <cp:revision>7</cp:revision>
  <dcterms:created xsi:type="dcterms:W3CDTF">2025-12-05T10:12:00Z</dcterms:created>
  <dcterms:modified xsi:type="dcterms:W3CDTF">2026-05-29T08:35:45Z</dcterms:modified>
  <cp:version>1048576</cp:version>
</cp:coreProperties>
</file>