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6EB32" w14:textId="77777777" w:rsidR="00116123" w:rsidRDefault="00D0704E">
      <w:pPr>
        <w:pStyle w:val="11"/>
        <w:keepNext/>
        <w:keepLines/>
        <w:spacing w:after="80"/>
      </w:pPr>
      <w:bookmarkStart w:id="0" w:name="bookmark0"/>
      <w:r>
        <w:t>Договор купли-продажи доли в уставном капитале</w:t>
      </w:r>
      <w:bookmarkEnd w:id="0"/>
    </w:p>
    <w:p w14:paraId="62E9C1F1" w14:textId="6E28FD6D" w:rsidR="00116123" w:rsidRDefault="00D0704E">
      <w:pPr>
        <w:pStyle w:val="11"/>
        <w:keepNext/>
        <w:keepLines/>
        <w:spacing w:after="560"/>
      </w:pPr>
      <w:r>
        <w:t>Общества с ограниченной ответственностью «Терра</w:t>
      </w:r>
      <w:r>
        <w:t>»</w:t>
      </w:r>
    </w:p>
    <w:p w14:paraId="3CC2203B" w14:textId="77777777" w:rsidR="00116123" w:rsidRDefault="00D0704E">
      <w:pPr>
        <w:pStyle w:val="1"/>
        <w:tabs>
          <w:tab w:val="left" w:pos="1111"/>
        </w:tabs>
        <w:spacing w:after="560"/>
        <w:ind w:right="2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168E27D" wp14:editId="0FC5B3F9">
                <wp:simplePos x="0" y="0"/>
                <wp:positionH relativeFrom="page">
                  <wp:posOffset>1184910</wp:posOffset>
                </wp:positionH>
                <wp:positionV relativeFrom="paragraph">
                  <wp:posOffset>12700</wp:posOffset>
                </wp:positionV>
                <wp:extent cx="621665" cy="2044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5B0C29" w14:textId="77777777" w:rsidR="00116123" w:rsidRDefault="00D0704E">
                            <w:pPr>
                              <w:pStyle w:val="1"/>
                              <w:spacing w:after="0"/>
                            </w:pPr>
                            <w:r>
                              <w:t>г. Москва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68E27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3.3pt;margin-top:1pt;width:48.95pt;height:16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" filled="f" stroked="f">
                <v:textbox inset="0,0,0,0">
                  <w:txbxContent>
                    <w:p w14:paraId="375B0C29" w14:textId="77777777" w:rsidR="00116123" w:rsidRDefault="00D0704E">
                      <w:pPr>
                        <w:pStyle w:val="1"/>
                        <w:spacing w:after="0"/>
                      </w:pPr>
                      <w:r>
                        <w:t>г. Москва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«___»  </w:t>
      </w:r>
      <w:r>
        <w:tab/>
        <w:t>20__ года</w:t>
      </w:r>
    </w:p>
    <w:p w14:paraId="7E5B3D90" w14:textId="77777777" w:rsidR="00116123" w:rsidRDefault="00D0704E">
      <w:pPr>
        <w:pStyle w:val="1"/>
        <w:jc w:val="both"/>
      </w:pPr>
      <w:r>
        <w:rPr>
          <w:b/>
          <w:bCs/>
        </w:rPr>
        <w:t>Публичное акционерное общество «Карачаровский механический завод»</w:t>
      </w:r>
      <w:r>
        <w:t xml:space="preserve">, в лице Конкурсного управляющего </w:t>
      </w:r>
      <w:proofErr w:type="spellStart"/>
      <w:r>
        <w:t>Холева</w:t>
      </w:r>
      <w:proofErr w:type="spellEnd"/>
      <w:r>
        <w:t xml:space="preserve"> Д.В., действующего на основании Решения Арбитражного суда г. Москвы № А40-195019/19-174-250 «Б» от 01.03.2022г., именуемое далее </w:t>
      </w:r>
      <w:r>
        <w:rPr>
          <w:b/>
          <w:bCs/>
        </w:rPr>
        <w:t>«Продавец»</w:t>
      </w:r>
      <w:r>
        <w:t>, с одной стороны, и</w:t>
      </w:r>
    </w:p>
    <w:p w14:paraId="0D55BE1E" w14:textId="05DF32CD" w:rsidR="00116123" w:rsidRDefault="00D0704E">
      <w:pPr>
        <w:pStyle w:val="1"/>
        <w:jc w:val="both"/>
      </w:pPr>
      <w:r>
        <w:rPr>
          <w:b/>
          <w:bCs/>
        </w:rPr>
        <w:t xml:space="preserve">, </w:t>
      </w:r>
      <w:r>
        <w:t>в лице,</w:t>
      </w:r>
      <w:r>
        <w:rPr>
          <w:b/>
          <w:bCs/>
        </w:rPr>
        <w:t xml:space="preserve"> </w:t>
      </w:r>
      <w:r>
        <w:t xml:space="preserve">действующего на основании </w:t>
      </w:r>
      <w:r>
        <w:rPr>
          <w:b/>
          <w:bCs/>
        </w:rPr>
        <w:t xml:space="preserve">, </w:t>
      </w:r>
      <w:r>
        <w:t xml:space="preserve">именуемое далее </w:t>
      </w:r>
      <w:r>
        <w:rPr>
          <w:b/>
          <w:bCs/>
        </w:rPr>
        <w:t>«Покупатель»</w:t>
      </w:r>
      <w:r>
        <w:t>, с другой стороны,</w:t>
      </w:r>
    </w:p>
    <w:p w14:paraId="2D6B41AB" w14:textId="77777777" w:rsidR="00116123" w:rsidRDefault="00D0704E">
      <w:pPr>
        <w:pStyle w:val="1"/>
        <w:spacing w:after="320"/>
        <w:jc w:val="both"/>
      </w:pPr>
      <w:r>
        <w:t>вместе именуемые далее «</w:t>
      </w:r>
      <w:r>
        <w:rPr>
          <w:b/>
          <w:bCs/>
        </w:rPr>
        <w:t>Стороны</w:t>
      </w:r>
      <w:r>
        <w:t>», руководствуясь протоколом №о результатах проведения торгов по продаже имущества ПАО «КМЗ», заключили настоящий договор, именуемый далее «</w:t>
      </w:r>
      <w:r>
        <w:rPr>
          <w:b/>
          <w:bCs/>
        </w:rPr>
        <w:t>Договор</w:t>
      </w:r>
      <w:r>
        <w:t>», о нижеследующем.</w:t>
      </w:r>
    </w:p>
    <w:p w14:paraId="06C2FC84" w14:textId="77777777" w:rsidR="00116123" w:rsidRDefault="00D0704E">
      <w:pPr>
        <w:pStyle w:val="11"/>
        <w:keepNext/>
        <w:keepLines/>
        <w:numPr>
          <w:ilvl w:val="0"/>
          <w:numId w:val="1"/>
        </w:numPr>
        <w:tabs>
          <w:tab w:val="left" w:pos="344"/>
        </w:tabs>
      </w:pPr>
      <w:bookmarkStart w:id="1" w:name="bookmark3"/>
      <w:r>
        <w:t>ПРЕДМЕТ ДОГОВОРА</w:t>
      </w:r>
      <w:bookmarkEnd w:id="1"/>
    </w:p>
    <w:p w14:paraId="015DFAB2" w14:textId="0BC1739F" w:rsidR="00116123" w:rsidRDefault="00D0704E">
      <w:pPr>
        <w:pStyle w:val="1"/>
        <w:numPr>
          <w:ilvl w:val="1"/>
          <w:numId w:val="1"/>
        </w:numPr>
        <w:tabs>
          <w:tab w:val="left" w:pos="555"/>
          <w:tab w:val="left" w:leader="underscore" w:pos="8453"/>
          <w:tab w:val="left" w:pos="8629"/>
        </w:tabs>
        <w:spacing w:after="0"/>
        <w:ind w:left="600" w:hanging="600"/>
        <w:jc w:val="both"/>
      </w:pPr>
      <w:r>
        <w:t xml:space="preserve">Продавец </w:t>
      </w:r>
      <w:r>
        <w:t>передает в собственность Покупателя долю в уставном капитале Общества с ограниченной ответственностью «Терра</w:t>
      </w:r>
      <w:r>
        <w:t>» (ООО «Терра</w:t>
      </w:r>
      <w:r>
        <w:t xml:space="preserve">»), составляющую 100% уставного капитала, номинальной стоимостью </w:t>
      </w:r>
      <w:r>
        <w:tab/>
      </w:r>
      <w:r>
        <w:tab/>
        <w:t>рублей, а</w:t>
      </w:r>
    </w:p>
    <w:p w14:paraId="0D672E9F" w14:textId="77777777" w:rsidR="00116123" w:rsidRDefault="00D0704E">
      <w:pPr>
        <w:pStyle w:val="1"/>
        <w:ind w:left="600"/>
        <w:jc w:val="both"/>
      </w:pPr>
      <w:r>
        <w:t xml:space="preserve">Покупатель принимает долю и платит </w:t>
      </w:r>
      <w:r>
        <w:t>за нее цену, согласованную в п. 2.1 настоящего Договора.</w:t>
      </w:r>
    </w:p>
    <w:p w14:paraId="4A7446D4" w14:textId="33935B9E" w:rsidR="00116123" w:rsidRDefault="00D0704E">
      <w:pPr>
        <w:pStyle w:val="1"/>
        <w:numPr>
          <w:ilvl w:val="1"/>
          <w:numId w:val="1"/>
        </w:numPr>
        <w:tabs>
          <w:tab w:val="left" w:pos="555"/>
        </w:tabs>
        <w:ind w:left="600" w:hanging="600"/>
        <w:jc w:val="both"/>
      </w:pPr>
      <w:r>
        <w:t>Сведения об ООО «Терра</w:t>
      </w:r>
      <w:r>
        <w:t>» (далее также именуемое «Общество»):Общество с ограниченной ответственностью «Терра</w:t>
      </w:r>
      <w:r>
        <w:t>» ИНН</w:t>
      </w:r>
      <w:r w:rsidRPr="00D0704E">
        <w:t xml:space="preserve"> 6950056098,</w:t>
      </w:r>
      <w:r>
        <w:t xml:space="preserve"> ОГРН </w:t>
      </w:r>
      <w:r w:rsidRPr="00D0704E">
        <w:t>1076952008430</w:t>
      </w:r>
      <w:r>
        <w:t xml:space="preserve">, адрес: 109052, </w:t>
      </w:r>
      <w:r>
        <w:t>170023, Т</w:t>
      </w:r>
      <w:r>
        <w:t>верская область, г</w:t>
      </w:r>
      <w:r>
        <w:t>. Т</w:t>
      </w:r>
      <w:r>
        <w:t>верь</w:t>
      </w:r>
      <w:r>
        <w:t xml:space="preserve">, </w:t>
      </w:r>
      <w:r>
        <w:t xml:space="preserve">ул. </w:t>
      </w:r>
      <w:r>
        <w:t>М</w:t>
      </w:r>
      <w:r>
        <w:t>аршала</w:t>
      </w:r>
      <w:r>
        <w:t xml:space="preserve"> Б</w:t>
      </w:r>
      <w:r>
        <w:t>уденного, д</w:t>
      </w:r>
      <w:r>
        <w:t>. 11</w:t>
      </w:r>
      <w:r>
        <w:t>, размер уставного капитала стоимостью 10 000 (десять тысяч) рублей.</w:t>
      </w:r>
    </w:p>
    <w:p w14:paraId="69CE19C7" w14:textId="77777777" w:rsidR="00116123" w:rsidRDefault="00D0704E">
      <w:pPr>
        <w:pStyle w:val="1"/>
        <w:numPr>
          <w:ilvl w:val="1"/>
          <w:numId w:val="1"/>
        </w:numPr>
        <w:tabs>
          <w:tab w:val="left" w:pos="555"/>
          <w:tab w:val="left" w:leader="underscore" w:pos="9278"/>
        </w:tabs>
        <w:spacing w:after="0"/>
        <w:ind w:left="600" w:hanging="600"/>
        <w:jc w:val="both"/>
      </w:pPr>
      <w:r>
        <w:t>Заключение настоящего Договора осуществляется сторонами по результатам проведения торгов посредством публичного предложения на электронной площадке</w:t>
      </w:r>
      <w:r>
        <w:tab/>
        <w:t>,</w:t>
      </w:r>
    </w:p>
    <w:p w14:paraId="22BFD8E3" w14:textId="77777777" w:rsidR="00116123" w:rsidRDefault="00D0704E">
      <w:pPr>
        <w:pStyle w:val="1"/>
        <w:tabs>
          <w:tab w:val="left" w:leader="underscore" w:pos="6230"/>
          <w:tab w:val="left" w:pos="6407"/>
        </w:tabs>
        <w:spacing w:after="0"/>
        <w:ind w:firstLine="600"/>
        <w:jc w:val="both"/>
      </w:pPr>
      <w:r>
        <w:t xml:space="preserve">размещенной в сети Интернет (по адресу: </w:t>
      </w:r>
      <w:r>
        <w:tab/>
      </w:r>
      <w:r>
        <w:tab/>
        <w:t>в соответствии с протоколом от</w:t>
      </w:r>
    </w:p>
    <w:p w14:paraId="34F03E07" w14:textId="77777777" w:rsidR="00116123" w:rsidRDefault="00D0704E">
      <w:pPr>
        <w:pStyle w:val="1"/>
        <w:spacing w:after="140"/>
        <w:ind w:firstLine="600"/>
        <w:jc w:val="both"/>
      </w:pPr>
      <w:r>
        <w:t>о результатах проведения торгов.</w:t>
      </w:r>
    </w:p>
    <w:p w14:paraId="7F8869E8" w14:textId="77777777" w:rsidR="00116123" w:rsidRDefault="00D0704E">
      <w:pPr>
        <w:pStyle w:val="1"/>
        <w:numPr>
          <w:ilvl w:val="1"/>
          <w:numId w:val="1"/>
        </w:numPr>
        <w:tabs>
          <w:tab w:val="left" w:pos="555"/>
        </w:tabs>
        <w:jc w:val="both"/>
      </w:pPr>
      <w:r>
        <w:t>Продавец гарантирует, что:</w:t>
      </w:r>
    </w:p>
    <w:p w14:paraId="2F53E18B" w14:textId="77777777" w:rsidR="00116123" w:rsidRDefault="00D0704E">
      <w:pPr>
        <w:pStyle w:val="1"/>
        <w:numPr>
          <w:ilvl w:val="0"/>
          <w:numId w:val="2"/>
        </w:numPr>
        <w:tabs>
          <w:tab w:val="left" w:pos="1111"/>
        </w:tabs>
        <w:spacing w:line="269" w:lineRule="auto"/>
        <w:ind w:firstLine="600"/>
        <w:jc w:val="both"/>
      </w:pPr>
      <w:r>
        <w:t>Доля Общества оплачена полностью.</w:t>
      </w:r>
    </w:p>
    <w:p w14:paraId="40005981" w14:textId="77777777" w:rsidR="00116123" w:rsidRDefault="00D0704E">
      <w:pPr>
        <w:pStyle w:val="1"/>
        <w:numPr>
          <w:ilvl w:val="0"/>
          <w:numId w:val="2"/>
        </w:numPr>
        <w:tabs>
          <w:tab w:val="left" w:pos="1111"/>
        </w:tabs>
        <w:ind w:left="1160" w:hanging="560"/>
        <w:jc w:val="both"/>
      </w:pPr>
      <w:r>
        <w:t>Доля не заложена, не находится под арестом, не является предметом судебных разбирательств</w:t>
      </w:r>
      <w:r>
        <w:t xml:space="preserve"> или претензий иных лиц.</w:t>
      </w:r>
    </w:p>
    <w:p w14:paraId="687672B1" w14:textId="77777777" w:rsidR="00116123" w:rsidRDefault="00D0704E">
      <w:pPr>
        <w:pStyle w:val="1"/>
        <w:numPr>
          <w:ilvl w:val="0"/>
          <w:numId w:val="2"/>
        </w:numPr>
        <w:tabs>
          <w:tab w:val="left" w:pos="1111"/>
        </w:tabs>
        <w:spacing w:after="320"/>
        <w:ind w:left="1160" w:hanging="560"/>
        <w:jc w:val="both"/>
      </w:pPr>
      <w:r>
        <w:t>Право собственности на долю переходит к Покупателю с момента внесения изменений в сведения ЕГРЮЛ об участниках Общества.</w:t>
      </w:r>
    </w:p>
    <w:p w14:paraId="231ADF6C" w14:textId="77777777" w:rsidR="00116123" w:rsidRDefault="00D0704E">
      <w:pPr>
        <w:pStyle w:val="11"/>
        <w:keepNext/>
        <w:keepLines/>
        <w:numPr>
          <w:ilvl w:val="0"/>
          <w:numId w:val="1"/>
        </w:numPr>
        <w:tabs>
          <w:tab w:val="left" w:pos="358"/>
        </w:tabs>
      </w:pPr>
      <w:bookmarkStart w:id="2" w:name="bookmark5"/>
      <w:r>
        <w:t>ЦЕНА ИМУЩЕСТВА. ПОРЯДОК РАСЧЕТОВ</w:t>
      </w:r>
      <w:bookmarkEnd w:id="2"/>
    </w:p>
    <w:p w14:paraId="58F9F405" w14:textId="77777777" w:rsidR="00116123" w:rsidRDefault="00D0704E">
      <w:pPr>
        <w:pStyle w:val="1"/>
        <w:numPr>
          <w:ilvl w:val="1"/>
          <w:numId w:val="1"/>
        </w:numPr>
        <w:tabs>
          <w:tab w:val="left" w:pos="555"/>
        </w:tabs>
        <w:ind w:left="600" w:hanging="600"/>
        <w:jc w:val="both"/>
      </w:pPr>
      <w:r>
        <w:t>В соответствии с Договором цена доли в уставном капитале составляет () руб. 0</w:t>
      </w:r>
      <w:r>
        <w:t xml:space="preserve">0 коп., (в соответствии с </w:t>
      </w:r>
      <w:proofErr w:type="spellStart"/>
      <w:r>
        <w:t>пп</w:t>
      </w:r>
      <w:proofErr w:type="spellEnd"/>
      <w:r>
        <w:t>. 15 п. 2 ст. 146 Налогового кодекса РФ НДС не облагается).</w:t>
      </w:r>
    </w:p>
    <w:p w14:paraId="08135017" w14:textId="77777777" w:rsidR="00116123" w:rsidRDefault="00D0704E">
      <w:pPr>
        <w:pStyle w:val="1"/>
        <w:numPr>
          <w:ilvl w:val="1"/>
          <w:numId w:val="1"/>
        </w:numPr>
        <w:tabs>
          <w:tab w:val="left" w:pos="555"/>
        </w:tabs>
        <w:spacing w:line="254" w:lineRule="auto"/>
        <w:ind w:left="600" w:hanging="600"/>
        <w:jc w:val="both"/>
      </w:pPr>
      <w:r>
        <w:t>Покупатель обязуется исполнить обязательство по уплате цены, указанной в п. 2.1. настоящего Договора, в течение тридцати дней со дня заключения Договора.</w:t>
      </w:r>
    </w:p>
    <w:p w14:paraId="67F447E3" w14:textId="77777777" w:rsidR="00116123" w:rsidRDefault="00D0704E">
      <w:pPr>
        <w:pStyle w:val="1"/>
        <w:numPr>
          <w:ilvl w:val="1"/>
          <w:numId w:val="1"/>
        </w:numPr>
        <w:tabs>
          <w:tab w:val="left" w:pos="555"/>
        </w:tabs>
        <w:ind w:left="600" w:hanging="600"/>
        <w:jc w:val="both"/>
      </w:pPr>
      <w:r>
        <w:t xml:space="preserve">В </w:t>
      </w:r>
      <w:r>
        <w:t>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2176BEE3" w14:textId="77777777" w:rsidR="00116123" w:rsidRDefault="00D0704E">
      <w:pPr>
        <w:pStyle w:val="1"/>
        <w:numPr>
          <w:ilvl w:val="1"/>
          <w:numId w:val="1"/>
        </w:numPr>
        <w:tabs>
          <w:tab w:val="left" w:pos="565"/>
          <w:tab w:val="left" w:leader="underscore" w:pos="5194"/>
        </w:tabs>
        <w:spacing w:line="254" w:lineRule="auto"/>
        <w:ind w:left="600" w:hanging="600"/>
        <w:jc w:val="both"/>
      </w:pPr>
      <w:r>
        <w:t>Размер внесенного Покупателе</w:t>
      </w:r>
      <w:r>
        <w:t xml:space="preserve">м задатка, подлежащего зачету в счет оплаты имущества по настоящему Договору, составил </w:t>
      </w:r>
      <w:r>
        <w:tab/>
        <w:t>() руб. 00 коп.</w:t>
      </w:r>
    </w:p>
    <w:p w14:paraId="6385C1C3" w14:textId="77777777" w:rsidR="00116123" w:rsidRDefault="00D0704E">
      <w:pPr>
        <w:pStyle w:val="1"/>
        <w:numPr>
          <w:ilvl w:val="1"/>
          <w:numId w:val="1"/>
        </w:numPr>
        <w:tabs>
          <w:tab w:val="left" w:pos="565"/>
          <w:tab w:val="left" w:leader="underscore" w:pos="7224"/>
          <w:tab w:val="left" w:pos="7390"/>
        </w:tabs>
        <w:ind w:left="600" w:hanging="600"/>
        <w:jc w:val="both"/>
      </w:pPr>
      <w:r>
        <w:t>С учетом пунктов 2.1, 2.2., 2.3 настоящего Договора денежная сумма, подлежащая уплате Покупателем в пользу Продавца для надлежащего исполнения договорно</w:t>
      </w:r>
      <w:r>
        <w:t xml:space="preserve">го денежного </w:t>
      </w:r>
      <w:r>
        <w:lastRenderedPageBreak/>
        <w:t xml:space="preserve">обязательства по уплате цены, составляет </w:t>
      </w:r>
      <w:r>
        <w:tab/>
      </w:r>
      <w:r>
        <w:tab/>
        <w:t>() руб. 00 коп.</w:t>
      </w:r>
    </w:p>
    <w:p w14:paraId="1D6731A1" w14:textId="77777777" w:rsidR="00116123" w:rsidRDefault="00D0704E">
      <w:pPr>
        <w:pStyle w:val="1"/>
        <w:numPr>
          <w:ilvl w:val="1"/>
          <w:numId w:val="1"/>
        </w:numPr>
        <w:tabs>
          <w:tab w:val="left" w:pos="565"/>
        </w:tabs>
        <w:spacing w:after="320"/>
        <w:ind w:left="600" w:hanging="600"/>
        <w:jc w:val="both"/>
      </w:pPr>
      <w:r>
        <w:t>Обязательство Покупателя по уплате цены доли в уставном капитале считается исполненным с даты поступления 100% денежных средств на расчетный счет Продавца.</w:t>
      </w:r>
    </w:p>
    <w:p w14:paraId="1AE7B486" w14:textId="77777777" w:rsidR="00116123" w:rsidRDefault="00D0704E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line="252" w:lineRule="auto"/>
      </w:pPr>
      <w:bookmarkStart w:id="3" w:name="bookmark7"/>
      <w:r>
        <w:t>НОТАРИАЛЬНОЕ УДОСТОВЕРЕНИЕ С</w:t>
      </w:r>
      <w:r>
        <w:t>ДЕЛКИ И ПОДАЧА ЗАЯВЛЕНИЯ О</w:t>
      </w:r>
      <w:r>
        <w:br/>
        <w:t>ВНЕСЕНИИ ИЗМЕНЕНИЙ В ЕГРЮЛ</w:t>
      </w:r>
      <w:bookmarkEnd w:id="3"/>
    </w:p>
    <w:p w14:paraId="460533A6" w14:textId="5E605405" w:rsidR="00116123" w:rsidRDefault="00D0704E">
      <w:pPr>
        <w:pStyle w:val="1"/>
        <w:numPr>
          <w:ilvl w:val="1"/>
          <w:numId w:val="1"/>
        </w:numPr>
        <w:tabs>
          <w:tab w:val="left" w:pos="565"/>
        </w:tabs>
        <w:ind w:left="600" w:hanging="600"/>
        <w:jc w:val="both"/>
      </w:pPr>
      <w:r>
        <w:t>Договор купли-продажи доли в уставном капитале Общества с ограниченной ответственностью "Терра</w:t>
      </w:r>
      <w:r>
        <w:t>" подлежит нотариальному удостоверению.</w:t>
      </w:r>
    </w:p>
    <w:p w14:paraId="509B3F45" w14:textId="77777777" w:rsidR="00116123" w:rsidRDefault="00D0704E">
      <w:pPr>
        <w:pStyle w:val="1"/>
        <w:numPr>
          <w:ilvl w:val="1"/>
          <w:numId w:val="1"/>
        </w:numPr>
        <w:tabs>
          <w:tab w:val="left" w:pos="565"/>
        </w:tabs>
        <w:ind w:left="600" w:hanging="600"/>
        <w:jc w:val="both"/>
      </w:pPr>
      <w:r>
        <w:t>В срок не позднее чем в течение 2 (двух) рабоч</w:t>
      </w:r>
      <w:r>
        <w:t>их дней с момента нотариального удостоверения нотариус, удостоверивший настоящий Договор, 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</w:t>
      </w:r>
      <w:r>
        <w:t>диный государственный реестр юридических лиц.</w:t>
      </w:r>
    </w:p>
    <w:p w14:paraId="6ED71D58" w14:textId="77777777" w:rsidR="00116123" w:rsidRDefault="00D0704E">
      <w:pPr>
        <w:pStyle w:val="1"/>
        <w:numPr>
          <w:ilvl w:val="1"/>
          <w:numId w:val="1"/>
        </w:numPr>
        <w:tabs>
          <w:tab w:val="left" w:pos="565"/>
        </w:tabs>
        <w:ind w:left="600" w:hanging="600"/>
        <w:jc w:val="both"/>
      </w:pPr>
      <w:r>
        <w:t>В течение трех рабочих дней с момента удостоверения договора нотариус осуществляет нотариальное действие по передаче Обществу копии заявления, направленного в регистрирующий орган для внесения изменений в сведе</w:t>
      </w:r>
      <w:r>
        <w:t>ния Единого государственного реестра юридических лиц.</w:t>
      </w:r>
    </w:p>
    <w:p w14:paraId="4D8DACA8" w14:textId="77777777" w:rsidR="00116123" w:rsidRDefault="00D0704E">
      <w:pPr>
        <w:pStyle w:val="1"/>
        <w:numPr>
          <w:ilvl w:val="1"/>
          <w:numId w:val="1"/>
        </w:numPr>
        <w:tabs>
          <w:tab w:val="left" w:pos="565"/>
        </w:tabs>
        <w:spacing w:after="320"/>
        <w:jc w:val="both"/>
      </w:pPr>
      <w:r>
        <w:t>Все расходы, связанные с осуществлением сделки, несет Покупатель.</w:t>
      </w:r>
    </w:p>
    <w:p w14:paraId="4F259441" w14:textId="77777777" w:rsidR="00116123" w:rsidRDefault="00D0704E">
      <w:pPr>
        <w:pStyle w:val="11"/>
        <w:keepNext/>
        <w:keepLines/>
        <w:numPr>
          <w:ilvl w:val="0"/>
          <w:numId w:val="1"/>
        </w:numPr>
        <w:tabs>
          <w:tab w:val="left" w:pos="348"/>
        </w:tabs>
      </w:pPr>
      <w:bookmarkStart w:id="4" w:name="bookmark9"/>
      <w:r>
        <w:t>ОТВЕТСТВЕННОСТЬ СТОРОН</w:t>
      </w:r>
      <w:bookmarkEnd w:id="4"/>
    </w:p>
    <w:p w14:paraId="6FB558AD" w14:textId="77777777" w:rsidR="00116123" w:rsidRDefault="00D0704E">
      <w:pPr>
        <w:pStyle w:val="1"/>
        <w:numPr>
          <w:ilvl w:val="1"/>
          <w:numId w:val="1"/>
        </w:numPr>
        <w:tabs>
          <w:tab w:val="left" w:pos="565"/>
        </w:tabs>
        <w:ind w:left="600" w:hanging="600"/>
        <w:jc w:val="both"/>
      </w:pPr>
      <w:r>
        <w:t xml:space="preserve">В случае неисполнения или ненадлежащего исполнения договорных обязательств, Сторона, допустившая их </w:t>
      </w:r>
      <w:r>
        <w:t>неисполнение или ненадлежащее исполнение, обязуется возместить другой Стороне причиненные убытки в соответствии с законодательством.</w:t>
      </w:r>
    </w:p>
    <w:p w14:paraId="1B17E79A" w14:textId="77777777" w:rsidR="00116123" w:rsidRDefault="00D0704E">
      <w:pPr>
        <w:pStyle w:val="1"/>
        <w:numPr>
          <w:ilvl w:val="1"/>
          <w:numId w:val="1"/>
        </w:numPr>
        <w:tabs>
          <w:tab w:val="left" w:pos="565"/>
        </w:tabs>
        <w:ind w:left="600" w:hanging="600"/>
        <w:jc w:val="both"/>
      </w:pPr>
      <w:r>
        <w:t xml:space="preserve">В случае нарушения Покупателем сроков оплаты Цены доли Договор может быть расторгнут Продавцом в одностороннем внесудебном </w:t>
      </w:r>
      <w:r>
        <w:t>порядке без возмещения Покупателю того, что им было исполнено до момента расторжения, в том числе суммы задатка.</w:t>
      </w:r>
    </w:p>
    <w:p w14:paraId="7F1CB112" w14:textId="77777777" w:rsidR="00116123" w:rsidRDefault="00D0704E">
      <w:pPr>
        <w:pStyle w:val="1"/>
        <w:numPr>
          <w:ilvl w:val="1"/>
          <w:numId w:val="1"/>
        </w:numPr>
        <w:tabs>
          <w:tab w:val="left" w:pos="565"/>
        </w:tabs>
        <w:ind w:left="600" w:hanging="600"/>
        <w:jc w:val="both"/>
      </w:pPr>
      <w:r>
        <w:t>Во всем остальном, не предусмотренном настоящим Договором, Стороны несут ответственность в соответствии с требованиями действующего законодател</w:t>
      </w:r>
      <w:r>
        <w:t>ьства Российской Федерации</w:t>
      </w:r>
    </w:p>
    <w:p w14:paraId="0AC1ED3D" w14:textId="77777777" w:rsidR="00116123" w:rsidRDefault="00D0704E">
      <w:pPr>
        <w:pStyle w:val="1"/>
        <w:numPr>
          <w:ilvl w:val="1"/>
          <w:numId w:val="1"/>
        </w:numPr>
        <w:tabs>
          <w:tab w:val="left" w:pos="565"/>
        </w:tabs>
        <w:spacing w:after="320"/>
        <w:ind w:left="600" w:hanging="600"/>
        <w:jc w:val="both"/>
      </w:pPr>
      <w:r>
        <w:t>В отношении Сторон по настоящему Договору положения статьи 317.1 ГК РФ не применяются.</w:t>
      </w:r>
    </w:p>
    <w:p w14:paraId="4CB6EDA3" w14:textId="77777777" w:rsidR="00116123" w:rsidRDefault="00D0704E">
      <w:pPr>
        <w:pStyle w:val="11"/>
        <w:keepNext/>
        <w:keepLines/>
        <w:numPr>
          <w:ilvl w:val="0"/>
          <w:numId w:val="1"/>
        </w:numPr>
        <w:tabs>
          <w:tab w:val="left" w:pos="348"/>
        </w:tabs>
      </w:pPr>
      <w:bookmarkStart w:id="5" w:name="bookmark11"/>
      <w:r>
        <w:t>ЗАКЛЮЧИТЕЛЬНЫЕ ПОЛОЖЕНИЯ</w:t>
      </w:r>
      <w:bookmarkEnd w:id="5"/>
    </w:p>
    <w:p w14:paraId="20C77410" w14:textId="77777777" w:rsidR="00116123" w:rsidRDefault="00D0704E">
      <w:pPr>
        <w:pStyle w:val="1"/>
        <w:numPr>
          <w:ilvl w:val="1"/>
          <w:numId w:val="1"/>
        </w:numPr>
        <w:tabs>
          <w:tab w:val="left" w:pos="565"/>
        </w:tabs>
        <w:ind w:left="600" w:hanging="600"/>
        <w:jc w:val="both"/>
      </w:pPr>
      <w:r>
        <w:t>Настоящий Договор вступает в силу с момента его подписания обеими Сторонами и действует до полного исполнения Сторона</w:t>
      </w:r>
      <w:r>
        <w:t>ми своих обязательств.</w:t>
      </w:r>
    </w:p>
    <w:p w14:paraId="1EBC483B" w14:textId="77777777" w:rsidR="00116123" w:rsidRDefault="00D0704E">
      <w:pPr>
        <w:pStyle w:val="1"/>
        <w:numPr>
          <w:ilvl w:val="1"/>
          <w:numId w:val="1"/>
        </w:numPr>
        <w:tabs>
          <w:tab w:val="left" w:pos="565"/>
        </w:tabs>
        <w:ind w:left="600" w:hanging="600"/>
        <w:jc w:val="both"/>
      </w:pPr>
      <w:r>
        <w:t>Все приложения и дополнительные соглашения к Договору должны быть подписаны Сторонами, и с момента подписания становятся неотъемлемыми частями Договора.</w:t>
      </w:r>
    </w:p>
    <w:p w14:paraId="382BBEAD" w14:textId="77777777" w:rsidR="00116123" w:rsidRDefault="00D0704E">
      <w:pPr>
        <w:pStyle w:val="1"/>
        <w:numPr>
          <w:ilvl w:val="1"/>
          <w:numId w:val="1"/>
        </w:numPr>
        <w:tabs>
          <w:tab w:val="left" w:pos="565"/>
        </w:tabs>
        <w:ind w:left="600" w:hanging="600"/>
        <w:jc w:val="both"/>
      </w:pPr>
      <w:r>
        <w:t xml:space="preserve">Стороны согласились, что все споры и разногласия между Сторонами, возникающие в </w:t>
      </w:r>
      <w:r>
        <w:t>связи с Договором, подлежат разрешению в порядке досудебного претензионного производства, в том числе посредством переговоров.</w:t>
      </w:r>
    </w:p>
    <w:p w14:paraId="04119126" w14:textId="77777777" w:rsidR="00D0704E" w:rsidRDefault="00D0704E" w:rsidP="00D0704E">
      <w:pPr>
        <w:pStyle w:val="1"/>
        <w:numPr>
          <w:ilvl w:val="1"/>
          <w:numId w:val="1"/>
        </w:numPr>
        <w:tabs>
          <w:tab w:val="left" w:pos="565"/>
        </w:tabs>
        <w:jc w:val="both"/>
      </w:pPr>
      <w:r>
        <w:t xml:space="preserve">При невозможности достижения Сторонами соглашения споры или разногласия, возникшие </w:t>
      </w:r>
      <w:r>
        <w:t>между Сторонами, подлежат рассмотрению в Арбит</w:t>
      </w:r>
      <w:r>
        <w:t>ражном суде города Москвы.</w:t>
      </w:r>
    </w:p>
    <w:p w14:paraId="437AFE17" w14:textId="30FA0086" w:rsidR="00116123" w:rsidRDefault="00D0704E" w:rsidP="00D0704E">
      <w:pPr>
        <w:pStyle w:val="1"/>
        <w:numPr>
          <w:ilvl w:val="1"/>
          <w:numId w:val="1"/>
        </w:numPr>
        <w:tabs>
          <w:tab w:val="left" w:pos="565"/>
        </w:tabs>
        <w:jc w:val="both"/>
      </w:pPr>
      <w:r>
        <w:t>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</w:t>
      </w:r>
      <w:r>
        <w:t xml:space="preserve">е их заключить сделку на крайне невыгодных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Сторон. </w:t>
      </w:r>
      <w:bookmarkStart w:id="6" w:name="_GoBack"/>
      <w:bookmarkEnd w:id="6"/>
      <w:r>
        <w:t>Изменен</w:t>
      </w:r>
      <w:r>
        <w:t>ия, касающиеся перехода права собственности на долю (часть доли), приобретают силу для третьих лиц с момента их внесения в Единый государственный реестр юридических лиц.</w:t>
      </w:r>
    </w:p>
    <w:p w14:paraId="60729989" w14:textId="77777777" w:rsidR="00116123" w:rsidRDefault="00D0704E">
      <w:pPr>
        <w:pStyle w:val="1"/>
        <w:numPr>
          <w:ilvl w:val="0"/>
          <w:numId w:val="3"/>
        </w:numPr>
        <w:tabs>
          <w:tab w:val="left" w:pos="354"/>
        </w:tabs>
        <w:spacing w:after="440"/>
        <w:jc w:val="center"/>
      </w:pPr>
      <w:r>
        <w:rPr>
          <w:b/>
          <w:bCs/>
        </w:rPr>
        <w:lastRenderedPageBreak/>
        <w:t>АДРЕСА И ПЛАТЕЖНЫЕ РЕКВИЗИТЫ СТОРОН</w:t>
      </w:r>
    </w:p>
    <w:p w14:paraId="27790D2A" w14:textId="77777777" w:rsidR="00116123" w:rsidRDefault="00D0704E">
      <w:pPr>
        <w:pStyle w:val="1"/>
        <w:tabs>
          <w:tab w:val="left" w:pos="4723"/>
        </w:tabs>
      </w:pPr>
      <w:r>
        <w:rPr>
          <w:b/>
          <w:bCs/>
        </w:rPr>
        <w:t>Продавец:</w:t>
      </w:r>
      <w:r>
        <w:rPr>
          <w:b/>
          <w:bCs/>
        </w:rPr>
        <w:tab/>
        <w:t>Покупатель:</w:t>
      </w:r>
    </w:p>
    <w:p w14:paraId="69FAC96A" w14:textId="77777777" w:rsidR="00116123" w:rsidRDefault="00D0704E">
      <w:pPr>
        <w:pStyle w:val="11"/>
        <w:keepNext/>
        <w:keepLines/>
        <w:spacing w:after="80"/>
        <w:jc w:val="left"/>
      </w:pPr>
      <w:bookmarkStart w:id="7" w:name="bookmark13"/>
      <w:r>
        <w:t>ПАО «КМЗ»</w:t>
      </w:r>
      <w:bookmarkEnd w:id="7"/>
    </w:p>
    <w:p w14:paraId="550DDA72" w14:textId="77777777" w:rsidR="00116123" w:rsidRDefault="00D0704E">
      <w:pPr>
        <w:pStyle w:val="1"/>
      </w:pPr>
      <w:r>
        <w:t>109052, г. Москва,</w:t>
      </w:r>
      <w:r>
        <w:t xml:space="preserve"> Рязанский проспект, д. 2</w:t>
      </w:r>
    </w:p>
    <w:p w14:paraId="0F8239AF" w14:textId="77777777" w:rsidR="00116123" w:rsidRDefault="00D0704E">
      <w:pPr>
        <w:pStyle w:val="1"/>
      </w:pPr>
      <w:r>
        <w:t>ИНН/КПП 7721024057/772101001</w:t>
      </w:r>
    </w:p>
    <w:p w14:paraId="11EBA221" w14:textId="77777777" w:rsidR="00116123" w:rsidRDefault="00D0704E">
      <w:pPr>
        <w:pStyle w:val="1"/>
      </w:pPr>
      <w:r>
        <w:t>р/с 40702810300483002846</w:t>
      </w:r>
    </w:p>
    <w:p w14:paraId="17B77E45" w14:textId="77777777" w:rsidR="00116123" w:rsidRDefault="00D0704E">
      <w:pPr>
        <w:pStyle w:val="1"/>
      </w:pPr>
      <w:r>
        <w:t>в АО «Банк ДОМ.РФ»</w:t>
      </w:r>
    </w:p>
    <w:p w14:paraId="7573CBF8" w14:textId="77777777" w:rsidR="00116123" w:rsidRDefault="00D0704E">
      <w:pPr>
        <w:pStyle w:val="1"/>
      </w:pPr>
      <w:r>
        <w:t>к/с 30101810345250000266</w:t>
      </w:r>
    </w:p>
    <w:p w14:paraId="7664DE0E" w14:textId="77777777" w:rsidR="00116123" w:rsidRDefault="00D0704E">
      <w:pPr>
        <w:pStyle w:val="1"/>
      </w:pPr>
      <w:r>
        <w:t>БИК 044525266</w:t>
      </w:r>
    </w:p>
    <w:p w14:paraId="16A7ADC2" w14:textId="77777777" w:rsidR="00116123" w:rsidRDefault="00D0704E">
      <w:pPr>
        <w:pStyle w:val="1"/>
        <w:spacing w:after="440"/>
      </w:pPr>
      <w:r>
        <w:rPr>
          <w:lang w:val="en-US" w:eastAsia="en-US" w:bidi="en-US"/>
        </w:rPr>
        <w:t>e</w:t>
      </w:r>
      <w:r w:rsidRPr="00D0704E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D0704E">
        <w:rPr>
          <w:lang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KMZ</w:t>
        </w:r>
        <w:r w:rsidRPr="00D0704E">
          <w:rPr>
            <w:lang w:eastAsia="en-US" w:bidi="en-US"/>
          </w:rPr>
          <w:t>.</w:t>
        </w:r>
        <w:r>
          <w:rPr>
            <w:lang w:val="en-US" w:eastAsia="en-US" w:bidi="en-US"/>
          </w:rPr>
          <w:t>holev</w:t>
        </w:r>
        <w:r w:rsidRPr="00D0704E">
          <w:rPr>
            <w:lang w:eastAsia="en-US" w:bidi="en-US"/>
          </w:rPr>
          <w:t>@</w:t>
        </w:r>
        <w:r>
          <w:rPr>
            <w:lang w:val="en-US" w:eastAsia="en-US" w:bidi="en-US"/>
          </w:rPr>
          <w:t>sross</w:t>
        </w:r>
        <w:r w:rsidRPr="00D0704E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14:paraId="39C1A9E4" w14:textId="77777777" w:rsidR="00116123" w:rsidRDefault="00D0704E">
      <w:pPr>
        <w:pStyle w:val="1"/>
        <w:spacing w:after="840"/>
      </w:pPr>
      <w:r>
        <w:rPr>
          <w:b/>
          <w:bCs/>
        </w:rPr>
        <w:t>Конкурсный управляющий</w:t>
      </w:r>
    </w:p>
    <w:p w14:paraId="559F756E" w14:textId="77777777" w:rsidR="00116123" w:rsidRDefault="00D0704E">
      <w:pPr>
        <w:pStyle w:val="1"/>
        <w:tabs>
          <w:tab w:val="left" w:leader="underscore" w:pos="1987"/>
        </w:tabs>
      </w:pPr>
      <w:r>
        <w:rPr>
          <w:b/>
          <w:bCs/>
        </w:rPr>
        <w:tab/>
        <w:t xml:space="preserve">/Д.В. </w:t>
      </w:r>
      <w:proofErr w:type="spellStart"/>
      <w:r>
        <w:rPr>
          <w:b/>
          <w:bCs/>
        </w:rPr>
        <w:t>Холев</w:t>
      </w:r>
      <w:proofErr w:type="spellEnd"/>
      <w:r>
        <w:rPr>
          <w:b/>
          <w:bCs/>
        </w:rPr>
        <w:t>/</w:t>
      </w:r>
    </w:p>
    <w:sectPr w:rsidR="00116123">
      <w:headerReference w:type="default" r:id="rId8"/>
      <w:headerReference w:type="first" r:id="rId9"/>
      <w:pgSz w:w="11900" w:h="16840"/>
      <w:pgMar w:top="1104" w:right="718" w:bottom="1260" w:left="174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A3907" w14:textId="77777777" w:rsidR="00000000" w:rsidRDefault="00D0704E">
      <w:r>
        <w:separator/>
      </w:r>
    </w:p>
  </w:endnote>
  <w:endnote w:type="continuationSeparator" w:id="0">
    <w:p w14:paraId="29AE7E5F" w14:textId="77777777" w:rsidR="00000000" w:rsidRDefault="00D0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CAA5C" w14:textId="77777777" w:rsidR="00116123" w:rsidRDefault="00116123"/>
  </w:footnote>
  <w:footnote w:type="continuationSeparator" w:id="0">
    <w:p w14:paraId="7F17DBCF" w14:textId="77777777" w:rsidR="00116123" w:rsidRDefault="001161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18E4A" w14:textId="77777777" w:rsidR="00116123" w:rsidRDefault="00D0704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21A153F" wp14:editId="1DAE00A2">
              <wp:simplePos x="0" y="0"/>
              <wp:positionH relativeFrom="page">
                <wp:posOffset>4068445</wp:posOffset>
              </wp:positionH>
              <wp:positionV relativeFrom="page">
                <wp:posOffset>481330</wp:posOffset>
              </wp:positionV>
              <wp:extent cx="60960" cy="94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965FE" w14:textId="77777777" w:rsidR="00116123" w:rsidRDefault="00D0704E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A153F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320.35pt;margin-top:37.9pt;width:4.8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" filled="f" stroked="f">
              <v:textbox style="mso-fit-shape-to-text:t" inset="0,0,0,0">
                <w:txbxContent>
                  <w:p w14:paraId="5E3965FE" w14:textId="77777777" w:rsidR="00116123" w:rsidRDefault="00D0704E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79A22" w14:textId="77777777" w:rsidR="00116123" w:rsidRDefault="0011612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92303"/>
    <w:multiLevelType w:val="multilevel"/>
    <w:tmpl w:val="CBEA62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925EB8"/>
    <w:multiLevelType w:val="multilevel"/>
    <w:tmpl w:val="EB7C8CD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7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9116F2"/>
    <w:multiLevelType w:val="multilevel"/>
    <w:tmpl w:val="CB0E8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2C2C7C"/>
    <w:multiLevelType w:val="multilevel"/>
    <w:tmpl w:val="7334ED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123"/>
    <w:rsid w:val="00116123"/>
    <w:rsid w:val="00D0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1700"/>
  <w15:docId w15:val="{BD0BBD6E-D7FA-48F3-81AD-79EFDDF6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MZ.holev@sros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u192</dc:creator>
  <cp:keywords/>
  <cp:lastModifiedBy>u192</cp:lastModifiedBy>
  <cp:revision>2</cp:revision>
  <dcterms:created xsi:type="dcterms:W3CDTF">2026-07-15T14:45:00Z</dcterms:created>
  <dcterms:modified xsi:type="dcterms:W3CDTF">2026-07-15T14:55:00Z</dcterms:modified>
</cp:coreProperties>
</file>