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Заиграевский р-н, пгт. Онохой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4 марта 2026 г.</w:t>
      </w:r>
    </w:p>
    <w:p>
      <w:pPr>
        <w:spacing w:after="0" w:line="240" w:lineRule="auto"/>
        <w:jc w:val="right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Розинкова Марина Сергеевна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Бурятия от 29.09.2025 г. по делу № А10-4833/2025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t xml:space="preserve"> </w:t>
      </w:r>
      <w:r>
        <w:rPr>
          <w:rFonts w:ascii="Times New Roman" w:hAnsi="Times New Roman"/>
          <w:b/>
          <w:bCs/>
        </w:rPr>
        <w:t>Легковой автомобиль</w:t>
      </w:r>
      <w:r>
        <w:rPr>
          <w:rFonts w:ascii="Times New Roman" w:hAnsi="Times New Roman"/>
        </w:rPr>
        <w:t xml:space="preserve">, марка: TOYOTA, модель: SPRINTER, год изготовления: 1985, цвет: темно-синий, ПТС: 38 HO 125630, г/н: M620MX03, изготовитель (страна): ЯПОНИЯ, разрешенная максимальная масса 1295 кг, масса без нагрузки 1020 кг. 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Республики Бурятия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Розинкова Марина Сергеевна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20.04.1999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г. Улан-Удэ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159-549-338 19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030699895800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671300, Республика Бурятия, Заиграевский р-н, пгт. Онохой, ул. Терешковой,  д. 14, кв. 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Розинкова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Марина Сергеевна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40817810050205839229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Розинковой Марины Сергеевны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Заиграевский р-н, пгт. Онохой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4 марта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Розинкова Марина Сергеевна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Бурятия от 29.09.2025 г. по делу № А10-4833/2025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b/>
          <w:bCs/>
          <w:lang w:eastAsia="ru-RU"/>
        </w:rPr>
        <w:t>Легковой автомобиль</w:t>
      </w:r>
      <w:r>
        <w:rPr>
          <w:rFonts w:ascii="Times New Roman" w:eastAsia="Times New Roman" w:hAnsi="Times New Roman"/>
          <w:lang w:eastAsia="ru-RU"/>
        </w:rPr>
        <w:t>, марка: TOYOTA, модель: SPRINTER, год изготовления: 1985, цвет: темно-синий, ПТС: 38 HO 125630, г/н: M620MX03, изготовитель (страна): ЯПОНИЯ, разрешенная максимальная масса 1295 кг, масса без нагрузки 1020 кг.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Розинкова Марина Сергеевна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20.04.1999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г. Улан-Удэ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159-549-338 19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030699895800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671300, Республика Бурятия, Заиграевский р-н, пгт. Онохой, ул. Терешковой,  д. 14, кв. 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Розинкова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Марина Сергеевна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40817810050205839229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Розинковой Марины Сергеевны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81376A-88D9-4396-8760-64F521E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2026-03-04T14:49:00Z</dcterms:created>
  <dcterms:modified xsi:type="dcterms:W3CDTF">2026-03-04T14:49:00Z</dcterms:modified>
</cp:coreProperties>
</file>