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970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82A919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20D6E1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E03AFA" w14:textId="77777777" w:rsidR="00F27775" w:rsidRDefault="00680750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27433601" w14:textId="77777777" w:rsidR="00F27775" w:rsidRDefault="00680750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20 мая 2026 г.</w:t>
      </w:r>
    </w:p>
    <w:p w14:paraId="587B8C25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BC41B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2780D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80750">
        <w:rPr>
          <w:rFonts w:ascii="Times New Roman" w:hAnsi="Times New Roman"/>
          <w:noProof/>
          <w:sz w:val="24"/>
          <w:szCs w:val="24"/>
        </w:rPr>
        <w:t>Копаницы Илоны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80750">
        <w:rPr>
          <w:rFonts w:ascii="Times New Roman" w:hAnsi="Times New Roman"/>
          <w:noProof/>
          <w:sz w:val="24"/>
          <w:szCs w:val="24"/>
        </w:rPr>
        <w:t>30.09.1994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80750">
        <w:rPr>
          <w:rFonts w:ascii="Times New Roman" w:hAnsi="Times New Roman"/>
          <w:noProof/>
          <w:sz w:val="24"/>
          <w:szCs w:val="24"/>
        </w:rPr>
        <w:t xml:space="preserve"> с. Буюклы Смирныховского района Сахалинской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80750">
        <w:rPr>
          <w:rFonts w:ascii="Times New Roman" w:hAnsi="Times New Roman"/>
          <w:noProof/>
          <w:sz w:val="24"/>
          <w:szCs w:val="24"/>
        </w:rPr>
        <w:t>144-209-919 54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80750">
        <w:rPr>
          <w:rFonts w:ascii="Times New Roman" w:hAnsi="Times New Roman"/>
          <w:noProof/>
          <w:sz w:val="24"/>
          <w:szCs w:val="24"/>
        </w:rPr>
        <w:t>651401634903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80750">
        <w:rPr>
          <w:rFonts w:ascii="Times New Roman" w:hAnsi="Times New Roman"/>
          <w:noProof/>
          <w:sz w:val="24"/>
          <w:szCs w:val="24"/>
        </w:rPr>
        <w:t>регистрация по месту жительства: Сахалинская область</w:t>
      </w:r>
      <w:r>
        <w:rPr>
          <w:rFonts w:ascii="Times New Roman" w:hAnsi="Times New Roman"/>
          <w:sz w:val="24"/>
          <w:szCs w:val="24"/>
        </w:rPr>
        <w:t xml:space="preserve">)  </w:t>
      </w:r>
      <w:r w:rsidR="00680750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8075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Сахалинской области от 31.07.2024 г. (резолютивная часть объявлена 31.07.2024 г.) по делу № А59-4003/2024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E3471B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CA33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30E9EB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80750">
        <w:rPr>
          <w:rFonts w:ascii="Times New Roman" w:hAnsi="Times New Roman"/>
          <w:noProof/>
          <w:sz w:val="24"/>
          <w:szCs w:val="24"/>
        </w:rPr>
        <w:t>Копаницы Илоны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2EAD61B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624693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DE4CDD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DBA0C7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57DDBF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86C9AA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975BF2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80750">
        <w:rPr>
          <w:rFonts w:ascii="Times New Roman" w:hAnsi="Times New Roman"/>
          <w:noProof/>
          <w:sz w:val="24"/>
          <w:szCs w:val="24"/>
        </w:rPr>
        <w:t>Копаницы Илоны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533F84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5C8172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82D13E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4614B8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39A4B6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14ADF4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80750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Сахалинской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065214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2BA835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CDB8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80B31C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E6B6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A884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2AAC1D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0C62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80750">
              <w:rPr>
                <w:rFonts w:ascii="Times New Roman" w:hAnsi="Times New Roman"/>
                <w:noProof/>
                <w:sz w:val="24"/>
                <w:szCs w:val="24"/>
              </w:rPr>
              <w:t>Копаницы Илоны Николаевны</w:t>
            </w:r>
          </w:p>
          <w:p w14:paraId="273DB3FC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2E95C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8075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6734B4D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8075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C0B0CE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8075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EFBB1F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8075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84BA5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FE74EA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B718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0389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8075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8CBA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B9ABAB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9FAA70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7C12799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18E4A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2501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80750"/>
    <w:rsid w:val="006C0BDC"/>
    <w:rsid w:val="00803A5A"/>
    <w:rsid w:val="008A4210"/>
    <w:rsid w:val="008C3FF4"/>
    <w:rsid w:val="008C49EB"/>
    <w:rsid w:val="008E78A4"/>
    <w:rsid w:val="009174A2"/>
    <w:rsid w:val="009841AA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762C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E0FA"/>
  <w15:chartTrackingRefBased/>
  <w15:docId w15:val="{C2FC8285-412A-44B1-8354-58C6800D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2026-05-20T05:47:00Z</dcterms:created>
  <dcterms:modified xsi:type="dcterms:W3CDTF">2026-05-20T05:47:00Z</dcterms:modified>
</cp:coreProperties>
</file>