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13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60D10E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4EDD9E" w14:textId="77777777" w:rsidR="00C25D69" w:rsidRPr="00300E3A" w:rsidRDefault="00D9329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5298AC7F" w14:textId="77777777" w:rsidR="00C25D69" w:rsidRPr="00300E3A" w:rsidRDefault="00D9329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 мая 2026 г.</w:t>
      </w:r>
    </w:p>
    <w:p w14:paraId="461E638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6DCC7E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EEE841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4D907E" w14:textId="77777777" w:rsidR="00EA5080" w:rsidRPr="00300E3A" w:rsidRDefault="00D9329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Копаница Илона Николаевна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31.07.2024 г. (резолютивная часть объявлена 31.07.2024 г.) по делу № А59-4003/2024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DACDF1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7E48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006E1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2F6053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3333BB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F85C2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993DED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8D858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B636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F472FD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902DF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E5000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E416F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F6AD9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11A54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A32864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55DF3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C60BB7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60380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6916F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DA1FF9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AD6BD6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B2D4D8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403C2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F3E2B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F1387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4BA43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E7DF8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D76CFB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20BE75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B5D29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35D8FC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76093D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155A5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137289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C1C640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93290">
        <w:rPr>
          <w:rFonts w:ascii="Times New Roman" w:hAnsi="Times New Roman"/>
          <w:noProof/>
        </w:rPr>
        <w:t>Арбитражном суде Сахалинской области</w:t>
      </w:r>
      <w:r w:rsidR="00352E7F" w:rsidRPr="00352E7F">
        <w:rPr>
          <w:rFonts w:ascii="Times New Roman" w:hAnsi="Times New Roman"/>
        </w:rPr>
        <w:t>.</w:t>
      </w:r>
    </w:p>
    <w:p w14:paraId="38350A4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D7003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2FCB9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8A3487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375A8F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09FF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24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3DEB7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4E70" w14:textId="77777777" w:rsidR="00EA5080" w:rsidRPr="004B3BFE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Копаница Илона Николаевна</w:t>
            </w:r>
          </w:p>
          <w:p w14:paraId="58D108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4249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30.09.1994</w:t>
            </w:r>
          </w:p>
          <w:p w14:paraId="17FBBE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 xml:space="preserve"> с. Буюклы Смирныховского района Сахалинской области</w:t>
            </w:r>
          </w:p>
          <w:p w14:paraId="2FC2038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144-209-919 54</w:t>
            </w:r>
          </w:p>
          <w:p w14:paraId="410DDF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651401634903</w:t>
            </w:r>
          </w:p>
          <w:p w14:paraId="4C33F355" w14:textId="77777777" w:rsidR="00EA5080" w:rsidRPr="004B3BFE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Сахалинская область</w:t>
            </w:r>
          </w:p>
          <w:p w14:paraId="000AE1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40817810404001709933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C75872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BE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CC6DC9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BB76" w14:textId="77777777" w:rsidR="00EA5080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Копаницы Илоны Николаевны</w:t>
            </w:r>
          </w:p>
          <w:p w14:paraId="0EF06ED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D9FB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95B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6702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CC96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40A36B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E1255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661D91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2D2FFF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B22C5A" w14:textId="77777777" w:rsidR="001619C2" w:rsidRPr="00D2141C" w:rsidRDefault="00D9329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055C4427" w14:textId="77777777" w:rsidR="001619C2" w:rsidRPr="00D2141C" w:rsidRDefault="00D9329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 мая 2026 г.</w:t>
      </w:r>
    </w:p>
    <w:p w14:paraId="3FAF3C4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0A8146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B24B959" w14:textId="77777777" w:rsidR="00EA5080" w:rsidRPr="00D2141C" w:rsidRDefault="00D9329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Копаница Илона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31.07.2024 г. (резолютивная часть объявлена 31.07.2024 г.) по делу № А59-4003/2024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AE748B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DCCBC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28349F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1B9886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5B2EB6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BFD9E4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D5569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6E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F5F3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56968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D5682" w14:textId="77777777" w:rsidR="00EA5080" w:rsidRPr="004B2BB0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Копаница Илона Николаевна</w:t>
            </w:r>
          </w:p>
          <w:p w14:paraId="607C6F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D601E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30.09.1994</w:t>
            </w:r>
          </w:p>
          <w:p w14:paraId="4D1361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 xml:space="preserve"> с. Буюклы Смирныховского района Сахалинской области</w:t>
            </w:r>
          </w:p>
          <w:p w14:paraId="7B884F7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144-209-919 54</w:t>
            </w:r>
          </w:p>
          <w:p w14:paraId="375C69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3290">
              <w:rPr>
                <w:rFonts w:ascii="Times New Roman" w:hAnsi="Times New Roman"/>
                <w:noProof/>
                <w:sz w:val="20"/>
                <w:szCs w:val="20"/>
              </w:rPr>
              <w:t>651401634903</w:t>
            </w:r>
          </w:p>
          <w:p w14:paraId="6F4F2AEC" w14:textId="77777777" w:rsidR="00EA5080" w:rsidRPr="004B2BB0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Сахалинская область</w:t>
            </w:r>
          </w:p>
          <w:p w14:paraId="4B2EA3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40817810404001709933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41A5E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780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BD97B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E9C61" w14:textId="77777777" w:rsidR="00EA5080" w:rsidRDefault="00D9329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Копаницы Илоны Николаевны</w:t>
            </w:r>
          </w:p>
          <w:p w14:paraId="32223D89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9F73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932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B7B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33CE9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8993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7263D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6E22AC" w14:textId="77777777" w:rsidR="00EA5080" w:rsidRDefault="00EA5080" w:rsidP="00EA5080"/>
    <w:p w14:paraId="2835175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472342">
    <w:abstractNumId w:val="0"/>
  </w:num>
  <w:num w:numId="2" w16cid:durableId="175970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75EB7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179D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93290"/>
    <w:rsid w:val="00E40618"/>
    <w:rsid w:val="00E42FD2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45AB"/>
  <w15:chartTrackingRefBased/>
  <w15:docId w15:val="{75EC7164-D821-45CD-AFFA-5AF71FE4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2026-05-20T05:47:00Z</dcterms:created>
  <dcterms:modified xsi:type="dcterms:W3CDTF">2026-05-20T05:47:00Z</dcterms:modified>
</cp:coreProperties>
</file>