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22"/>
      </w:tblGrid>
      <w:tr w:rsidR="001D2579" w14:paraId="21F6242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5E692F" w14:textId="77777777" w:rsidR="001D2579" w:rsidRPr="00FE6B46" w:rsidRDefault="001D2579">
            <w:pPr>
              <w:pStyle w:val="a3"/>
              <w:rPr>
                <w:sz w:val="20"/>
                <w:szCs w:val="20"/>
              </w:rPr>
            </w:pPr>
          </w:p>
        </w:tc>
      </w:tr>
      <w:tr w:rsidR="001D2579" w14:paraId="0A58DFC2" w14:textId="77777777">
        <w:trPr>
          <w:tblCellSpacing w:w="0" w:type="dxa"/>
        </w:trPr>
        <w:tc>
          <w:tcPr>
            <w:tcW w:w="4950" w:type="pct"/>
            <w:hideMark/>
          </w:tcPr>
          <w:p w14:paraId="7AD53A6A" w14:textId="77777777" w:rsidR="001D2579" w:rsidRDefault="001D25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Финансовый управляющий Волчковой Инги Сергеевны </w:t>
            </w:r>
            <w:proofErr w:type="spellStart"/>
            <w:r>
              <w:rPr>
                <w:sz w:val="16"/>
                <w:szCs w:val="16"/>
              </w:rPr>
              <w:t>Косточкина</w:t>
            </w:r>
            <w:proofErr w:type="spellEnd"/>
            <w:r>
              <w:rPr>
                <w:sz w:val="16"/>
                <w:szCs w:val="16"/>
              </w:rPr>
              <w:t xml:space="preserve"> Мария Васильевна </w:t>
            </w:r>
          </w:p>
          <w:p w14:paraId="612EDD55" w14:textId="77777777" w:rsidR="001D2579" w:rsidRDefault="001D25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pict w14:anchorId="47FF8261">
                <v:rect id="_x0000_i1025" style="width:0;height:.6pt" o:hralign="center" o:hrstd="t" o:hrnoshade="t" o:hr="t" fillcolor="#a0a0a0" stroked="f"/>
              </w:pict>
            </w:r>
          </w:p>
          <w:p w14:paraId="5DEDE436" w14:textId="77777777" w:rsidR="001D2579" w:rsidRDefault="001D2579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163046, Архангельская область, Архангельск, Воскресенская, 59, 2 этаж, тел.: 89991682344, эл. почта: mkostochkina00@mail.ru </w:t>
            </w:r>
          </w:p>
        </w:tc>
      </w:tr>
      <w:tr w:rsidR="001D2579" w14:paraId="4D25265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8CDDC9" w14:textId="77777777" w:rsidR="001D2579" w:rsidRDefault="001D2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253D760F" w14:textId="77777777" w:rsidR="001D2579" w:rsidRDefault="001D2579">
      <w:pPr>
        <w:rPr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 w:rsidR="001D2579" w14:paraId="6229D6E2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1E6E0BC" w14:textId="77777777" w:rsidR="001D2579" w:rsidRDefault="001D2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Дата: 2 декабря 2025 г.</w:t>
            </w:r>
          </w:p>
        </w:tc>
        <w:tc>
          <w:tcPr>
            <w:tcW w:w="2500" w:type="pct"/>
            <w:vAlign w:val="center"/>
            <w:hideMark/>
          </w:tcPr>
          <w:p w14:paraId="51486A7B" w14:textId="77777777" w:rsidR="001D2579" w:rsidRDefault="001D25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составления: Архангельская область, город Архангельск, ул. Воскресенская, д. 59</w:t>
            </w:r>
          </w:p>
        </w:tc>
      </w:tr>
    </w:tbl>
    <w:p w14:paraId="7A259302" w14:textId="77777777" w:rsidR="001D2579" w:rsidRPr="00FE6B46" w:rsidRDefault="001D2579">
      <w:pPr>
        <w:pStyle w:val="a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Решение об оценке имущества гражданина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1D2579" w14:paraId="7E5F1FB8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5BE0C" w14:textId="77777777" w:rsidR="001D2579" w:rsidRDefault="001D2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арбитражного суда, в производстве которого находится дело о банкротстве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891D3" w14:textId="77777777" w:rsidR="001D2579" w:rsidRDefault="001D2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Арбитражный суд Красноярского края</w:t>
            </w:r>
          </w:p>
        </w:tc>
      </w:tr>
      <w:tr w:rsidR="001D2579" w14:paraId="743C2751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0CE68" w14:textId="77777777" w:rsidR="001D2579" w:rsidRDefault="001D2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дела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B294D" w14:textId="77777777" w:rsidR="001D2579" w:rsidRDefault="001D2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А33-15958/2025</w:t>
            </w:r>
          </w:p>
        </w:tc>
      </w:tr>
      <w:tr w:rsidR="001D2579" w14:paraId="356FFCE6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D3F0B" w14:textId="77777777" w:rsidR="001D2579" w:rsidRDefault="001D2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принятия судебного акта о введении процедуры банкротства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86322" w14:textId="77777777" w:rsidR="001D2579" w:rsidRDefault="001D2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28.08.2025 г.</w:t>
            </w:r>
          </w:p>
        </w:tc>
      </w:tr>
      <w:tr w:rsidR="001D2579" w14:paraId="0EE14AAB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5CC9D" w14:textId="77777777" w:rsidR="001D2579" w:rsidRDefault="001D2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назначения арбитражного управляющего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75A56" w14:textId="77777777" w:rsidR="001D2579" w:rsidRDefault="001D2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28.08.2025 г.</w:t>
            </w:r>
          </w:p>
        </w:tc>
      </w:tr>
    </w:tbl>
    <w:p w14:paraId="73FA4926" w14:textId="77777777" w:rsidR="001D2579" w:rsidRPr="00FE6B46" w:rsidRDefault="001D2579">
      <w:pPr>
        <w:pStyle w:val="a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Сведения об арбитражном управляющем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1D2579" w14:paraId="49DB7461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53E7F" w14:textId="77777777" w:rsidR="001D2579" w:rsidRDefault="001D2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саморегулируемой организации арбитражных управляющих, членом которой является арбитражный управляющий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B8C8B" w14:textId="77777777" w:rsidR="001D2579" w:rsidRDefault="001D2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Союз "Саморегулируемая организация "Гильдия арбитражных управляющих"</w:t>
            </w:r>
          </w:p>
        </w:tc>
      </w:tr>
      <w:tr w:rsidR="001D2579" w14:paraId="121453E0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C9CD0" w14:textId="77777777" w:rsidR="001D2579" w:rsidRDefault="001D2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 дата регистрации в едином государственном реестре саморегулируемых организаций арбитражных управляющих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87670" w14:textId="77777777" w:rsidR="001D2579" w:rsidRDefault="001D2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001-5 от 19.12.2002</w:t>
            </w:r>
          </w:p>
        </w:tc>
      </w:tr>
      <w:tr w:rsidR="001D2579" w14:paraId="090879D3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270CC" w14:textId="77777777" w:rsidR="001D2579" w:rsidRDefault="001D2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страховой организации, с которой заключен договор о страховании ответственности арбитражного управляющего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E1354" w14:textId="77777777" w:rsidR="001D2579" w:rsidRDefault="001D2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«Страховой Дом</w:t>
            </w:r>
          </w:p>
        </w:tc>
      </w:tr>
      <w:tr w:rsidR="001D2579" w14:paraId="26FD8F8B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65451" w14:textId="77777777" w:rsidR="001D2579" w:rsidRDefault="001D2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страхования, дата его заключения и срок действия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D77E6" w14:textId="77777777" w:rsidR="001D2579" w:rsidRDefault="001D2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17420/700/25 от 24.06.2025, действителен с 24.06.2025 г. по 23.06.2026 г.</w:t>
            </w:r>
          </w:p>
        </w:tc>
      </w:tr>
      <w:tr w:rsidR="001D2579" w14:paraId="2C940A17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88AEE" w14:textId="77777777" w:rsidR="001D2579" w:rsidRDefault="001D2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для направления корреспонденции арбитражному управляющему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6B894" w14:textId="77777777" w:rsidR="001D2579" w:rsidRDefault="001D2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163046, Архангельская область, Архангельск, Воскресенская, 59, 2 этаж</w:t>
            </w:r>
          </w:p>
        </w:tc>
      </w:tr>
    </w:tbl>
    <w:p w14:paraId="4653E5CD" w14:textId="77777777" w:rsidR="001D2579" w:rsidRPr="00FE6B46" w:rsidRDefault="001D2579">
      <w:pPr>
        <w:pStyle w:val="a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Сведения о должнике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1D2579" w14:paraId="01BADBDF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3D453" w14:textId="77777777" w:rsidR="001D2579" w:rsidRDefault="001D2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52860" w14:textId="77777777" w:rsidR="001D2579" w:rsidRDefault="001D2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Волчкова Инга Сергеевна</w:t>
            </w:r>
          </w:p>
        </w:tc>
      </w:tr>
      <w:tr w:rsidR="001D2579" w14:paraId="7A73F0E7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1AA30" w14:textId="77777777" w:rsidR="001D2579" w:rsidRDefault="001D2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AEBC7" w14:textId="77777777" w:rsidR="001D2579" w:rsidRDefault="001D25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19.07.1982</w:t>
            </w:r>
          </w:p>
        </w:tc>
      </w:tr>
      <w:tr w:rsidR="001D2579" w14:paraId="25D45C4C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DD649" w14:textId="77777777" w:rsidR="001D2579" w:rsidRDefault="001D2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29ED6" w14:textId="77777777" w:rsidR="001D2579" w:rsidRDefault="001D25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Чиндат</w:t>
            </w:r>
            <w:proofErr w:type="spellEnd"/>
            <w:r>
              <w:rPr>
                <w:sz w:val="20"/>
                <w:szCs w:val="20"/>
              </w:rPr>
              <w:t xml:space="preserve"> Тюхтетского района Красноярского края</w:t>
            </w:r>
          </w:p>
        </w:tc>
      </w:tr>
      <w:tr w:rsidR="001D2579" w14:paraId="047F0883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5A04E" w14:textId="77777777" w:rsidR="001D2579" w:rsidRDefault="001D2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3C23B" w14:textId="77777777" w:rsidR="001D2579" w:rsidRDefault="001D25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245904861010</w:t>
            </w:r>
          </w:p>
        </w:tc>
      </w:tr>
      <w:tr w:rsidR="001D2579" w14:paraId="3ED865E2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62A1D" w14:textId="77777777" w:rsidR="001D2579" w:rsidRDefault="001D2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A4792" w14:textId="77777777" w:rsidR="001D2579" w:rsidRDefault="001D25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109-345-721 55</w:t>
            </w:r>
          </w:p>
        </w:tc>
      </w:tr>
      <w:tr w:rsidR="001D2579" w14:paraId="1D28DA6A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971A3" w14:textId="77777777" w:rsidR="001D2579" w:rsidRDefault="001D2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92838" w14:textId="77777777" w:rsidR="001D2579" w:rsidRDefault="001D25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по месту жительства: 662313, Красноярский край, г Шарыпово,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  <w:r>
              <w:rPr>
                <w:sz w:val="20"/>
                <w:szCs w:val="20"/>
              </w:rPr>
              <w:t>. 6-й д.38 кв.246</w:t>
            </w:r>
          </w:p>
        </w:tc>
      </w:tr>
    </w:tbl>
    <w:p w14:paraId="434FE7D4" w14:textId="77777777" w:rsidR="001D2579" w:rsidRPr="00FE6B46" w:rsidRDefault="001D2579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Федерального закона от 26.10.2002 № 127-ФЗ «О несостоятельности (банкротстве)» (далее – Закон о банкротстве) оценка имущества гражданина, которое включено в конкурсную массу в соответствии с настоящим Федеральным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</w:p>
    <w:p w14:paraId="6B7D8941" w14:textId="77777777" w:rsidR="001D2579" w:rsidRDefault="001D2579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имущества должника проводится в целях определения начальной цены продажи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</w:p>
    <w:p w14:paraId="4A076944" w14:textId="77777777" w:rsidR="001D2579" w:rsidRDefault="001D2579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 от 29.07.1998 № 135-ФЗ «Об оценочной деятельности в Российской Федерации» оценщик имеет право применять самостоятельно методы проведения оценки объекта оценки в соответствии со стандартами оценки. Основными подходами, используемыми при проведении оценки, являются сравнительный, доходный и затратный подходы. Финансовый управляющий считает целесообразным отказаться от применения затратного и доходного подхода по причине отсутствия у финансового управляющего обоснованной и надежной информации о будущих доходах и расходах, связанных с оцениваемыми объектами, а </w:t>
      </w:r>
      <w:r>
        <w:rPr>
          <w:sz w:val="20"/>
          <w:szCs w:val="20"/>
        </w:rPr>
        <w:lastRenderedPageBreak/>
        <w:t xml:space="preserve">также в связи с наличием достаточного количества объектов-аналогов на рынке для расчета сравнительным подходом. </w:t>
      </w:r>
    </w:p>
    <w:p w14:paraId="195E29DA" w14:textId="77777777" w:rsidR="001D2579" w:rsidRDefault="001D2579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</w:p>
    <w:p w14:paraId="4C7842FF" w14:textId="77777777" w:rsidR="001D2579" w:rsidRDefault="001D2579">
      <w:pPr>
        <w:rPr>
          <w:sz w:val="20"/>
          <w:szCs w:val="20"/>
        </w:rPr>
      </w:pPr>
    </w:p>
    <w:p w14:paraId="3CAF1052" w14:textId="77777777" w:rsidR="001D2579" w:rsidRPr="00FE6B46" w:rsidRDefault="001D2579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</w:p>
    <w:p w14:paraId="2311F1E8" w14:textId="1C4AF87D" w:rsidR="001D2579" w:rsidRDefault="001D2579">
      <w:pPr>
        <w:pStyle w:val="indent"/>
        <w:rPr>
          <w:sz w:val="20"/>
          <w:szCs w:val="20"/>
        </w:rPr>
      </w:pPr>
      <w:r>
        <w:rPr>
          <w:sz w:val="20"/>
          <w:szCs w:val="20"/>
        </w:rPr>
        <w:t>При проведении оценки путем сравнительного анализа рыночных цен финансовый управляющий использовал данные о стоимости объектов-аналогов из объявлений, размещенных в открытых источниках в сети Интернет на специальных ресурсах</w:t>
      </w:r>
      <w:r w:rsidR="00D76586">
        <w:rPr>
          <w:sz w:val="20"/>
          <w:szCs w:val="20"/>
        </w:rPr>
        <w:t>.</w:t>
      </w:r>
    </w:p>
    <w:p w14:paraId="027A1C24" w14:textId="77777777" w:rsidR="001D2579" w:rsidRDefault="001D2579">
      <w:pPr>
        <w:rPr>
          <w:sz w:val="20"/>
          <w:szCs w:val="20"/>
        </w:rPr>
      </w:pPr>
    </w:p>
    <w:p w14:paraId="21962FCD" w14:textId="77777777" w:rsidR="001D2579" w:rsidRPr="00FE6B46" w:rsidRDefault="001D2579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результате проведения сравнительного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состоянию на 2 декабря 2025 г.: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95"/>
        <w:gridCol w:w="5944"/>
        <w:gridCol w:w="3467"/>
      </w:tblGrid>
      <w:tr w:rsidR="001D2579" w14:paraId="3CBF5BDA" w14:textId="77777777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49116" w14:textId="77777777" w:rsidR="001D2579" w:rsidRDefault="001D2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EB9A8" w14:textId="77777777" w:rsidR="001D2579" w:rsidRDefault="001D2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Наименование, характеристика объекта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53280" w14:textId="77777777" w:rsidR="001D2579" w:rsidRDefault="001D2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Рыночная </w:t>
            </w:r>
            <w:proofErr w:type="spellStart"/>
            <w:proofErr w:type="gramStart"/>
            <w:r>
              <w:rPr>
                <w:sz w:val="20"/>
                <w:szCs w:val="20"/>
              </w:rPr>
              <w:t>стоимость,руб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</w:p>
        </w:tc>
      </w:tr>
      <w:tr w:rsidR="00D76586" w14:paraId="059AA4BD" w14:textId="77777777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61F4C3" w14:textId="18AE9950" w:rsidR="00D76586" w:rsidRDefault="00D76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F7A97D" w14:textId="7C0E4B4D" w:rsidR="00D76586" w:rsidRDefault="00D76586">
            <w:pPr>
              <w:jc w:val="center"/>
              <w:rPr>
                <w:sz w:val="20"/>
                <w:szCs w:val="20"/>
              </w:rPr>
            </w:pPr>
            <w:r w:rsidRPr="00D76586">
              <w:rPr>
                <w:sz w:val="20"/>
                <w:szCs w:val="20"/>
              </w:rPr>
              <w:t xml:space="preserve">земельный участок, 662328, Россия, Красноярский край, Шарыповский р-н, с/с </w:t>
            </w:r>
            <w:proofErr w:type="spellStart"/>
            <w:r w:rsidRPr="00D76586">
              <w:rPr>
                <w:sz w:val="20"/>
                <w:szCs w:val="20"/>
              </w:rPr>
              <w:t>Холмогоровский</w:t>
            </w:r>
            <w:proofErr w:type="spellEnd"/>
            <w:r w:rsidRPr="00D76586">
              <w:rPr>
                <w:sz w:val="20"/>
                <w:szCs w:val="20"/>
              </w:rPr>
              <w:t>, СО «Железнодорожник» уч. 16</w:t>
            </w:r>
            <w:r>
              <w:rPr>
                <w:sz w:val="20"/>
                <w:szCs w:val="20"/>
              </w:rPr>
              <w:t xml:space="preserve">, </w:t>
            </w:r>
            <w:r w:rsidRPr="00D76586">
              <w:rPr>
                <w:sz w:val="20"/>
                <w:szCs w:val="20"/>
              </w:rPr>
              <w:t>24:41:5000001:493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2E19A4" w14:textId="478C9543" w:rsidR="00D76586" w:rsidRDefault="00D76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25500</w:t>
            </w:r>
          </w:p>
        </w:tc>
      </w:tr>
      <w:tr w:rsidR="001D2579" w14:paraId="085E2987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37DB5" w14:textId="77777777" w:rsidR="001D2579" w:rsidRDefault="001D257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A557C" w14:textId="13331A03" w:rsidR="001D2579" w:rsidRDefault="00D76586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25500</w:t>
            </w:r>
            <w:r w:rsidR="001D2579">
              <w:rPr>
                <w:b/>
                <w:bCs/>
                <w:sz w:val="20"/>
                <w:szCs w:val="20"/>
              </w:rPr>
              <w:t>,00</w:t>
            </w:r>
          </w:p>
        </w:tc>
      </w:tr>
    </w:tbl>
    <w:p w14:paraId="1F6BCB5B" w14:textId="77777777" w:rsidR="001D2579" w:rsidRDefault="001D2579">
      <w:pPr>
        <w:rPr>
          <w:sz w:val="20"/>
          <w:szCs w:val="20"/>
        </w:rPr>
      </w:pPr>
    </w:p>
    <w:p w14:paraId="05651517" w14:textId="77777777" w:rsidR="001D2579" w:rsidRPr="00FE6B46" w:rsidRDefault="001D2579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</w:p>
    <w:p w14:paraId="11E6BB38" w14:textId="198262FB" w:rsidR="001D2579" w:rsidRDefault="00D76586">
      <w:pPr>
        <w:rPr>
          <w:sz w:val="20"/>
          <w:szCs w:val="20"/>
        </w:rPr>
      </w:pPr>
      <w:r>
        <w:rPr>
          <w:sz w:val="20"/>
          <w:szCs w:val="20"/>
        </w:rPr>
        <w:t>Лот №1</w:t>
      </w:r>
    </w:p>
    <w:p w14:paraId="137DB9CC" w14:textId="77777777" w:rsidR="00D76586" w:rsidRPr="00D76586" w:rsidRDefault="00D76586" w:rsidP="00D76586">
      <w:pPr>
        <w:rPr>
          <w:sz w:val="20"/>
          <w:szCs w:val="20"/>
        </w:rPr>
      </w:pPr>
      <w:r w:rsidRPr="00D76586">
        <w:rPr>
          <w:sz w:val="20"/>
          <w:szCs w:val="20"/>
        </w:rPr>
        <w:t>Кадастровая стоимость (</w:t>
      </w:r>
      <w:proofErr w:type="spellStart"/>
      <w:r w:rsidRPr="00D76586">
        <w:rPr>
          <w:sz w:val="20"/>
          <w:szCs w:val="20"/>
        </w:rPr>
        <w:t>руб</w:t>
      </w:r>
      <w:proofErr w:type="spellEnd"/>
      <w:r w:rsidRPr="00D76586">
        <w:rPr>
          <w:sz w:val="20"/>
          <w:szCs w:val="20"/>
        </w:rPr>
        <w:t>)</w:t>
      </w:r>
    </w:p>
    <w:p w14:paraId="594D73EA" w14:textId="77777777" w:rsidR="00D76586" w:rsidRPr="00D76586" w:rsidRDefault="00D76586" w:rsidP="00D76586">
      <w:pPr>
        <w:rPr>
          <w:sz w:val="20"/>
          <w:szCs w:val="20"/>
        </w:rPr>
      </w:pPr>
      <w:r w:rsidRPr="00D76586">
        <w:rPr>
          <w:sz w:val="20"/>
          <w:szCs w:val="20"/>
        </w:rPr>
        <w:t>25554.00</w:t>
      </w:r>
    </w:p>
    <w:p w14:paraId="606FD43D" w14:textId="77777777" w:rsidR="00D76586" w:rsidRDefault="00D76586">
      <w:pPr>
        <w:rPr>
          <w:sz w:val="20"/>
          <w:szCs w:val="20"/>
        </w:rPr>
      </w:pPr>
    </w:p>
    <w:p w14:paraId="2E289DB8" w14:textId="2723BCB8" w:rsidR="00D76586" w:rsidRDefault="00D76586">
      <w:pPr>
        <w:rPr>
          <w:sz w:val="20"/>
          <w:szCs w:val="20"/>
        </w:rPr>
      </w:pPr>
      <w:hyperlink r:id="rId7" w:history="1">
        <w:r w:rsidRPr="00B44564">
          <w:rPr>
            <w:rStyle w:val="a6"/>
            <w:sz w:val="20"/>
            <w:szCs w:val="20"/>
          </w:rPr>
          <w:t>https://lk.rosreestr.ru/eservices/real-estate-objects-online?ref=destralegal.ru</w:t>
        </w:r>
      </w:hyperlink>
    </w:p>
    <w:p w14:paraId="0E1EB5C3" w14:textId="77777777" w:rsidR="00D76586" w:rsidRPr="00D76586" w:rsidRDefault="00D76586">
      <w:pPr>
        <w:rPr>
          <w:sz w:val="20"/>
          <w:szCs w:val="20"/>
        </w:rPr>
      </w:pPr>
    </w:p>
    <w:p w14:paraId="4DE208B3" w14:textId="77777777" w:rsidR="001D2579" w:rsidRPr="00FE6B46" w:rsidRDefault="001D2579">
      <w:pPr>
        <w:pStyle w:val="a3"/>
        <w:rPr>
          <w:sz w:val="20"/>
          <w:szCs w:val="20"/>
        </w:rPr>
      </w:pPr>
      <w:r>
        <w:rPr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544"/>
        <w:gridCol w:w="2713"/>
        <w:gridCol w:w="2665"/>
      </w:tblGrid>
      <w:tr w:rsidR="001D2579" w14:paraId="46905B46" w14:textId="77777777">
        <w:trPr>
          <w:tblCellSpacing w:w="0" w:type="dxa"/>
        </w:trPr>
        <w:tc>
          <w:tcPr>
            <w:tcW w:w="5250" w:type="dxa"/>
            <w:hideMark/>
          </w:tcPr>
          <w:p w14:paraId="7374A366" w14:textId="77777777" w:rsidR="001D2579" w:rsidRPr="00FE6B46" w:rsidRDefault="001D2579">
            <w:pPr>
              <w:pStyle w:val="a3"/>
              <w:rPr>
                <w:b/>
                <w:bCs/>
                <w:sz w:val="20"/>
                <w:szCs w:val="20"/>
              </w:rPr>
            </w:pPr>
            <w:r w:rsidRPr="00FE6B46">
              <w:rPr>
                <w:b/>
                <w:bCs/>
                <w:sz w:val="20"/>
                <w:szCs w:val="20"/>
              </w:rPr>
              <w:t>Финансовый управляющий</w:t>
            </w:r>
            <w:r w:rsidRPr="00FE6B46">
              <w:rPr>
                <w:b/>
                <w:bCs/>
                <w:sz w:val="20"/>
                <w:szCs w:val="20"/>
              </w:rPr>
              <w:br/>
              <w:t>Волчковой Инги Сергеевны</w:t>
            </w:r>
          </w:p>
        </w:tc>
        <w:tc>
          <w:tcPr>
            <w:tcW w:w="3300" w:type="dxa"/>
            <w:vAlign w:val="center"/>
            <w:hideMark/>
          </w:tcPr>
          <w:p w14:paraId="5CAD813B" w14:textId="77777777" w:rsidR="001D2579" w:rsidRPr="00FE6B46" w:rsidRDefault="001D257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hideMark/>
          </w:tcPr>
          <w:p w14:paraId="074393F9" w14:textId="77777777" w:rsidR="001D2579" w:rsidRPr="00FE6B46" w:rsidRDefault="001D2579">
            <w:pPr>
              <w:pStyle w:val="a3"/>
              <w:jc w:val="right"/>
              <w:rPr>
                <w:sz w:val="20"/>
                <w:szCs w:val="20"/>
              </w:rPr>
            </w:pPr>
            <w:r w:rsidRPr="00FE6B46">
              <w:rPr>
                <w:b/>
                <w:bCs/>
                <w:sz w:val="20"/>
                <w:szCs w:val="20"/>
              </w:rPr>
              <w:t xml:space="preserve">М.В. </w:t>
            </w:r>
            <w:proofErr w:type="spellStart"/>
            <w:r w:rsidRPr="00FE6B46">
              <w:rPr>
                <w:b/>
                <w:bCs/>
                <w:sz w:val="20"/>
                <w:szCs w:val="20"/>
              </w:rPr>
              <w:t>Косточкина</w:t>
            </w:r>
            <w:proofErr w:type="spellEnd"/>
          </w:p>
        </w:tc>
      </w:tr>
    </w:tbl>
    <w:p w14:paraId="2B0A5F87" w14:textId="77777777" w:rsidR="001D2579" w:rsidRDefault="001D2579"/>
    <w:sectPr w:rsidR="001D2579">
      <w:footerReference w:type="default" r:id="rId8"/>
      <w:pgSz w:w="11907" w:h="16840"/>
      <w:pgMar w:top="851" w:right="851" w:bottom="851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2285A" w14:textId="77777777" w:rsidR="005529AD" w:rsidRDefault="005529AD">
      <w:r>
        <w:separator/>
      </w:r>
    </w:p>
  </w:endnote>
  <w:endnote w:type="continuationSeparator" w:id="0">
    <w:p w14:paraId="28B3FD6E" w14:textId="77777777" w:rsidR="005529AD" w:rsidRDefault="0055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BA1D" w14:textId="77777777" w:rsidR="001D2579" w:rsidRDefault="001D2579">
    <w:pPr>
      <w:pStyle w:val="a3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</w:p>
  <w:p w14:paraId="46E1C533" w14:textId="77777777" w:rsidR="001D2579" w:rsidRDefault="001D2579">
    <w:pPr>
      <w:rPr>
        <w:sz w:val="20"/>
        <w:szCs w:val="20"/>
      </w:rPr>
    </w:pP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9C238" w14:textId="77777777" w:rsidR="005529AD" w:rsidRDefault="005529AD">
      <w:r>
        <w:separator/>
      </w:r>
    </w:p>
  </w:footnote>
  <w:footnote w:type="continuationSeparator" w:id="0">
    <w:p w14:paraId="58E3EFB8" w14:textId="77777777" w:rsidR="005529AD" w:rsidRDefault="0055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640AA"/>
    <w:multiLevelType w:val="multilevel"/>
    <w:tmpl w:val="B7C8F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0107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46"/>
    <w:rsid w:val="001D2579"/>
    <w:rsid w:val="005529AD"/>
    <w:rsid w:val="008C6717"/>
    <w:rsid w:val="00D76586"/>
    <w:rsid w:val="00FE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18221"/>
  <w15:chartTrackingRefBased/>
  <w15:docId w15:val="{7666AD20-6A8B-454A-BF1C-B90F4A07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kern w:val="36"/>
      <w:sz w:val="53"/>
      <w:szCs w:val="53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i/>
      <w:iCs/>
      <w:color w:val="2F5496"/>
      <w:sz w:val="24"/>
      <w:szCs w:val="24"/>
    </w:rPr>
  </w:style>
  <w:style w:type="paragraph" w:customStyle="1" w:styleId="msonormal0">
    <w:name w:val="msonormal"/>
    <w:basedOn w:val="a"/>
    <w:pPr>
      <w:spacing w:before="120" w:after="120"/>
    </w:pPr>
  </w:style>
  <w:style w:type="paragraph" w:styleId="a3">
    <w:name w:val="Normal (Web)"/>
    <w:basedOn w:val="a"/>
    <w:uiPriority w:val="99"/>
    <w:unhideWhenUsed/>
    <w:pPr>
      <w:spacing w:before="120" w:after="120"/>
    </w:pPr>
  </w:style>
  <w:style w:type="paragraph" w:customStyle="1" w:styleId="indent">
    <w:name w:val="indent"/>
    <w:basedOn w:val="a"/>
    <w:pPr>
      <w:spacing w:before="120" w:after="120"/>
      <w:ind w:firstLine="708"/>
      <w:jc w:val="both"/>
    </w:pPr>
  </w:style>
  <w:style w:type="paragraph" w:customStyle="1" w:styleId="indnomrg">
    <w:name w:val="indnomrg"/>
    <w:basedOn w:val="a"/>
    <w:pPr>
      <w:ind w:firstLine="708"/>
      <w:jc w:val="both"/>
    </w:pPr>
  </w:style>
  <w:style w:type="paragraph" w:customStyle="1" w:styleId="nomrg">
    <w:name w:val="nomrg"/>
    <w:basedOn w:val="a"/>
    <w:pPr>
      <w:jc w:val="both"/>
    </w:pPr>
  </w:style>
  <w:style w:type="paragraph" w:customStyle="1" w:styleId="zagolovok6">
    <w:name w:val="zagolovok6"/>
    <w:qFormat/>
    <w:rPr>
      <w:sz w:val="24"/>
      <w:szCs w:val="24"/>
    </w:rPr>
  </w:style>
  <w:style w:type="paragraph" w:styleId="a4">
    <w:name w:val="foot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Pr>
      <w:rFonts w:eastAsia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D7658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76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k.rosreestr.ru/eservices/real-estate-objects-online?ref=destraleg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об оценке имущества гражданина</vt:lpstr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subject/>
  <dc:creator>Professional</dc:creator>
  <cp:keywords/>
  <dc:description/>
  <cp:lastModifiedBy>chibju17@gmail.com</cp:lastModifiedBy>
  <cp:revision>3</cp:revision>
  <dcterms:created xsi:type="dcterms:W3CDTF">2026-02-02T19:50:00Z</dcterms:created>
  <dcterms:modified xsi:type="dcterms:W3CDTF">2026-02-02T19:50:00Z</dcterms:modified>
</cp:coreProperties>
</file>