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Сургут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Алыпкашева Айнара Отемисовна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– Югры от 22.09.2025 г. по де</w:t>
      </w:r>
      <w:r>
        <w:rPr>
          <w:rFonts w:ascii="Times New Roman" w:hAnsi="Times New Roman"/>
        </w:rPr>
        <w:t xml:space="preserve">лу № А75-14945/2025 О.В. Алиш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>
        <w:rPr>
          <w:rFonts w:ascii="Times New Roman" w:hAnsi="Times New Roman"/>
        </w:rPr>
        <w:t xml:space="preserve">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</w:t>
      </w:r>
      <w:r>
        <w:rPr>
          <w:rFonts w:ascii="Times New Roman" w:hAnsi="Times New Roman"/>
        </w:rPr>
        <w:t xml:space="preserve">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</w:t>
      </w:r>
      <w:r>
        <w:rPr>
          <w:rFonts w:ascii="Times New Roman" w:hAnsi="Times New Roman"/>
        </w:rPr>
        <w:t xml:space="preserve">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</w:t>
      </w:r>
      <w:r>
        <w:rPr>
          <w:rFonts w:ascii="Times New Roman" w:hAnsi="Times New Roman"/>
        </w:rPr>
        <w:t xml:space="preserve">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</w:t>
      </w:r>
      <w:r>
        <w:rPr>
          <w:rFonts w:ascii="Times New Roman" w:hAnsi="Times New Roman"/>
        </w:rPr>
        <w:t xml:space="preserve">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</w:t>
      </w:r>
      <w:r>
        <w:rPr>
          <w:rFonts w:ascii="Times New Roman" w:hAnsi="Times New Roman"/>
          <w:b/>
        </w:rPr>
        <w:t xml:space="preserve">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</w:t>
      </w:r>
      <w:r>
        <w:rPr>
          <w:rFonts w:ascii="Times New Roman" w:hAnsi="Times New Roman"/>
        </w:rPr>
        <w:t xml:space="preserve">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</w:t>
      </w:r>
      <w:r>
        <w:rPr>
          <w:rFonts w:ascii="Times New Roman" w:hAnsi="Times New Roman"/>
        </w:rPr>
        <w:t xml:space="preserve">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Ханты-Мансийского автономного округа – Югры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Алыпкашева Айнара Отемисовна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20.07.1981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с.Карагас Республика Дагестан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123-700-116 99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052501942600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Ханты-Мансийский автономный округ - Югра, г Сургут, ул Майская, д 1-1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40817810167170897144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Алыпкашевой Айнары Отемисовны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Сургут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778"/>
          </w:cols>
          <w:docGrid w:linePitch="360"/>
        </w:sectPr>
      </w:pPr>
      <w:r>
        <w:rPr>
          <w:rFonts w:ascii="Times New Roman" w:hAnsi="Times New Roman"/>
        </w:rPr>
        <w:t xml:space="preserve">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Алыпкашева Айнар</w:t>
      </w:r>
      <w:r>
        <w:rPr>
          <w:rFonts w:ascii="Times New Roman" w:hAnsi="Times New Roman"/>
        </w:rPr>
        <w:t xml:space="preserve">а Отемисовна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Ханты-Мансийского автономного округа – Югры от 22.09.2025 г. по делу № А75-14945/2025 О.В. Алиш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</w:t>
      </w:r>
      <w:r>
        <w:rPr>
          <w:rFonts w:ascii="Times New Roman" w:hAnsi="Times New Roman" w:eastAsia="Times New Roman"/>
          <w:lang w:eastAsia="ru-RU"/>
        </w:rPr>
        <w:t xml:space="preserve">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</w:t>
      </w:r>
      <w:r>
        <w:rPr>
          <w:rFonts w:ascii="Times New Roman" w:hAnsi="Times New Roman" w:eastAsia="Times New Roman"/>
          <w:lang w:eastAsia="ru-RU"/>
        </w:rPr>
        <w:t xml:space="preserve">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Алыпкашева Айнара Отемисовна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20.07.1981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с.Карагас Республика Дагестан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123-700-116 99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052501942600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Ханты-Мансийский автономный округ - Югра, г Сургут, ул Майская, д 1-1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40817810167170897144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Алыпкашевой Айнары Отемисовны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5990</Characters>
  <CharactersWithSpaces>7026</CharactersWithSpaces>
  <DocSecurity>0</DocSecurity>
  <HyperlinksChanged>false</HyperlinksChanged>
  <Lines>49</Lines>
  <Pages>3</Pages>
  <Paragraphs>14</Paragraphs>
  <ScaleCrop>false</ScaleCrop>
  <SharedDoc>false</SharedDoc>
  <Template>Normal</Template>
  <Words>1050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2026-06-09T08:56:00Z</dcterms:created>
  <dcterms:modified xsi:type="dcterms:W3CDTF">2026-06-09T08:56:00Z</dcterms:modified>
  <cp:version>1048576</cp:version>
</cp:coreProperties>
</file>