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922"/>
      </w:tblGrid>
      <w:tr>
        <w:trPr>
          <w:tblCellSpacing w:w="0" w:type="dxa"/>
        </w:trPr>
        <w:tblPrEx/>
        <w:tc>
          <w:tcPr>
            <w:tcW w:w="9922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8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/>
        <w:tc>
          <w:tcPr>
            <w:tcW w:w="495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Квятковского Аркадия Юрьевич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Газизова Наталья Андреевн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gazizova.natalya@internet.r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/>
        <w:tc>
          <w:tcPr>
            <w:tcW w:w="9922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0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rPr>
          <w:tblCellSpacing w:w="0" w:type="dxa"/>
        </w:trPr>
        <w:tblPrEx/>
        <w:tc>
          <w:tcPr>
            <w:tcW w:w="250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29 апреля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Республики Башкортостан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А07-14510/2025 А.Р. Зубаирова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тек</w:t>
            </w:r>
            <w:r>
              <w:rPr>
                <w:sz w:val="20"/>
                <w:szCs w:val="20"/>
              </w:rPr>
              <w:t xml:space="preserve">ст решения изготовлен 18.06.2025 г. Резолютивная часть решения объявлена 10.06.2025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10.06.2025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</w:t>
            </w:r>
            <w:r>
              <w:rPr>
                <w:sz w:val="20"/>
                <w:szCs w:val="20"/>
              </w:rPr>
              <w:t xml:space="preserve">аховой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</w:t>
            </w:r>
            <w:r>
              <w:rPr>
                <w:sz w:val="20"/>
                <w:szCs w:val="20"/>
              </w:rPr>
              <w:t xml:space="preserve">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Квятковский Аркадий Юрьевич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31.01.1976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Уфа БАССР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027508053914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023-794-965 83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</w:t>
            </w:r>
            <w:r>
              <w:rPr>
                <w:sz w:val="20"/>
                <w:szCs w:val="20"/>
              </w:rPr>
              <w:t xml:space="preserve"> 450017, Республика Башкортостан, г Уфа, ул Ахметова, д 322, кв 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</w:t>
      </w:r>
      <w:r>
        <w:rPr>
          <w:sz w:val="20"/>
          <w:szCs w:val="20"/>
        </w:rPr>
        <w:t xml:space="preserve">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</w:t>
      </w:r>
      <w:r>
        <w:rPr>
          <w:sz w:val="20"/>
          <w:szCs w:val="20"/>
        </w:rPr>
        <w:t xml:space="preserve">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</w:t>
      </w:r>
      <w:r>
        <w:rPr>
          <w:sz w:val="20"/>
          <w:szCs w:val="20"/>
        </w:rPr>
        <w:t xml:space="preserve">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</w:t>
      </w:r>
      <w:r>
        <w:rPr>
          <w:sz w:val="20"/>
          <w:szCs w:val="20"/>
        </w:rPr>
        <w:t xml:space="preserve">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</w:t>
      </w:r>
      <w:r>
        <w:rPr>
          <w:sz w:val="20"/>
          <w:szCs w:val="20"/>
        </w:rPr>
        <w:t xml:space="preserve">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29  апреля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  <w:trHeight w:val="237"/>
        </w:trPr>
        <w:tblPrEx/>
        <w:tc>
          <w:tcPr>
            <w:tcW w:w="25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Вид объекта недвижимости: Земельный участок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Кадастровый номер: 02:47:090505:380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Назначение: Данные отсутствуют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ВРИ: Отдельно стоящие индивидуальные живые дома на одну семью, коттеджи.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Местоположение: Местоположение установлено относительно ориентира, расположенного в границах участка.Почтовый адрес ориентира: Российская Федерация, республика Башкортостан, муниципальный район Уфимский,сельское поселение, красноярский сельсовет,село Красный Яр,улица Чапаева, земельный участок 44/1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Площадь: 677 +/- 9 кв. м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Право: Собственность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643258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6439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67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643258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0"/>
        <w:numPr>
          <w:numId w:val="2"/>
          <w:ilvl w:val="0"/>
        </w:numPr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</w:rPr>
        <w:t xml:space="preserve">Лот 1: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18"/>
          <w:szCs w:val="18"/>
          <w:highlight w:val="none"/>
        </w:rPr>
        <w:t xml:space="preserve">Вид объекта недвижимости: Земельный участок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0"/>
          <w:szCs w:val="20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18"/>
          <w:szCs w:val="18"/>
        </w:rPr>
        <w:t xml:space="preserve">Кадастровый номер: 02:47:090505:380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rPr>
          <w:sz w:val="20"/>
          <w:szCs w:val="20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18"/>
          <w:szCs w:val="18"/>
        </w:rPr>
        <w:t xml:space="preserve">Назначение: Данные отсутствуют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18"/>
          <w:szCs w:val="18"/>
        </w:rPr>
        <w:t xml:space="preserve">ВРИ: Отдельно стоящие индивидуальные живые дома на одну семью, коттеджи.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18"/>
          <w:szCs w:val="18"/>
        </w:rPr>
        <w:t xml:space="preserve">Местоположение: Местоположение установлено о</w:t>
      </w:r>
      <w:r>
        <w:rPr>
          <w:sz w:val="18"/>
          <w:szCs w:val="18"/>
        </w:rPr>
        <w:t xml:space="preserve">тносительно ориентира, расположенного в границах участка.Почтовый адрес ориентира: Российская Федерация, республика Башкортостан, муниципальный район Уфимский,сельское поселение, красноярский сельсовет,село Красный Яр,улица Чапаева, земельный участок 44/1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18"/>
          <w:szCs w:val="18"/>
        </w:rPr>
        <w:t xml:space="preserve">Площадь: 677 +/- 9 кв. м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18"/>
          <w:szCs w:val="18"/>
        </w:rPr>
        <w:t xml:space="preserve">Право: Собственность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86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Кадастровая стоимость данного объекта, в соответствии с выпиской равна </w:t>
      </w:r>
      <w:r>
        <w:rPr>
          <w:sz w:val="18"/>
          <w:szCs w:val="18"/>
        </w:rPr>
      </w:r>
      <w:r>
        <w:rPr>
          <w:sz w:val="18"/>
          <w:szCs w:val="18"/>
        </w:rPr>
        <w:t xml:space="preserve">643258</w:t>
      </w:r>
      <w:r>
        <w:rPr>
          <w:sz w:val="18"/>
          <w:szCs w:val="18"/>
        </w:rPr>
      </w:r>
      <w:r>
        <w:rPr>
          <w:sz w:val="18"/>
          <w:szCs w:val="18"/>
        </w:rPr>
        <w:t xml:space="preserve"> рублей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3"/>
        <w:ind w:left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hyperlink r:id="rId10" w:tooltip="https://lk.rosreestr.ru/eservices/real-estate-objects-online?ref=destralegal.ru" w:history="1">
        <w:r>
          <w:rPr>
            <w:rStyle w:val="842"/>
            <w:sz w:val="18"/>
            <w:szCs w:val="18"/>
          </w:rPr>
          <w:t xml:space="preserve">https://lk.rosreestr.ru/eservices/real-estate-objects-online?ref=destralegal.ru</w:t>
        </w:r>
        <w:r>
          <w:rPr>
            <w:rStyle w:val="842"/>
            <w:sz w:val="18"/>
            <w:szCs w:val="18"/>
          </w:rPr>
        </w:r>
      </w:hyperlink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</w:p>
    <w:p>
      <w:pPr>
        <w:pStyle w:val="873"/>
        <w:ind w:left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ind w:left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ind w:left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3"/>
        <w:ind w:left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3"/>
        <w:ind w:left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240000" cy="1143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06966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5239999" cy="114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00.00pt;height:900.0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5240000" cy="114300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92864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239999" cy="114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00.00pt;height:900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5240000" cy="1143000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580441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5239999" cy="114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200.00pt;height:900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ind w:left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ind w:left="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565"/>
        <w:gridCol w:w="2730"/>
        <w:gridCol w:w="2627"/>
      </w:tblGrid>
      <w:tr>
        <w:trPr>
          <w:tblCellSpacing w:w="0" w:type="dxa"/>
        </w:trPr>
        <w:tblPrEx/>
        <w:tc>
          <w:tcPr>
            <w:tcW w:w="52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Квятковского Аркадия Юрьевича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8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3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/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60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080" w:leader="none"/>
        </w:tabs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1800" w:leader="none"/>
        </w:tabs>
        <w:ind w:left="180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520" w:leader="none"/>
        </w:tabs>
        <w:ind w:left="252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240" w:leader="none"/>
        </w:tabs>
        <w:ind w:left="324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3960" w:leader="none"/>
        </w:tabs>
        <w:ind w:left="396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4680" w:leader="none"/>
        </w:tabs>
        <w:ind w:left="468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400" w:leader="none"/>
        </w:tabs>
        <w:ind w:left="540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120" w:leader="none"/>
        </w:tabs>
        <w:ind w:left="6120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080" w:leader="none"/>
        </w:tabs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1800" w:leader="none"/>
        </w:tabs>
        <w:ind w:left="180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520" w:leader="none"/>
        </w:tabs>
        <w:ind w:left="252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240" w:leader="none"/>
        </w:tabs>
        <w:ind w:left="324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3960" w:leader="none"/>
        </w:tabs>
        <w:ind w:left="396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4680" w:leader="none"/>
        </w:tabs>
        <w:ind w:left="468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400" w:leader="none"/>
        </w:tabs>
        <w:ind w:left="540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120" w:leader="none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3">
    <w:name w:val="Heading 1 Char"/>
    <w:link w:val="68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5">
    <w:name w:val="Heading 2 Char"/>
    <w:link w:val="684"/>
    <w:uiPriority w:val="9"/>
    <w:rPr>
      <w:rFonts w:ascii="Liberation Sans" w:hAnsi="Liberation Sans" w:eastAsia="Liberation Sans" w:cs="Liberation Sans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7">
    <w:name w:val="Heading 3 Char"/>
    <w:link w:val="686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ind w:left="720"/>
      <w:contextualSpacing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spacing w:after="57"/>
      <w:ind w:left="0" w:right="0" w:firstLine="0"/>
    </w:pPr>
  </w:style>
  <w:style w:type="paragraph" w:styleId="850">
    <w:name w:val="toc 2"/>
    <w:basedOn w:val="860"/>
    <w:next w:val="860"/>
    <w:uiPriority w:val="39"/>
    <w:unhideWhenUsed/>
    <w:pPr>
      <w:spacing w:after="57"/>
      <w:ind w:left="283" w:right="0" w:firstLine="0"/>
    </w:pPr>
  </w:style>
  <w:style w:type="paragraph" w:styleId="851">
    <w:name w:val="toc 3"/>
    <w:basedOn w:val="860"/>
    <w:next w:val="860"/>
    <w:uiPriority w:val="39"/>
    <w:unhideWhenUsed/>
    <w:pPr>
      <w:spacing w:after="57"/>
      <w:ind w:left="567" w:right="0" w:firstLine="0"/>
    </w:pPr>
  </w:style>
  <w:style w:type="paragraph" w:styleId="852">
    <w:name w:val="toc 4"/>
    <w:basedOn w:val="860"/>
    <w:next w:val="860"/>
    <w:uiPriority w:val="39"/>
    <w:unhideWhenUsed/>
    <w:pPr>
      <w:spacing w:after="57"/>
      <w:ind w:left="850" w:right="0" w:firstLine="0"/>
    </w:pPr>
  </w:style>
  <w:style w:type="paragraph" w:styleId="853">
    <w:name w:val="toc 5"/>
    <w:basedOn w:val="860"/>
    <w:next w:val="860"/>
    <w:uiPriority w:val="39"/>
    <w:unhideWhenUsed/>
    <w:pPr>
      <w:spacing w:after="57"/>
      <w:ind w:left="1134" w:right="0" w:firstLine="0"/>
    </w:pPr>
  </w:style>
  <w:style w:type="paragraph" w:styleId="854">
    <w:name w:val="toc 6"/>
    <w:basedOn w:val="860"/>
    <w:next w:val="860"/>
    <w:uiPriority w:val="39"/>
    <w:unhideWhenUsed/>
    <w:pPr>
      <w:spacing w:after="57"/>
      <w:ind w:left="1417" w:right="0" w:firstLine="0"/>
    </w:pPr>
  </w:style>
  <w:style w:type="paragraph" w:styleId="855">
    <w:name w:val="toc 7"/>
    <w:basedOn w:val="860"/>
    <w:next w:val="860"/>
    <w:uiPriority w:val="39"/>
    <w:unhideWhenUsed/>
    <w:pPr>
      <w:spacing w:after="57"/>
      <w:ind w:left="1701" w:right="0" w:firstLine="0"/>
    </w:pPr>
  </w:style>
  <w:style w:type="paragraph" w:styleId="856">
    <w:name w:val="toc 8"/>
    <w:basedOn w:val="860"/>
    <w:next w:val="860"/>
    <w:uiPriority w:val="39"/>
    <w:unhideWhenUsed/>
    <w:pPr>
      <w:spacing w:after="57"/>
      <w:ind w:left="1984" w:right="0" w:firstLine="0"/>
    </w:pPr>
  </w:style>
  <w:style w:type="paragraph" w:styleId="857">
    <w:name w:val="toc 9"/>
    <w:basedOn w:val="860"/>
    <w:next w:val="860"/>
    <w:uiPriority w:val="39"/>
    <w:unhideWhenUsed/>
    <w:pPr>
      <w:spacing w:after="57"/>
      <w:ind w:left="2268" w:right="0" w:firstLine="0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sz w:val="24"/>
      <w:szCs w:val="24"/>
      <w:lang w:val="ru-RU" w:eastAsia="ru-RU" w:bidi="ar-SA"/>
    </w:rPr>
  </w:style>
  <w:style w:type="paragraph" w:styleId="861">
    <w:name w:val="Заголовок 1"/>
    <w:basedOn w:val="860"/>
    <w:next w:val="861"/>
    <w:link w:val="868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62">
    <w:name w:val="Заголовок 2"/>
    <w:basedOn w:val="860"/>
    <w:next w:val="862"/>
    <w:link w:val="869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3">
    <w:name w:val="Заголовок 3"/>
    <w:basedOn w:val="860"/>
    <w:next w:val="863"/>
    <w:link w:val="87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4">
    <w:name w:val="Заголовок 4"/>
    <w:basedOn w:val="860"/>
    <w:next w:val="864"/>
    <w:link w:val="871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5">
    <w:name w:val="Основной шрифт абзаца"/>
    <w:next w:val="865"/>
    <w:link w:val="860"/>
    <w:uiPriority w:val="1"/>
    <w:semiHidden/>
    <w:unhideWhenUsed/>
  </w:style>
  <w:style w:type="table" w:styleId="866">
    <w:name w:val="Обычная таблица"/>
    <w:next w:val="866"/>
    <w:link w:val="860"/>
    <w:uiPriority w:val="99"/>
    <w:semiHidden/>
    <w:unhideWhenUsed/>
    <w:tblPr/>
  </w:style>
  <w:style w:type="numbering" w:styleId="867">
    <w:name w:val="Нет списка"/>
    <w:next w:val="867"/>
    <w:link w:val="860"/>
    <w:uiPriority w:val="99"/>
    <w:semiHidden/>
    <w:unhideWhenUsed/>
  </w:style>
  <w:style w:type="character" w:styleId="868">
    <w:name w:val="Заголовок 1 Знак"/>
    <w:next w:val="868"/>
    <w:link w:val="861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9">
    <w:name w:val="Заголовок 2 Знак"/>
    <w:next w:val="869"/>
    <w:link w:val="862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70">
    <w:name w:val="Заголовок 3 Знак"/>
    <w:next w:val="870"/>
    <w:link w:val="863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71">
    <w:name w:val="Заголовок 4 Знак"/>
    <w:next w:val="871"/>
    <w:link w:val="864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72">
    <w:name w:val="msonormal"/>
    <w:basedOn w:val="860"/>
    <w:next w:val="872"/>
    <w:link w:val="860"/>
    <w:pPr>
      <w:spacing w:before="120" w:after="120"/>
    </w:pPr>
  </w:style>
  <w:style w:type="paragraph" w:styleId="873">
    <w:name w:val="Обычный (Интернет)"/>
    <w:basedOn w:val="860"/>
    <w:next w:val="873"/>
    <w:link w:val="860"/>
    <w:uiPriority w:val="99"/>
    <w:unhideWhenUsed/>
    <w:pPr>
      <w:spacing w:before="120" w:after="120"/>
    </w:pPr>
  </w:style>
  <w:style w:type="paragraph" w:styleId="874">
    <w:name w:val="indent"/>
    <w:basedOn w:val="860"/>
    <w:next w:val="874"/>
    <w:link w:val="860"/>
    <w:pPr>
      <w:spacing w:before="120" w:after="120"/>
      <w:ind w:firstLine="708"/>
      <w:jc w:val="both"/>
    </w:pPr>
  </w:style>
  <w:style w:type="paragraph" w:styleId="875">
    <w:name w:val="indnomrg"/>
    <w:basedOn w:val="860"/>
    <w:next w:val="875"/>
    <w:link w:val="860"/>
    <w:pPr>
      <w:ind w:firstLine="708"/>
      <w:jc w:val="both"/>
    </w:pPr>
  </w:style>
  <w:style w:type="paragraph" w:styleId="876">
    <w:name w:val="nomrg"/>
    <w:basedOn w:val="860"/>
    <w:next w:val="876"/>
    <w:link w:val="860"/>
    <w:pPr>
      <w:jc w:val="both"/>
    </w:pPr>
  </w:style>
  <w:style w:type="paragraph" w:styleId="877">
    <w:name w:val="zagolovok6"/>
    <w:next w:val="877"/>
    <w:link w:val="860"/>
    <w:qFormat/>
    <w:rPr>
      <w:sz w:val="24"/>
      <w:szCs w:val="24"/>
      <w:lang w:val="ru-RU" w:eastAsia="ru-RU" w:bidi="ar-SA"/>
    </w:rPr>
  </w:style>
  <w:style w:type="paragraph" w:styleId="878">
    <w:name w:val="Нижний колонтитул"/>
    <w:basedOn w:val="860"/>
    <w:next w:val="878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>
    <w:name w:val="Нижний колонтитул Знак"/>
    <w:next w:val="879"/>
    <w:link w:val="878"/>
    <w:uiPriority w:val="99"/>
    <w:rPr>
      <w:rFonts w:eastAsia="Times New Roman"/>
      <w:sz w:val="24"/>
      <w:szCs w:val="24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  <w:style w:type="paragraph" w:styleId="883" w:customStyle="1">
    <w:name w:val="Normal (Web)"/>
    <w:uiPriority w:val="99"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120" w:beforeAutospacing="0" w:after="12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image" Target="media/image1.jpg"/><Relationship Id="rId12" Type="http://schemas.openxmlformats.org/officeDocument/2006/relationships/image" Target="media/image2.jpg"/><Relationship Id="rId13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VU8K</dc:creator>
  <cp:lastModifiedBy>alesh</cp:lastModifiedBy>
  <cp:revision>7</cp:revision>
  <dcterms:created xsi:type="dcterms:W3CDTF">2026-03-28T15:37:00Z</dcterms:created>
  <dcterms:modified xsi:type="dcterms:W3CDTF">2026-04-29T14:11:15Z</dcterms:modified>
  <cp:version>1048576</cp:version>
</cp:coreProperties>
</file>