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ДОГОВОР КУПЛИ-ПРОДАЖИ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село Ванавара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en-US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24 февраля 2026 г.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836"/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Павлюк Александр Николаевич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решения АС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Красноярского края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от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03.04.2025 г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по делу №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А33-180/2025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следующем: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Предмет договора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(далее по тексту – Имущество)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_______.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Имущество принадлежит Продавцу на праве собственности, о чем в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Едином государственном реестре прав на недвижимое имущество и сделок с ним ________20___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г.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в споре или под арестом не состо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т, не явля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тся предметом залога и не обременен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другими правами третьих лиц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0" w:firstLine="709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Или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0" w:firstLine="709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_______________.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Федеральн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ым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закон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ом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от 26.10.2002 N 127-ФЗ «О несостоятельности (банкротстве)»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по результатам проведения открытых торгов в форме аукциона по продаже имущества Пр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Обязанности Сторон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2.1. Продавец обязан: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2.1.3. Представить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Покупателю все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документы необходимые для государственной регистрации перехода права собственности на Имуществ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 в Едином государственном реестре прав на недвижимое имущество и сделок с ним.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2.2. Покупатель обязан: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2.2.1. Оплатить цену, указанную в п. 3.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2.2.2.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Перед принятием Имущества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осмотреть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предаваемое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Имущество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2.2.3.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За свой счет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осуществить все действия, необходимые для государственной регистрации перехода права собственности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Стоимость Имущества и порядок его оплаты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3.1. Общая стоимость Имущества составля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ет ____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____ (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______________) руб. __ коп.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ab/>
        <w:t xml:space="preserve">3.2. Задаток в сумме 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______________ (___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__________)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руб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___ коп., внесенный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Покупателем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засчитывается в счет оплаты Имущества.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___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_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руб. ___ коп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в течение 30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дней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со дня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Продавца, указанный в разделе 7 настоящего договора.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Передача Имущества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4.1.  Передача Имущества Продавцом и принятие его Покупателем осуществляется по подписываемому сторон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ами передаточному акту.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4.2. Передача Имущества должна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быть осуществлена в течение 5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.3.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Переход права собственности на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мущество от Продавца к Покупател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подлежит государственной регистрации в Един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ом государственном реестре прав на недвижимое имущество и сделок с ним.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4.4.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передаточного акта, указанного в п. 4.1.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настоящего договора.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Стороны договорились,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- надлежащем исполнении Сторонами своих обязательств;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и и настоящим Договором случаях.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АС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Красноярского края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Настоящий Договор составлен в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двух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ind w:left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Реквизиты сторон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Павлюк Александр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дата рождения: 23.11.1970, место рождения: гор. Орджоникидзе Днепропетровской обл., СНИЛС: 072-985-281 05, ИНН 880300082744, регистрация по месту жительства: 648490, Красноярский край, село Ванавара, ул Московская, д 5, кв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85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Павлюк Александра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pStyle w:val="836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836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село Ванавара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jc w:val="righ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24 февраля 2026 г.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Павлюк Александр Николаевич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Газизовой Натальи Андреевны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решения АС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Красноярского края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от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03.04.2025 г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по делу №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А33-180/2025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следующем: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840"/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(далее по тексту –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Договор)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__.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сания сторонами  настоящего акта.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40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акт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________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___.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40"/>
        <w:ind w:left="70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Павлюк Александр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дата рождения: 23.11.1970, место рождения: гор. Орджоникидзе Днепропетровской обл., СНИЛС: 072-985-281 05, ИНН 880300082744, регистрация по месту жительства: 648490, Красноярский край, село Ванавара, ул Московская, д 5, кв 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Павлюк Александра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4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Абзац списка"/>
    <w:basedOn w:val="836"/>
    <w:next w:val="840"/>
    <w:link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2025-12-12T10:47:00Z</dcterms:created>
  <dcterms:modified xsi:type="dcterms:W3CDTF">2026-02-23T15:36:19Z</dcterms:modified>
  <cp:version>1048576</cp:version>
</cp:coreProperties>
</file>