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«__»________202_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swjl3qi8q1o"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Мосиной Натальи Витальевны Немыкин Павел Владимирович, действующий на основании Решения Арбитражного суда Нижегородской области от 13.02.2025 по делу №А43-40732/2024,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«__» _____________202_ г. на электронной площадке ООО «АукционПро», по продаже имущества Мосиной Натальи Витальевны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Мосиной Натальи Витальевны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0" w:right="-140" w:firstLine="420"/>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0" w:right="-140" w:firstLine="420"/>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Мосиной Натальи Витальевны </w:t>
            </w:r>
          </w:p>
          <w:p w:rsidR="00000000" w:rsidDel="00000000" w:rsidP="00000000" w:rsidRDefault="00000000" w:rsidRPr="00000000" w14:paraId="00000036">
            <w:pPr>
              <w:ind w:left="-105" w:right="-143" w:firstLine="0"/>
              <w:rPr/>
            </w:pPr>
            <w:r w:rsidDel="00000000" w:rsidR="00000000" w:rsidRPr="00000000">
              <w:rPr>
                <w:rtl w:val="0"/>
              </w:rPr>
              <w:t xml:space="preserve">Немыкин Павел Владимирович</w:t>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Мосина Наталья Витальевна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524804741098,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40817810350206890116.</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Sje3iC1lBTITSHXrwW6CdO3SA==">CgMxLjAyDWguc3dqbDNxaThxMW84AHIhMThOYWdiVTNqTEZpdWtZMGVTc05qYU8xTk9nZU5ydkxW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