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C786F" w14:textId="77777777" w:rsidR="009F208D" w:rsidRPr="000953D3" w:rsidRDefault="009F208D" w:rsidP="009F2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95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</w:t>
      </w:r>
    </w:p>
    <w:p w14:paraId="68ABDA07" w14:textId="77777777" w:rsidR="009B5326" w:rsidRDefault="00460799" w:rsidP="009F2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купли-продажи </w:t>
      </w:r>
      <w:r w:rsidR="009B5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доли </w:t>
      </w:r>
    </w:p>
    <w:p w14:paraId="288532E3" w14:textId="22231091" w:rsidR="009F208D" w:rsidRPr="000953D3" w:rsidRDefault="009B5326" w:rsidP="009F2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обществе с ограниченной ответственност</w:t>
      </w:r>
      <w:r w:rsidR="000F7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ью ООО «</w:t>
      </w:r>
      <w:proofErr w:type="spellStart"/>
      <w:r w:rsidR="000F7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Алма</w:t>
      </w:r>
      <w:proofErr w:type="spellEnd"/>
      <w:r w:rsidR="000F7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Групп»</w:t>
      </w:r>
    </w:p>
    <w:p w14:paraId="393234BE" w14:textId="77777777" w:rsidR="008C7900" w:rsidRPr="000953D3" w:rsidRDefault="008C7900" w:rsidP="009F2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1E28DA" w14:textId="04444D9A" w:rsidR="008C7900" w:rsidRPr="000953D3" w:rsidRDefault="00793629" w:rsidP="008C7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D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</w:t>
      </w:r>
      <w:r w:rsidRPr="000953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53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53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53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53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53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53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53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="00646E94" w:rsidRPr="00095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46E94" w:rsidRPr="00095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953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0953D3">
        <w:rPr>
          <w:rFonts w:ascii="Times New Roman" w:eastAsia="Times New Roman" w:hAnsi="Times New Roman" w:cs="Times New Roman"/>
          <w:sz w:val="24"/>
          <w:szCs w:val="24"/>
          <w:lang w:eastAsia="ru-RU"/>
        </w:rPr>
        <w:t>__» _________ 20</w:t>
      </w:r>
      <w:r w:rsidR="002744B8" w:rsidRPr="000953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534B7" w:rsidRPr="00095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="008C7900" w:rsidRPr="000953D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5E120624" w14:textId="77777777" w:rsidR="008C7900" w:rsidRPr="000953D3" w:rsidRDefault="008C7900" w:rsidP="008C7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6B434D" w14:textId="77777777" w:rsidR="002C404E" w:rsidRDefault="00E918AF" w:rsidP="0096717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Рябчевская Надежда Юрьевна</w:t>
      </w:r>
      <w:r w:rsidRPr="000F7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лице финансового управляющего Комякова Владимира Юрьевича, действующего на основании Решения Арбитражного суда Московской области от 06.10.2020 и Определения Арбитражного суда Московской области от 06.07.2021 по делу № А41-76251/19, с одной стороны</w:t>
      </w:r>
      <w:r w:rsidR="00793629" w:rsidRPr="000F7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8C7900" w:rsidRPr="000F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</w:t>
      </w:r>
      <w:r w:rsidR="004F742A" w:rsidRPr="000F74E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8C7900" w:rsidRPr="000F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="008C7900" w:rsidRPr="000F7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534B7" w:rsidRPr="000F7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="008C7900" w:rsidRPr="000F7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8C7900" w:rsidRPr="000F74E7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  <w:r w:rsidR="002C4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B4B232" w14:textId="2583DABD" w:rsidR="008C7900" w:rsidRPr="000F74E7" w:rsidRDefault="008C7900" w:rsidP="0096717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  <w:r w:rsidRPr="000F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_________, действующего на основании ________, именуемое в дальнейшем </w:t>
      </w:r>
      <w:r w:rsidRPr="000F7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534B7" w:rsidRPr="000F7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 w:rsidRPr="000F7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0F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совместно именуемые «Стороны», а по отдельности «Сторона», заключили </w:t>
      </w:r>
      <w:r w:rsidR="00AB0200" w:rsidRPr="000F7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соглашение (далее – «Соглашение») </w:t>
      </w:r>
      <w:r w:rsidRPr="000F74E7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нижеследующем.</w:t>
      </w:r>
    </w:p>
    <w:p w14:paraId="4C250BF8" w14:textId="77777777" w:rsidR="008C7900" w:rsidRPr="000F74E7" w:rsidRDefault="008C7900" w:rsidP="0096717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900D6" w14:textId="77926ED2" w:rsidR="00AB0200" w:rsidRPr="000F74E7" w:rsidRDefault="00AB0200" w:rsidP="0096717A">
      <w:pPr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</w:t>
      </w:r>
      <w:r w:rsidR="00944B6A" w:rsidRPr="000F7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Договора</w:t>
      </w:r>
    </w:p>
    <w:p w14:paraId="1908E4A2" w14:textId="77777777" w:rsidR="006A5F89" w:rsidRPr="000F74E7" w:rsidRDefault="00514BED" w:rsidP="0096717A">
      <w:pPr>
        <w:pStyle w:val="a3"/>
        <w:numPr>
          <w:ilvl w:val="1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 xml:space="preserve"> По настоящему Договору Продавец передает в собственность Покупателя долю в уставном капитале Общества с ограниченной ответственностью "</w:t>
      </w:r>
      <w:proofErr w:type="spellStart"/>
      <w:r w:rsidRPr="000F74E7">
        <w:rPr>
          <w:rFonts w:ascii="Times New Roman" w:hAnsi="Times New Roman" w:cs="Times New Roman"/>
          <w:sz w:val="24"/>
          <w:szCs w:val="24"/>
        </w:rPr>
        <w:t>Алма</w:t>
      </w:r>
      <w:proofErr w:type="spellEnd"/>
      <w:r w:rsidRPr="000F74E7">
        <w:rPr>
          <w:rFonts w:ascii="Times New Roman" w:hAnsi="Times New Roman" w:cs="Times New Roman"/>
          <w:sz w:val="24"/>
          <w:szCs w:val="24"/>
        </w:rPr>
        <w:t xml:space="preserve"> Групп", зарегистрированного по адресу: 123317, ГОРОД МОСКВА, НАБЕРЕЖНАЯ ПРЕСНЕНСКАЯ, ДОМ 6, СТРОЕНИЕ 2, ОГРН </w:t>
      </w:r>
      <w:r w:rsidR="00727B79" w:rsidRPr="000F74E7">
        <w:rPr>
          <w:rFonts w:ascii="Times New Roman" w:hAnsi="Times New Roman" w:cs="Times New Roman"/>
          <w:sz w:val="24"/>
          <w:szCs w:val="24"/>
        </w:rPr>
        <w:t>1157746780190</w:t>
      </w:r>
      <w:r w:rsidRPr="000F74E7">
        <w:rPr>
          <w:rFonts w:ascii="Times New Roman" w:hAnsi="Times New Roman" w:cs="Times New Roman"/>
          <w:sz w:val="24"/>
          <w:szCs w:val="24"/>
        </w:rPr>
        <w:t xml:space="preserve">, ИНН </w:t>
      </w:r>
      <w:r w:rsidR="00CA1528" w:rsidRPr="000F74E7">
        <w:rPr>
          <w:rFonts w:ascii="Times New Roman" w:hAnsi="Times New Roman" w:cs="Times New Roman"/>
          <w:sz w:val="24"/>
          <w:szCs w:val="24"/>
        </w:rPr>
        <w:t>7703392273</w:t>
      </w:r>
      <w:r w:rsidRPr="000F74E7">
        <w:rPr>
          <w:rFonts w:ascii="Times New Roman" w:hAnsi="Times New Roman" w:cs="Times New Roman"/>
          <w:sz w:val="24"/>
          <w:szCs w:val="24"/>
        </w:rPr>
        <w:t xml:space="preserve">, КПП </w:t>
      </w:r>
      <w:r w:rsidR="00CA1528" w:rsidRPr="000F74E7">
        <w:rPr>
          <w:rFonts w:ascii="Times New Roman" w:hAnsi="Times New Roman" w:cs="Times New Roman"/>
          <w:sz w:val="24"/>
          <w:szCs w:val="24"/>
        </w:rPr>
        <w:t>770301001</w:t>
      </w:r>
      <w:r w:rsidRPr="000F74E7">
        <w:rPr>
          <w:rFonts w:ascii="Times New Roman" w:hAnsi="Times New Roman" w:cs="Times New Roman"/>
          <w:sz w:val="24"/>
          <w:szCs w:val="24"/>
        </w:rPr>
        <w:t xml:space="preserve"> (далее по тексту - Общество), составляющую </w:t>
      </w:r>
      <w:r w:rsidR="00CA1528" w:rsidRPr="000F74E7">
        <w:rPr>
          <w:rFonts w:ascii="Times New Roman" w:hAnsi="Times New Roman" w:cs="Times New Roman"/>
          <w:sz w:val="24"/>
          <w:szCs w:val="24"/>
        </w:rPr>
        <w:t>9,5</w:t>
      </w:r>
      <w:r w:rsidRPr="000F74E7">
        <w:rPr>
          <w:rFonts w:ascii="Times New Roman" w:hAnsi="Times New Roman" w:cs="Times New Roman"/>
          <w:sz w:val="24"/>
          <w:szCs w:val="24"/>
        </w:rPr>
        <w:t>% (</w:t>
      </w:r>
      <w:r w:rsidR="00CA1528" w:rsidRPr="000F74E7">
        <w:rPr>
          <w:rFonts w:ascii="Times New Roman" w:hAnsi="Times New Roman" w:cs="Times New Roman"/>
          <w:sz w:val="24"/>
          <w:szCs w:val="24"/>
        </w:rPr>
        <w:t>д</w:t>
      </w:r>
      <w:r w:rsidR="001534B7" w:rsidRPr="000F74E7">
        <w:rPr>
          <w:rFonts w:ascii="Times New Roman" w:hAnsi="Times New Roman" w:cs="Times New Roman"/>
          <w:sz w:val="24"/>
          <w:szCs w:val="24"/>
        </w:rPr>
        <w:t>е</w:t>
      </w:r>
      <w:r w:rsidR="00CA1528" w:rsidRPr="000F74E7">
        <w:rPr>
          <w:rFonts w:ascii="Times New Roman" w:hAnsi="Times New Roman" w:cs="Times New Roman"/>
          <w:sz w:val="24"/>
          <w:szCs w:val="24"/>
        </w:rPr>
        <w:t>вять целых пять десятых</w:t>
      </w:r>
      <w:r w:rsidRPr="000F74E7">
        <w:rPr>
          <w:rFonts w:ascii="Times New Roman" w:hAnsi="Times New Roman" w:cs="Times New Roman"/>
          <w:sz w:val="24"/>
          <w:szCs w:val="24"/>
        </w:rPr>
        <w:t xml:space="preserve"> процентов) уставного капитала Общества (далее по тексту - Доля), а Покупатель принимает и оплачивает Долю на условиях, предусмотренных настоящим Договором.</w:t>
      </w:r>
    </w:p>
    <w:p w14:paraId="5B9EF31F" w14:textId="0537E842" w:rsidR="006A5F89" w:rsidRPr="000F74E7" w:rsidRDefault="006A5F89" w:rsidP="0096717A">
      <w:pPr>
        <w:pStyle w:val="a3"/>
        <w:numPr>
          <w:ilvl w:val="1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Доля в уставном капитале Общества, передаваемая Покупателю по настоящему Договору, на день удостоверения настоящего Договора оплачена Продавцом полностью.</w:t>
      </w:r>
    </w:p>
    <w:p w14:paraId="7FA62794" w14:textId="3ABC656A" w:rsidR="006A5F89" w:rsidRPr="000F74E7" w:rsidRDefault="006A5F89" w:rsidP="0096717A">
      <w:pPr>
        <w:pStyle w:val="a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Номинальная стоимость доли составляет 80 000 (восемьдесят тысяч) рублей.</w:t>
      </w:r>
    </w:p>
    <w:p w14:paraId="3D789E44" w14:textId="77777777" w:rsidR="003127F9" w:rsidRPr="000F74E7" w:rsidRDefault="003127F9" w:rsidP="0096717A">
      <w:pPr>
        <w:pStyle w:val="a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Отчуждение Доли третьим лицам, не являющимся участниками Общества, не запрещено Уставом Общества.</w:t>
      </w:r>
    </w:p>
    <w:p w14:paraId="688B6E9F" w14:textId="4C70295E" w:rsidR="001B0256" w:rsidRPr="000F74E7" w:rsidRDefault="003127F9" w:rsidP="0096717A">
      <w:pPr>
        <w:pStyle w:val="a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Продавцом полностью соблюден порядок уведомления всех участников Общества и Общества о намерении уступить принадлежащую ему Долю и в установленном законом порядке.</w:t>
      </w:r>
    </w:p>
    <w:p w14:paraId="05EFC63B" w14:textId="77777777" w:rsidR="00390A66" w:rsidRPr="000F74E7" w:rsidRDefault="00390A66" w:rsidP="0096717A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1DE0DD3" w14:textId="418C5F48" w:rsidR="000E342C" w:rsidRPr="000F74E7" w:rsidRDefault="00390A66" w:rsidP="0096717A">
      <w:pPr>
        <w:pStyle w:val="a3"/>
        <w:numPr>
          <w:ilvl w:val="0"/>
          <w:numId w:val="2"/>
        </w:numPr>
        <w:tabs>
          <w:tab w:val="left" w:pos="1134"/>
        </w:tabs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4E7">
        <w:rPr>
          <w:rFonts w:ascii="Times New Roman" w:hAnsi="Times New Roman" w:cs="Times New Roman"/>
          <w:b/>
          <w:bCs/>
          <w:sz w:val="24"/>
          <w:szCs w:val="24"/>
        </w:rPr>
        <w:t>Цена объекта продажи и порядок расчетов</w:t>
      </w:r>
    </w:p>
    <w:p w14:paraId="081C4C0B" w14:textId="77777777" w:rsidR="00303462" w:rsidRPr="000F74E7" w:rsidRDefault="00390A66" w:rsidP="0096717A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Цена</w:t>
      </w:r>
      <w:r w:rsidR="000E342C" w:rsidRPr="000F74E7">
        <w:rPr>
          <w:rFonts w:ascii="Times New Roman" w:hAnsi="Times New Roman" w:cs="Times New Roman"/>
          <w:sz w:val="24"/>
          <w:szCs w:val="24"/>
        </w:rPr>
        <w:t xml:space="preserve"> Доли</w:t>
      </w:r>
      <w:r w:rsidRPr="000F74E7">
        <w:rPr>
          <w:rFonts w:ascii="Times New Roman" w:hAnsi="Times New Roman" w:cs="Times New Roman"/>
          <w:sz w:val="24"/>
          <w:szCs w:val="24"/>
        </w:rPr>
        <w:t xml:space="preserve"> составляет ____________ (_____________________________________) рублей, НДС не облагается.</w:t>
      </w:r>
    </w:p>
    <w:p w14:paraId="068841C5" w14:textId="77777777" w:rsidR="00303462" w:rsidRPr="000F74E7" w:rsidRDefault="00390A66" w:rsidP="0096717A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Оплата цены Объекта продажи должна быть осуществлена Покупателем путем безналичного перечисления денежных средств на расчетный счет Продавца в сумме, указанной в п. 2.1. настоящего Договора.</w:t>
      </w:r>
    </w:p>
    <w:p w14:paraId="11C8FFC9" w14:textId="77777777" w:rsidR="00303462" w:rsidRPr="000F74E7" w:rsidRDefault="00390A66" w:rsidP="0096717A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Оплата цены Объекта продажи осуществляется Покупателем в течение 30 (тридцати) дней с момента подписания настоящего договора купли-продажи.</w:t>
      </w:r>
    </w:p>
    <w:p w14:paraId="2E895B77" w14:textId="41F86FF6" w:rsidR="00390A66" w:rsidRPr="000F74E7" w:rsidRDefault="00390A66" w:rsidP="0096717A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Сумма задатка, уплаченного Покупателем за участие в реализации имущества, зачисляется в цену Объекта продажи. Внесенный задаток не возвращается в случае, если Покупатель после подписания настоящего Договора, не произведет его оплату в срок, установленный п.2.3 настоящего Договора.</w:t>
      </w:r>
    </w:p>
    <w:p w14:paraId="72EC1046" w14:textId="4B1258CB" w:rsidR="00303462" w:rsidRDefault="00303462" w:rsidP="0096717A">
      <w:pPr>
        <w:pStyle w:val="a3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54156" w14:textId="77777777" w:rsidR="0096717A" w:rsidRPr="000F74E7" w:rsidRDefault="0096717A" w:rsidP="0096717A">
      <w:pPr>
        <w:pStyle w:val="a3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6BF91" w14:textId="376F4009" w:rsidR="00390A66" w:rsidRPr="000F74E7" w:rsidRDefault="00303462" w:rsidP="0096717A">
      <w:pPr>
        <w:pStyle w:val="a3"/>
        <w:numPr>
          <w:ilvl w:val="0"/>
          <w:numId w:val="2"/>
        </w:numP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4E7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Обязанности сторон</w:t>
      </w:r>
    </w:p>
    <w:p w14:paraId="28343ECA" w14:textId="77777777" w:rsidR="0045081C" w:rsidRPr="000F74E7" w:rsidRDefault="00390A66" w:rsidP="0096717A">
      <w:pPr>
        <w:pStyle w:val="a3"/>
        <w:numPr>
          <w:ilvl w:val="1"/>
          <w:numId w:val="2"/>
        </w:numPr>
        <w:tabs>
          <w:tab w:val="left" w:pos="1134"/>
        </w:tabs>
        <w:ind w:hanging="2062"/>
        <w:jc w:val="both"/>
        <w:rPr>
          <w:rFonts w:ascii="Times New Roman" w:hAnsi="Times New Roman" w:cs="Times New Roman"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Продавец обязуется:</w:t>
      </w:r>
    </w:p>
    <w:p w14:paraId="46EA581C" w14:textId="630F049B" w:rsidR="00942DAB" w:rsidRPr="000F74E7" w:rsidRDefault="00942DAB" w:rsidP="0096717A">
      <w:pPr>
        <w:pStyle w:val="a3"/>
        <w:numPr>
          <w:ilvl w:val="2"/>
          <w:numId w:val="2"/>
        </w:numPr>
        <w:tabs>
          <w:tab w:val="left" w:pos="1134"/>
        </w:tabs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Передать Долю Покупателю в порядке, установленном законодательством Российской Федерации</w:t>
      </w:r>
      <w:r w:rsidR="0045081C" w:rsidRPr="000F74E7">
        <w:rPr>
          <w:rFonts w:ascii="Times New Roman" w:hAnsi="Times New Roman" w:cs="Times New Roman"/>
          <w:sz w:val="24"/>
          <w:szCs w:val="24"/>
        </w:rPr>
        <w:t xml:space="preserve"> по акту приема-передачи, подписываемому Сторонами, </w:t>
      </w:r>
      <w:r w:rsidR="00101953" w:rsidRPr="000F74E7">
        <w:rPr>
          <w:rFonts w:ascii="Times New Roman" w:hAnsi="Times New Roman" w:cs="Times New Roman"/>
          <w:sz w:val="24"/>
          <w:szCs w:val="24"/>
        </w:rPr>
        <w:t>Долю</w:t>
      </w:r>
      <w:r w:rsidR="0045081C" w:rsidRPr="000F74E7">
        <w:rPr>
          <w:rFonts w:ascii="Times New Roman" w:hAnsi="Times New Roman" w:cs="Times New Roman"/>
          <w:sz w:val="24"/>
          <w:szCs w:val="24"/>
        </w:rPr>
        <w:t xml:space="preserve"> полностью в течение 10 (десяти) дней после полной оплаты имущества;</w:t>
      </w:r>
    </w:p>
    <w:p w14:paraId="39048529" w14:textId="378C04E4" w:rsidR="00942DAB" w:rsidRPr="000F74E7" w:rsidRDefault="00942DAB" w:rsidP="0096717A">
      <w:pPr>
        <w:pStyle w:val="a3"/>
        <w:numPr>
          <w:ilvl w:val="2"/>
          <w:numId w:val="2"/>
        </w:numPr>
        <w:tabs>
          <w:tab w:val="left" w:pos="1134"/>
        </w:tabs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До передачи Доли обеспечить соблюдение требований законодательства Российской Федерации, Устава Общества о порядке перехода доли в уставном капитале Общества к третьим лицам.</w:t>
      </w:r>
    </w:p>
    <w:p w14:paraId="2D68C93D" w14:textId="77777777" w:rsidR="0054594D" w:rsidRPr="000F74E7" w:rsidRDefault="0045081C" w:rsidP="0096717A">
      <w:pPr>
        <w:pStyle w:val="a3"/>
        <w:numPr>
          <w:ilvl w:val="2"/>
          <w:numId w:val="2"/>
        </w:numPr>
        <w:tabs>
          <w:tab w:val="left" w:pos="1134"/>
        </w:tabs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Сообщить Покупателю все сведения, относящиеся к исполнению настоящего Договора.</w:t>
      </w:r>
    </w:p>
    <w:p w14:paraId="0944710F" w14:textId="0B80ED47" w:rsidR="00DD193D" w:rsidRPr="000F74E7" w:rsidRDefault="00390A66" w:rsidP="0096717A">
      <w:pPr>
        <w:pStyle w:val="a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Покупатель обязуется:</w:t>
      </w:r>
    </w:p>
    <w:p w14:paraId="517AF6F4" w14:textId="7CB48B7F" w:rsidR="00DD193D" w:rsidRPr="000F74E7" w:rsidRDefault="00101953" w:rsidP="0096717A">
      <w:pPr>
        <w:pStyle w:val="a3"/>
        <w:numPr>
          <w:ilvl w:val="2"/>
          <w:numId w:val="2"/>
        </w:numPr>
        <w:tabs>
          <w:tab w:val="left" w:pos="1134"/>
        </w:tabs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О</w:t>
      </w:r>
      <w:r w:rsidR="00390A66" w:rsidRPr="000F74E7">
        <w:rPr>
          <w:rFonts w:ascii="Times New Roman" w:hAnsi="Times New Roman" w:cs="Times New Roman"/>
          <w:sz w:val="24"/>
          <w:szCs w:val="24"/>
        </w:rPr>
        <w:t>платить приобретенный Объект продажи в порядке, определенном п.2</w:t>
      </w:r>
      <w:r w:rsidR="003F4BFA" w:rsidRPr="000F74E7">
        <w:rPr>
          <w:rFonts w:ascii="Times New Roman" w:hAnsi="Times New Roman" w:cs="Times New Roman"/>
          <w:sz w:val="24"/>
          <w:szCs w:val="24"/>
        </w:rPr>
        <w:t>.1</w:t>
      </w:r>
      <w:r w:rsidR="00390A66" w:rsidRPr="000F74E7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66907F59" w14:textId="1CDD4DEE" w:rsidR="00DD193D" w:rsidRPr="000F74E7" w:rsidRDefault="00101953" w:rsidP="0096717A">
      <w:pPr>
        <w:pStyle w:val="a3"/>
        <w:numPr>
          <w:ilvl w:val="2"/>
          <w:numId w:val="2"/>
        </w:numPr>
        <w:tabs>
          <w:tab w:val="left" w:pos="1134"/>
        </w:tabs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П</w:t>
      </w:r>
      <w:r w:rsidR="00390A66" w:rsidRPr="000F74E7">
        <w:rPr>
          <w:rFonts w:ascii="Times New Roman" w:hAnsi="Times New Roman" w:cs="Times New Roman"/>
          <w:sz w:val="24"/>
          <w:szCs w:val="24"/>
        </w:rPr>
        <w:t xml:space="preserve">ринять </w:t>
      </w:r>
      <w:r w:rsidR="00DD193D" w:rsidRPr="000F74E7">
        <w:rPr>
          <w:rFonts w:ascii="Times New Roman" w:hAnsi="Times New Roman" w:cs="Times New Roman"/>
          <w:sz w:val="24"/>
          <w:szCs w:val="24"/>
        </w:rPr>
        <w:t>Долю</w:t>
      </w:r>
      <w:r w:rsidR="00390A66" w:rsidRPr="000F74E7">
        <w:rPr>
          <w:rFonts w:ascii="Times New Roman" w:hAnsi="Times New Roman" w:cs="Times New Roman"/>
          <w:sz w:val="24"/>
          <w:szCs w:val="24"/>
        </w:rPr>
        <w:t xml:space="preserve"> в момент </w:t>
      </w:r>
      <w:r w:rsidR="00DD193D" w:rsidRPr="000F74E7">
        <w:rPr>
          <w:rFonts w:ascii="Times New Roman" w:hAnsi="Times New Roman" w:cs="Times New Roman"/>
          <w:sz w:val="24"/>
          <w:szCs w:val="24"/>
        </w:rPr>
        <w:t>ее</w:t>
      </w:r>
      <w:r w:rsidR="00390A66" w:rsidRPr="000F74E7">
        <w:rPr>
          <w:rFonts w:ascii="Times New Roman" w:hAnsi="Times New Roman" w:cs="Times New Roman"/>
          <w:sz w:val="24"/>
          <w:szCs w:val="24"/>
        </w:rPr>
        <w:t xml:space="preserve"> передачи Продавцом по акту приема-передачи, подписываемому Сторонами;</w:t>
      </w:r>
    </w:p>
    <w:p w14:paraId="608B9F8C" w14:textId="28676425" w:rsidR="00AF1DD9" w:rsidRPr="000F74E7" w:rsidRDefault="00101953" w:rsidP="0096717A">
      <w:pPr>
        <w:pStyle w:val="a3"/>
        <w:numPr>
          <w:ilvl w:val="2"/>
          <w:numId w:val="2"/>
        </w:numPr>
        <w:tabs>
          <w:tab w:val="left" w:pos="1134"/>
        </w:tabs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О</w:t>
      </w:r>
      <w:r w:rsidR="00390A66" w:rsidRPr="000F74E7">
        <w:rPr>
          <w:rFonts w:ascii="Times New Roman" w:hAnsi="Times New Roman" w:cs="Times New Roman"/>
          <w:sz w:val="24"/>
          <w:szCs w:val="24"/>
        </w:rPr>
        <w:t xml:space="preserve">существить все необходимые действия для государственной регистрации перехода права собственности на </w:t>
      </w:r>
      <w:r w:rsidR="00DD193D" w:rsidRPr="000F74E7">
        <w:rPr>
          <w:rFonts w:ascii="Times New Roman" w:hAnsi="Times New Roman" w:cs="Times New Roman"/>
          <w:sz w:val="24"/>
          <w:szCs w:val="24"/>
        </w:rPr>
        <w:t>Долю</w:t>
      </w:r>
      <w:r w:rsidR="00390A66" w:rsidRPr="000F74E7">
        <w:rPr>
          <w:rFonts w:ascii="Times New Roman" w:hAnsi="Times New Roman" w:cs="Times New Roman"/>
          <w:sz w:val="24"/>
          <w:szCs w:val="24"/>
        </w:rPr>
        <w:t>;</w:t>
      </w:r>
    </w:p>
    <w:p w14:paraId="19054A58" w14:textId="09A7D61A" w:rsidR="00390A66" w:rsidRPr="000F74E7" w:rsidRDefault="00101953" w:rsidP="0096717A">
      <w:pPr>
        <w:pStyle w:val="a3"/>
        <w:numPr>
          <w:ilvl w:val="2"/>
          <w:numId w:val="2"/>
        </w:numPr>
        <w:tabs>
          <w:tab w:val="left" w:pos="1134"/>
        </w:tabs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Н</w:t>
      </w:r>
      <w:r w:rsidR="00390A66" w:rsidRPr="000F74E7">
        <w:rPr>
          <w:rFonts w:ascii="Times New Roman" w:hAnsi="Times New Roman" w:cs="Times New Roman"/>
          <w:sz w:val="24"/>
          <w:szCs w:val="24"/>
        </w:rPr>
        <w:t xml:space="preserve">ести расходы по заключению настоящего Договора, государственной регистрации перехода права собственности на </w:t>
      </w:r>
      <w:r w:rsidR="003B3BB4" w:rsidRPr="000F74E7">
        <w:rPr>
          <w:rFonts w:ascii="Times New Roman" w:hAnsi="Times New Roman" w:cs="Times New Roman"/>
          <w:sz w:val="24"/>
          <w:szCs w:val="24"/>
        </w:rPr>
        <w:t>Долю.</w:t>
      </w:r>
    </w:p>
    <w:p w14:paraId="6E576838" w14:textId="77777777" w:rsidR="00AF1DD9" w:rsidRPr="000F74E7" w:rsidRDefault="00AF1DD9" w:rsidP="0096717A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DAB1EA1" w14:textId="3B213035" w:rsidR="003B3BB4" w:rsidRPr="000F74E7" w:rsidRDefault="00AF1DD9" w:rsidP="0096717A">
      <w:pPr>
        <w:pStyle w:val="a3"/>
        <w:numPr>
          <w:ilvl w:val="0"/>
          <w:numId w:val="2"/>
        </w:numPr>
        <w:tabs>
          <w:tab w:val="left" w:pos="1134"/>
        </w:tabs>
        <w:ind w:left="0" w:hanging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4E7">
        <w:rPr>
          <w:rFonts w:ascii="Times New Roman" w:hAnsi="Times New Roman" w:cs="Times New Roman"/>
          <w:b/>
          <w:bCs/>
          <w:sz w:val="24"/>
          <w:szCs w:val="24"/>
        </w:rPr>
        <w:t>Передача объекта продажи</w:t>
      </w:r>
    </w:p>
    <w:p w14:paraId="72B114A4" w14:textId="77777777" w:rsidR="00491AFA" w:rsidRPr="000F74E7" w:rsidRDefault="00390A66" w:rsidP="0096717A">
      <w:pPr>
        <w:pStyle w:val="a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Передача Объекта продажи Продавцом и принятие их Покупателем оформляются актом приема-передачи. Акт приема-передачи является неотъемлемой частью настоящего Договора.</w:t>
      </w:r>
    </w:p>
    <w:p w14:paraId="2593272C" w14:textId="77777777" w:rsidR="00491AFA" w:rsidRPr="000F74E7" w:rsidRDefault="00390A66" w:rsidP="0096717A">
      <w:pPr>
        <w:pStyle w:val="a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Обязательство Продавца передать Объект продажи Покупателю считается исполненным после подписания сторонами акта приема-передачи.</w:t>
      </w:r>
    </w:p>
    <w:p w14:paraId="2C8FC8A8" w14:textId="77777777" w:rsidR="003259BD" w:rsidRPr="000F74E7" w:rsidRDefault="00390A66" w:rsidP="0096717A">
      <w:pPr>
        <w:pStyle w:val="a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 xml:space="preserve">Уклонение одной из сторон от подписания акта приема-передачи считается отказом соответственно Продавца от исполнения обязанности передать </w:t>
      </w:r>
      <w:r w:rsidR="00491AFA" w:rsidRPr="000F74E7">
        <w:rPr>
          <w:rFonts w:ascii="Times New Roman" w:hAnsi="Times New Roman" w:cs="Times New Roman"/>
          <w:sz w:val="24"/>
          <w:szCs w:val="24"/>
        </w:rPr>
        <w:t>Долю</w:t>
      </w:r>
      <w:r w:rsidRPr="000F74E7">
        <w:rPr>
          <w:rFonts w:ascii="Times New Roman" w:hAnsi="Times New Roman" w:cs="Times New Roman"/>
          <w:sz w:val="24"/>
          <w:szCs w:val="24"/>
        </w:rPr>
        <w:t>, а Покупателя – обязанности принять е</w:t>
      </w:r>
      <w:r w:rsidR="00491AFA" w:rsidRPr="000F74E7">
        <w:rPr>
          <w:rFonts w:ascii="Times New Roman" w:hAnsi="Times New Roman" w:cs="Times New Roman"/>
          <w:sz w:val="24"/>
          <w:szCs w:val="24"/>
        </w:rPr>
        <w:t>ё</w:t>
      </w:r>
      <w:r w:rsidRPr="000F74E7">
        <w:rPr>
          <w:rFonts w:ascii="Times New Roman" w:hAnsi="Times New Roman" w:cs="Times New Roman"/>
          <w:sz w:val="24"/>
          <w:szCs w:val="24"/>
        </w:rPr>
        <w:t>, т. е. односторонним отказом от исполнения настоящего Договора.</w:t>
      </w:r>
    </w:p>
    <w:p w14:paraId="78885184" w14:textId="77777777" w:rsidR="003259BD" w:rsidRPr="000F74E7" w:rsidRDefault="003259BD" w:rsidP="0096717A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11034" w14:textId="420E7E1F" w:rsidR="003259BD" w:rsidRPr="000F74E7" w:rsidRDefault="003259BD" w:rsidP="0096717A">
      <w:pPr>
        <w:pStyle w:val="a3"/>
        <w:numPr>
          <w:ilvl w:val="0"/>
          <w:numId w:val="2"/>
        </w:numP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4E7">
        <w:rPr>
          <w:rFonts w:ascii="Times New Roman" w:hAnsi="Times New Roman" w:cs="Times New Roman"/>
          <w:b/>
          <w:bCs/>
          <w:sz w:val="24"/>
          <w:szCs w:val="24"/>
        </w:rPr>
        <w:t>Переход права собственности на объект продажи</w:t>
      </w:r>
    </w:p>
    <w:p w14:paraId="3B4C9B18" w14:textId="77777777" w:rsidR="00E430E3" w:rsidRPr="000F74E7" w:rsidRDefault="00390A66" w:rsidP="0096717A">
      <w:pPr>
        <w:pStyle w:val="a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Оформление права собственности на Объект продажи осуществляется Покупателем после его полной оплаты в соответствии с законодательством Российской Федерации.</w:t>
      </w:r>
    </w:p>
    <w:p w14:paraId="467D5DA9" w14:textId="1DAEA74D" w:rsidR="00967F80" w:rsidRPr="000F74E7" w:rsidRDefault="00390A66" w:rsidP="0096717A">
      <w:pPr>
        <w:pStyle w:val="a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E430E3" w:rsidRPr="000F74E7">
        <w:rPr>
          <w:rFonts w:ascii="Times New Roman" w:hAnsi="Times New Roman" w:cs="Times New Roman"/>
          <w:sz w:val="24"/>
          <w:szCs w:val="24"/>
        </w:rPr>
        <w:t>Долю</w:t>
      </w:r>
      <w:r w:rsidRPr="000F74E7">
        <w:rPr>
          <w:rFonts w:ascii="Times New Roman" w:hAnsi="Times New Roman" w:cs="Times New Roman"/>
          <w:sz w:val="24"/>
          <w:szCs w:val="24"/>
        </w:rPr>
        <w:t xml:space="preserve"> переходит к Покупателю с момента государственной регистрации перехода права в установленном действующим законодательством РФ порядке</w:t>
      </w:r>
      <w:r w:rsidR="00967F80" w:rsidRPr="000F74E7">
        <w:rPr>
          <w:rFonts w:ascii="Times New Roman" w:hAnsi="Times New Roman" w:cs="Times New Roman"/>
          <w:sz w:val="24"/>
          <w:szCs w:val="24"/>
        </w:rPr>
        <w:t>.</w:t>
      </w:r>
    </w:p>
    <w:p w14:paraId="5054F51C" w14:textId="77777777" w:rsidR="00967F80" w:rsidRPr="000F74E7" w:rsidRDefault="00967F80" w:rsidP="0096717A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C5D81CA" w14:textId="1F54BFB9" w:rsidR="00362E33" w:rsidRPr="000F74E7" w:rsidRDefault="00967F80" w:rsidP="0096717A">
      <w:pPr>
        <w:pStyle w:val="a3"/>
        <w:numPr>
          <w:ilvl w:val="0"/>
          <w:numId w:val="2"/>
        </w:numP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4E7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14:paraId="084EBD79" w14:textId="37112566" w:rsidR="00390A66" w:rsidRPr="000F74E7" w:rsidRDefault="00390A66" w:rsidP="0096717A">
      <w:pPr>
        <w:pStyle w:val="a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Ответственность сторон за ненадлежащее исполнение обязательств по договору наступает в порядке, предусмотренном действующим законодательством.</w:t>
      </w:r>
    </w:p>
    <w:p w14:paraId="27D4873C" w14:textId="77777777" w:rsidR="00362E33" w:rsidRPr="000F74E7" w:rsidRDefault="00362E33" w:rsidP="0096717A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77870" w14:textId="1D7EAEBA" w:rsidR="00390A66" w:rsidRPr="000F74E7" w:rsidRDefault="00362E33" w:rsidP="0096717A">
      <w:pPr>
        <w:pStyle w:val="a3"/>
        <w:numPr>
          <w:ilvl w:val="0"/>
          <w:numId w:val="2"/>
        </w:numP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4E7">
        <w:rPr>
          <w:rFonts w:ascii="Times New Roman" w:hAnsi="Times New Roman" w:cs="Times New Roman"/>
          <w:b/>
          <w:bCs/>
          <w:sz w:val="24"/>
          <w:szCs w:val="24"/>
        </w:rPr>
        <w:t>Срок действия настоящего договора</w:t>
      </w:r>
    </w:p>
    <w:p w14:paraId="55315BFB" w14:textId="77777777" w:rsidR="00E85904" w:rsidRPr="000F74E7" w:rsidRDefault="00390A66" w:rsidP="0096717A">
      <w:pPr>
        <w:pStyle w:val="a3"/>
        <w:numPr>
          <w:ilvl w:val="1"/>
          <w:numId w:val="2"/>
        </w:numPr>
        <w:tabs>
          <w:tab w:val="left" w:pos="1134"/>
        </w:tabs>
        <w:ind w:hanging="2062"/>
        <w:jc w:val="both"/>
        <w:rPr>
          <w:rFonts w:ascii="Times New Roman" w:hAnsi="Times New Roman" w:cs="Times New Roman"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 xml:space="preserve">Настоящий Договор считается заключенным с момента его подписания Сторонами. </w:t>
      </w:r>
    </w:p>
    <w:p w14:paraId="193D6E76" w14:textId="77777777" w:rsidR="00E85904" w:rsidRPr="000F74E7" w:rsidRDefault="00390A66" w:rsidP="0096717A">
      <w:pPr>
        <w:pStyle w:val="a3"/>
        <w:numPr>
          <w:ilvl w:val="1"/>
          <w:numId w:val="2"/>
        </w:numPr>
        <w:tabs>
          <w:tab w:val="left" w:pos="1134"/>
        </w:tabs>
        <w:ind w:hanging="2062"/>
        <w:jc w:val="both"/>
        <w:rPr>
          <w:rFonts w:ascii="Times New Roman" w:hAnsi="Times New Roman" w:cs="Times New Roman"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lastRenderedPageBreak/>
        <w:t>С момента подписания настоящего Договора Стороны исполняют взятые на себя по настоящему Договору обязательства.</w:t>
      </w:r>
    </w:p>
    <w:p w14:paraId="217D5B8D" w14:textId="64C36587" w:rsidR="00390A66" w:rsidRPr="000F74E7" w:rsidRDefault="00390A66" w:rsidP="0096717A">
      <w:pPr>
        <w:pStyle w:val="a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Настоящий Договор действует до момента полного выполнения Сторонами взятых на себя обязательств.</w:t>
      </w:r>
    </w:p>
    <w:p w14:paraId="371AE2E1" w14:textId="77777777" w:rsidR="00E85904" w:rsidRPr="000F74E7" w:rsidRDefault="00E85904" w:rsidP="0096717A">
      <w:pPr>
        <w:pStyle w:val="a3"/>
        <w:tabs>
          <w:tab w:val="left" w:pos="1134"/>
        </w:tabs>
        <w:ind w:left="2629"/>
        <w:jc w:val="both"/>
        <w:rPr>
          <w:rFonts w:ascii="Times New Roman" w:hAnsi="Times New Roman" w:cs="Times New Roman"/>
          <w:sz w:val="24"/>
          <w:szCs w:val="24"/>
        </w:rPr>
      </w:pPr>
    </w:p>
    <w:p w14:paraId="0E6D0C3A" w14:textId="77777777" w:rsidR="00A94500" w:rsidRPr="000F74E7" w:rsidRDefault="00E85904" w:rsidP="0096717A">
      <w:pPr>
        <w:pStyle w:val="a3"/>
        <w:numPr>
          <w:ilvl w:val="0"/>
          <w:numId w:val="2"/>
        </w:num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F74E7">
        <w:rPr>
          <w:rFonts w:ascii="Times New Roman" w:hAnsi="Times New Roman" w:cs="Times New Roman"/>
          <w:b/>
          <w:bCs/>
          <w:sz w:val="24"/>
          <w:szCs w:val="24"/>
        </w:rPr>
        <w:t>Форс-мажорные обстоятельства</w:t>
      </w:r>
    </w:p>
    <w:p w14:paraId="42F03053" w14:textId="77777777" w:rsidR="00A94500" w:rsidRPr="000F74E7" w:rsidRDefault="00390A66" w:rsidP="0096717A">
      <w:pPr>
        <w:pStyle w:val="a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обязательств, согласно настоящему Договору, становится невозможным.</w:t>
      </w:r>
    </w:p>
    <w:p w14:paraId="3A3784BB" w14:textId="769C1D27" w:rsidR="00390A66" w:rsidRDefault="00390A66" w:rsidP="0096717A">
      <w:pPr>
        <w:pStyle w:val="a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14:paraId="5E17518F" w14:textId="77777777" w:rsidR="00DE37B2" w:rsidRPr="000F74E7" w:rsidRDefault="00DE37B2" w:rsidP="0096717A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C99659D" w14:textId="77777777" w:rsidR="00EA4BCF" w:rsidRPr="000F74E7" w:rsidRDefault="00EA4BCF" w:rsidP="0096717A">
      <w:pPr>
        <w:pStyle w:val="a3"/>
        <w:numPr>
          <w:ilvl w:val="0"/>
          <w:numId w:val="2"/>
        </w:numP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4E7">
        <w:rPr>
          <w:rFonts w:ascii="Times New Roman" w:hAnsi="Times New Roman" w:cs="Times New Roman"/>
          <w:b/>
          <w:bCs/>
          <w:sz w:val="24"/>
          <w:szCs w:val="24"/>
        </w:rPr>
        <w:t>Порядок разрешения споров</w:t>
      </w:r>
    </w:p>
    <w:p w14:paraId="2623FCC9" w14:textId="77777777" w:rsidR="00EA4BCF" w:rsidRPr="000F74E7" w:rsidRDefault="00390A66" w:rsidP="0096717A">
      <w:pPr>
        <w:pStyle w:val="a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Все споры и разногласия между Сторонами, по которым не было достигнуто соглашения, разрешаются в соответствии с законодательством РФ.</w:t>
      </w:r>
    </w:p>
    <w:p w14:paraId="59EE12EA" w14:textId="7B60CA43" w:rsidR="00390A66" w:rsidRPr="000F74E7" w:rsidRDefault="00EA4BCF" w:rsidP="0096717A">
      <w:pPr>
        <w:pStyle w:val="a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С</w:t>
      </w:r>
      <w:r w:rsidR="00390A66" w:rsidRPr="000F74E7">
        <w:rPr>
          <w:rFonts w:ascii="Times New Roman" w:hAnsi="Times New Roman" w:cs="Times New Roman"/>
          <w:sz w:val="24"/>
          <w:szCs w:val="24"/>
        </w:rPr>
        <w:t>тороны устанавливают, что все возможные претензии по настоящему Договору должны быть рассмотрены сторонами в течение 5 (Пяти) дней.</w:t>
      </w:r>
      <w:r w:rsidR="0063048C" w:rsidRPr="000F74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3C663F" w14:textId="77777777" w:rsidR="0063048C" w:rsidRPr="000F74E7" w:rsidRDefault="0063048C" w:rsidP="0096717A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9C87E" w14:textId="77777777" w:rsidR="0063048C" w:rsidRPr="000F74E7" w:rsidRDefault="0063048C" w:rsidP="0096717A">
      <w:pPr>
        <w:pStyle w:val="a3"/>
        <w:numPr>
          <w:ilvl w:val="0"/>
          <w:numId w:val="2"/>
        </w:numP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4E7">
        <w:rPr>
          <w:rFonts w:ascii="Times New Roman" w:hAnsi="Times New Roman" w:cs="Times New Roman"/>
          <w:b/>
          <w:bCs/>
          <w:sz w:val="24"/>
          <w:szCs w:val="24"/>
        </w:rPr>
        <w:t>Изменение условий настоящего договора</w:t>
      </w:r>
    </w:p>
    <w:p w14:paraId="6A0266E7" w14:textId="588FFA83" w:rsidR="00390A66" w:rsidRPr="000F74E7" w:rsidRDefault="00390A66" w:rsidP="0096717A">
      <w:pPr>
        <w:pStyle w:val="a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документа.</w:t>
      </w:r>
    </w:p>
    <w:p w14:paraId="268A5D04" w14:textId="0B082EB4" w:rsidR="0063048C" w:rsidRDefault="0063048C" w:rsidP="0096717A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4542E" w14:textId="77777777" w:rsidR="0096717A" w:rsidRPr="000F74E7" w:rsidRDefault="0096717A" w:rsidP="0096717A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28AA0" w14:textId="579B94FE" w:rsidR="00390A66" w:rsidRPr="000F74E7" w:rsidRDefault="0063048C" w:rsidP="0096717A">
      <w:pPr>
        <w:pStyle w:val="a3"/>
        <w:numPr>
          <w:ilvl w:val="0"/>
          <w:numId w:val="2"/>
        </w:numP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4E7">
        <w:rPr>
          <w:rFonts w:ascii="Times New Roman" w:hAnsi="Times New Roman" w:cs="Times New Roman"/>
          <w:b/>
          <w:bCs/>
          <w:sz w:val="24"/>
          <w:szCs w:val="24"/>
        </w:rPr>
        <w:t>Прочие и особые условия</w:t>
      </w:r>
    </w:p>
    <w:p w14:paraId="22FD0CBF" w14:textId="6B312F6F" w:rsidR="00390A66" w:rsidRPr="000F74E7" w:rsidRDefault="00390A66" w:rsidP="0096717A">
      <w:pPr>
        <w:pStyle w:val="a3"/>
        <w:numPr>
          <w:ilvl w:val="1"/>
          <w:numId w:val="2"/>
        </w:numPr>
        <w:tabs>
          <w:tab w:val="left" w:pos="1134"/>
        </w:tabs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Настоящий Договор составлен в   ____   подлинных экземплярах, имеющих одинаковую юридическую силу, один из них остается у Продавца, второй – у Покупателя, __________________________.</w:t>
      </w:r>
    </w:p>
    <w:p w14:paraId="60DEAF29" w14:textId="1CF08D01" w:rsidR="00390A66" w:rsidRPr="000F74E7" w:rsidRDefault="00390A66" w:rsidP="0096717A">
      <w:pPr>
        <w:pStyle w:val="a3"/>
        <w:numPr>
          <w:ilvl w:val="1"/>
          <w:numId w:val="2"/>
        </w:numPr>
        <w:tabs>
          <w:tab w:val="left" w:pos="1134"/>
        </w:tabs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В случаях, не предусмотренных настоящим Договором, Стороны руководствуются действующим гражданским законодательством.</w:t>
      </w:r>
    </w:p>
    <w:p w14:paraId="59F2A570" w14:textId="09131212" w:rsidR="00390A66" w:rsidRPr="000F74E7" w:rsidRDefault="00390A66" w:rsidP="0096717A">
      <w:pPr>
        <w:pStyle w:val="a3"/>
        <w:numPr>
          <w:ilvl w:val="1"/>
          <w:numId w:val="2"/>
        </w:numPr>
        <w:tabs>
          <w:tab w:val="left" w:pos="1134"/>
        </w:tabs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14:paraId="4F96CF49" w14:textId="09A11A11" w:rsidR="006630BC" w:rsidRPr="000F74E7" w:rsidRDefault="00390A66" w:rsidP="0096717A">
      <w:pPr>
        <w:pStyle w:val="a3"/>
        <w:numPr>
          <w:ilvl w:val="1"/>
          <w:numId w:val="2"/>
        </w:numPr>
        <w:tabs>
          <w:tab w:val="left" w:pos="1134"/>
        </w:tabs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74E7">
        <w:rPr>
          <w:rFonts w:ascii="Times New Roman" w:hAnsi="Times New Roman" w:cs="Times New Roman"/>
          <w:sz w:val="24"/>
          <w:szCs w:val="24"/>
        </w:rPr>
        <w:t>Стороны обязуются немедленно письменно извещать друг друга в случае изменения сведений, указанных в п. 1</w:t>
      </w:r>
      <w:r w:rsidR="000953D3" w:rsidRPr="000F74E7">
        <w:rPr>
          <w:rFonts w:ascii="Times New Roman" w:hAnsi="Times New Roman" w:cs="Times New Roman"/>
          <w:sz w:val="24"/>
          <w:szCs w:val="24"/>
        </w:rPr>
        <w:t>2</w:t>
      </w:r>
      <w:r w:rsidRPr="000F74E7">
        <w:rPr>
          <w:rFonts w:ascii="Times New Roman" w:hAnsi="Times New Roman" w:cs="Times New Roman"/>
          <w:sz w:val="24"/>
          <w:szCs w:val="24"/>
        </w:rPr>
        <w:t>. настоящего Договора.</w:t>
      </w:r>
    </w:p>
    <w:p w14:paraId="33B6EEFC" w14:textId="5F4E49AB" w:rsidR="0096717A" w:rsidRDefault="0096717A" w:rsidP="0096717A">
      <w:pPr>
        <w:pStyle w:val="a3"/>
        <w:tabs>
          <w:tab w:val="left" w:pos="1134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96D009B" w14:textId="77777777" w:rsidR="0096717A" w:rsidRDefault="0096717A" w:rsidP="0096717A">
      <w:pPr>
        <w:pStyle w:val="a3"/>
        <w:tabs>
          <w:tab w:val="left" w:pos="1134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A1AEF06" w14:textId="36509EEF" w:rsidR="0096717A" w:rsidRDefault="0096717A" w:rsidP="0096717A">
      <w:pPr>
        <w:pStyle w:val="a3"/>
        <w:tabs>
          <w:tab w:val="left" w:pos="1134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DEE03ED" w14:textId="3F19716A" w:rsidR="0096717A" w:rsidRDefault="0096717A" w:rsidP="0096717A">
      <w:pPr>
        <w:pStyle w:val="a3"/>
        <w:tabs>
          <w:tab w:val="left" w:pos="1134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E20D2F0" w14:textId="77777777" w:rsidR="0096717A" w:rsidRPr="000F74E7" w:rsidRDefault="0096717A" w:rsidP="0096717A">
      <w:pPr>
        <w:pStyle w:val="a3"/>
        <w:tabs>
          <w:tab w:val="left" w:pos="1134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E7B97DD" w14:textId="18D13CAE" w:rsidR="00657BA2" w:rsidRPr="000F74E7" w:rsidRDefault="00657BA2" w:rsidP="0096717A">
      <w:pPr>
        <w:pStyle w:val="a3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74E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Реквизиты и подписи Сторон</w:t>
      </w: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702"/>
      </w:tblGrid>
      <w:tr w:rsidR="00657BA2" w:rsidRPr="000F74E7" w14:paraId="42043DF9" w14:textId="77777777" w:rsidTr="000953D3">
        <w:tc>
          <w:tcPr>
            <w:tcW w:w="4795" w:type="dxa"/>
            <w:tcMar>
              <w:top w:w="57" w:type="dxa"/>
              <w:left w:w="227" w:type="dxa"/>
              <w:bottom w:w="57" w:type="dxa"/>
              <w:right w:w="227" w:type="dxa"/>
            </w:tcMar>
          </w:tcPr>
          <w:p w14:paraId="77B59BCA" w14:textId="77777777" w:rsidR="001E1195" w:rsidRDefault="001E1195" w:rsidP="0096717A">
            <w:pPr>
              <w:pStyle w:val="ConsNormal"/>
              <w:spacing w:line="276" w:lineRule="auto"/>
              <w:ind w:firstLine="0"/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  <w:p w14:paraId="067DBEE6" w14:textId="5008ABDA" w:rsidR="00657BA2" w:rsidRPr="000F74E7" w:rsidRDefault="000953D3" w:rsidP="0096717A">
            <w:pPr>
              <w:pStyle w:val="ConsNormal"/>
              <w:spacing w:line="276" w:lineRule="auto"/>
              <w:ind w:firstLine="0"/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0F74E7">
              <w:rPr>
                <w:rFonts w:ascii="Times New Roman" w:eastAsia="MS Mincho" w:hAnsi="Times New Roman"/>
                <w:b/>
                <w:sz w:val="24"/>
                <w:szCs w:val="24"/>
              </w:rPr>
              <w:t>Продавец</w:t>
            </w:r>
            <w:r w:rsidR="00657BA2" w:rsidRPr="000F74E7">
              <w:rPr>
                <w:rFonts w:ascii="Times New Roman" w:eastAsia="MS Mincho" w:hAnsi="Times New Roman"/>
                <w:b/>
                <w:sz w:val="24"/>
                <w:szCs w:val="24"/>
              </w:rPr>
              <w:t>:</w:t>
            </w:r>
          </w:p>
          <w:p w14:paraId="21112738" w14:textId="77777777" w:rsidR="00646E94" w:rsidRPr="000F74E7" w:rsidRDefault="00646E94" w:rsidP="0096717A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C7E8B3" w14:textId="77777777" w:rsidR="00CB6BF6" w:rsidRPr="000F74E7" w:rsidRDefault="00CB6BF6" w:rsidP="0096717A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74E7">
              <w:rPr>
                <w:rFonts w:ascii="Times New Roman" w:hAnsi="Times New Roman"/>
                <w:b/>
                <w:bCs/>
                <w:sz w:val="24"/>
                <w:szCs w:val="24"/>
              </w:rPr>
              <w:t>Рябчевская Надежда Юрьевна:</w:t>
            </w:r>
          </w:p>
          <w:p w14:paraId="77BB6C34" w14:textId="77777777" w:rsidR="0096497F" w:rsidRPr="000F74E7" w:rsidRDefault="00CB6BF6" w:rsidP="0096717A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74E7">
              <w:rPr>
                <w:rFonts w:ascii="Times New Roman" w:hAnsi="Times New Roman"/>
                <w:bCs/>
                <w:sz w:val="24"/>
                <w:szCs w:val="24"/>
              </w:rPr>
              <w:t>26.05.1987 г. р., место рождения: гор. Челябинск,</w:t>
            </w:r>
          </w:p>
          <w:p w14:paraId="36B79C79" w14:textId="77777777" w:rsidR="0096497F" w:rsidRPr="000F74E7" w:rsidRDefault="00CB6BF6" w:rsidP="0096717A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74E7">
              <w:rPr>
                <w:rFonts w:ascii="Times New Roman" w:hAnsi="Times New Roman"/>
                <w:bCs/>
                <w:sz w:val="24"/>
                <w:szCs w:val="24"/>
              </w:rPr>
              <w:t xml:space="preserve">адрес регистрации: 140060, Московская область, город Люберцы, </w:t>
            </w:r>
            <w:proofErr w:type="spellStart"/>
            <w:r w:rsidRPr="000F74E7">
              <w:rPr>
                <w:rFonts w:ascii="Times New Roman" w:hAnsi="Times New Roman"/>
                <w:bCs/>
                <w:sz w:val="24"/>
                <w:szCs w:val="24"/>
              </w:rPr>
              <w:t>р.п</w:t>
            </w:r>
            <w:proofErr w:type="spellEnd"/>
            <w:r w:rsidRPr="000F74E7">
              <w:rPr>
                <w:rFonts w:ascii="Times New Roman" w:hAnsi="Times New Roman"/>
                <w:bCs/>
                <w:sz w:val="24"/>
                <w:szCs w:val="24"/>
              </w:rPr>
              <w:t xml:space="preserve">. Октябрьский, ул. 60 лет Победы, дом 10А, кв. 248, </w:t>
            </w:r>
          </w:p>
          <w:p w14:paraId="777429BC" w14:textId="77777777" w:rsidR="0096497F" w:rsidRPr="000F74E7" w:rsidRDefault="0096497F" w:rsidP="0096717A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6B6A06" w14:textId="3CFAAAB8" w:rsidR="00CB6BF6" w:rsidRPr="000F74E7" w:rsidRDefault="0096497F" w:rsidP="0096717A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74E7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CB6BF6" w:rsidRPr="000F74E7">
              <w:rPr>
                <w:rFonts w:ascii="Times New Roman" w:hAnsi="Times New Roman"/>
                <w:bCs/>
                <w:sz w:val="24"/>
                <w:szCs w:val="24"/>
              </w:rPr>
              <w:t xml:space="preserve">НН 504720603973, СНИЛС 149-044-345 61, </w:t>
            </w:r>
            <w:bookmarkStart w:id="0" w:name="_GoBack"/>
            <w:bookmarkEnd w:id="0"/>
          </w:p>
          <w:p w14:paraId="4C8E268A" w14:textId="04694FE8" w:rsidR="001608F3" w:rsidRDefault="00DE37B2" w:rsidP="0096717A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37B2">
              <w:rPr>
                <w:rFonts w:ascii="Times New Roman" w:hAnsi="Times New Roman"/>
                <w:bCs/>
                <w:sz w:val="24"/>
                <w:szCs w:val="24"/>
              </w:rPr>
              <w:t>специальный (залоговый) банковский счет № 40817810950207021481.</w:t>
            </w:r>
            <w:r w:rsidRPr="00DE37B2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DE37B2">
              <w:rPr>
                <w:rFonts w:ascii="Times New Roman" w:hAnsi="Times New Roman"/>
                <w:bCs/>
                <w:sz w:val="24"/>
                <w:szCs w:val="24"/>
              </w:rPr>
              <w:br/>
              <w:t>ФИЛИАЛ "ЦЕНТРАЛЬНЫЙ" ПАО "СОВКОМБАНК"</w:t>
            </w:r>
            <w:r w:rsidRPr="00DE37B2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2E81613C" w14:textId="77777777" w:rsidR="001608F3" w:rsidRDefault="00DE37B2" w:rsidP="0096717A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37B2">
              <w:rPr>
                <w:rFonts w:ascii="Times New Roman" w:hAnsi="Times New Roman"/>
                <w:bCs/>
                <w:sz w:val="24"/>
                <w:szCs w:val="24"/>
              </w:rPr>
              <w:t xml:space="preserve">БИК 045004763 </w:t>
            </w:r>
          </w:p>
          <w:p w14:paraId="16A68919" w14:textId="77777777" w:rsidR="001608F3" w:rsidRDefault="00DE37B2" w:rsidP="0096717A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37B2">
              <w:rPr>
                <w:rFonts w:ascii="Times New Roman" w:hAnsi="Times New Roman"/>
                <w:bCs/>
                <w:sz w:val="24"/>
                <w:szCs w:val="24"/>
              </w:rPr>
              <w:t xml:space="preserve">ИНН 4401116480 </w:t>
            </w:r>
          </w:p>
          <w:p w14:paraId="55A65B0F" w14:textId="77777777" w:rsidR="001608F3" w:rsidRDefault="00DE37B2" w:rsidP="0096717A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37B2">
              <w:rPr>
                <w:rFonts w:ascii="Times New Roman" w:hAnsi="Times New Roman"/>
                <w:bCs/>
                <w:sz w:val="24"/>
                <w:szCs w:val="24"/>
              </w:rPr>
              <w:t>ОГРН 1144400000425</w:t>
            </w:r>
          </w:p>
          <w:p w14:paraId="4C0BBF78" w14:textId="77777777" w:rsidR="001608F3" w:rsidRDefault="00DE37B2" w:rsidP="0096717A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E37B2">
              <w:rPr>
                <w:rFonts w:ascii="Times New Roman" w:hAnsi="Times New Roman"/>
                <w:bCs/>
                <w:sz w:val="24"/>
                <w:szCs w:val="24"/>
              </w:rPr>
              <w:t>Корр</w:t>
            </w:r>
            <w:proofErr w:type="spellEnd"/>
            <w:r w:rsidRPr="00DE37B2">
              <w:rPr>
                <w:rFonts w:ascii="Times New Roman" w:hAnsi="Times New Roman"/>
                <w:bCs/>
                <w:sz w:val="24"/>
                <w:szCs w:val="24"/>
              </w:rPr>
              <w:t>/счет 30101810150040000763</w:t>
            </w:r>
          </w:p>
          <w:p w14:paraId="183D9C7D" w14:textId="258074C0" w:rsidR="00CB6BF6" w:rsidRPr="000F74E7" w:rsidRDefault="00DE37B2" w:rsidP="0096717A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37B2">
              <w:rPr>
                <w:rFonts w:ascii="Times New Roman" w:hAnsi="Times New Roman"/>
                <w:bCs/>
                <w:sz w:val="24"/>
                <w:szCs w:val="24"/>
              </w:rPr>
              <w:t>КПП 544543001</w:t>
            </w:r>
          </w:p>
          <w:p w14:paraId="6B78386B" w14:textId="77777777" w:rsidR="001608F3" w:rsidRDefault="001608F3" w:rsidP="0096717A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77C2F1" w14:textId="1745CA8D" w:rsidR="00793629" w:rsidRPr="000F74E7" w:rsidRDefault="001608F3" w:rsidP="0096717A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0953D3" w:rsidRPr="000F74E7">
              <w:rPr>
                <w:rFonts w:ascii="Times New Roman" w:hAnsi="Times New Roman"/>
                <w:b/>
                <w:sz w:val="24"/>
                <w:szCs w:val="24"/>
              </w:rPr>
              <w:t xml:space="preserve"> лице финансового управляющего</w:t>
            </w:r>
          </w:p>
          <w:p w14:paraId="587E634D" w14:textId="77777777" w:rsidR="00793629" w:rsidRPr="000F74E7" w:rsidRDefault="00793629" w:rsidP="0096717A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B47351" w14:textId="77777777" w:rsidR="00793629" w:rsidRPr="000F74E7" w:rsidRDefault="00793629" w:rsidP="0096717A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B8A4F2" w14:textId="267673C4" w:rsidR="00657BA2" w:rsidRPr="000F74E7" w:rsidRDefault="00793629" w:rsidP="0096717A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F74E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_____________________/</w:t>
            </w:r>
            <w:r w:rsidR="00CB6BF6" w:rsidRPr="000F74E7">
              <w:rPr>
                <w:rFonts w:ascii="Times New Roman" w:hAnsi="Times New Roman" w:cs="Times New Roman"/>
                <w:b/>
                <w:sz w:val="24"/>
                <w:szCs w:val="24"/>
              </w:rPr>
              <w:t>Комяков В.</w:t>
            </w:r>
            <w:r w:rsidR="00A54130" w:rsidRPr="000F74E7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CB6BF6" w:rsidRPr="000F74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02" w:type="dxa"/>
            <w:tcMar>
              <w:top w:w="57" w:type="dxa"/>
              <w:left w:w="227" w:type="dxa"/>
              <w:bottom w:w="57" w:type="dxa"/>
              <w:right w:w="227" w:type="dxa"/>
            </w:tcMar>
          </w:tcPr>
          <w:p w14:paraId="1B027CF8" w14:textId="77777777" w:rsidR="001E1195" w:rsidRDefault="001E1195" w:rsidP="0096717A">
            <w:pPr>
              <w:keepNext/>
              <w:spacing w:line="276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  <w:p w14:paraId="129CAC70" w14:textId="0D268D2C" w:rsidR="00657BA2" w:rsidRPr="000F74E7" w:rsidRDefault="000953D3" w:rsidP="0096717A">
            <w:pPr>
              <w:keepNext/>
              <w:spacing w:line="276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F74E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Покупатель</w:t>
            </w:r>
            <w:r w:rsidR="00657BA2" w:rsidRPr="000F74E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:</w:t>
            </w:r>
          </w:p>
          <w:p w14:paraId="1F8FF3F8" w14:textId="77777777" w:rsidR="00646E94" w:rsidRPr="000F74E7" w:rsidRDefault="00646E94" w:rsidP="0096717A">
            <w:pPr>
              <w:keepNext/>
              <w:spacing w:line="276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  <w:p w14:paraId="7BD54AC1" w14:textId="77777777" w:rsidR="0096717A" w:rsidRDefault="0096717A" w:rsidP="0096717A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pacing w:val="-4"/>
                <w:sz w:val="24"/>
                <w:szCs w:val="24"/>
              </w:rPr>
            </w:pPr>
          </w:p>
          <w:p w14:paraId="1A272E98" w14:textId="77777777" w:rsidR="0096717A" w:rsidRDefault="0096717A" w:rsidP="0096717A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pacing w:val="-4"/>
                <w:sz w:val="24"/>
                <w:szCs w:val="24"/>
              </w:rPr>
            </w:pPr>
          </w:p>
          <w:p w14:paraId="023C15B6" w14:textId="77777777" w:rsidR="0096717A" w:rsidRDefault="0096717A" w:rsidP="0096717A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pacing w:val="-4"/>
                <w:sz w:val="24"/>
                <w:szCs w:val="24"/>
              </w:rPr>
            </w:pPr>
          </w:p>
          <w:p w14:paraId="2FF34365" w14:textId="77777777" w:rsidR="0096717A" w:rsidRDefault="0096717A" w:rsidP="0096717A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pacing w:val="-4"/>
                <w:sz w:val="24"/>
                <w:szCs w:val="24"/>
              </w:rPr>
            </w:pPr>
          </w:p>
          <w:p w14:paraId="5378A4A0" w14:textId="77777777" w:rsidR="0096717A" w:rsidRDefault="0096717A" w:rsidP="0096717A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pacing w:val="-4"/>
                <w:sz w:val="24"/>
                <w:szCs w:val="24"/>
              </w:rPr>
            </w:pPr>
          </w:p>
          <w:p w14:paraId="67970A8B" w14:textId="77777777" w:rsidR="0096717A" w:rsidRDefault="0096717A" w:rsidP="0096717A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pacing w:val="-4"/>
                <w:sz w:val="24"/>
                <w:szCs w:val="24"/>
              </w:rPr>
            </w:pPr>
          </w:p>
          <w:p w14:paraId="48EE2DB1" w14:textId="77777777" w:rsidR="0096717A" w:rsidRDefault="0096717A" w:rsidP="0096717A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pacing w:val="-4"/>
                <w:sz w:val="24"/>
                <w:szCs w:val="24"/>
              </w:rPr>
            </w:pPr>
          </w:p>
          <w:p w14:paraId="7E89C3DC" w14:textId="77777777" w:rsidR="0096717A" w:rsidRDefault="0096717A" w:rsidP="0096717A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pacing w:val="-4"/>
                <w:sz w:val="24"/>
                <w:szCs w:val="24"/>
              </w:rPr>
            </w:pPr>
          </w:p>
          <w:p w14:paraId="5679F59E" w14:textId="77777777" w:rsidR="0096717A" w:rsidRDefault="0096717A" w:rsidP="0096717A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pacing w:val="-4"/>
                <w:sz w:val="24"/>
                <w:szCs w:val="24"/>
              </w:rPr>
            </w:pPr>
          </w:p>
          <w:p w14:paraId="1EA576B9" w14:textId="77777777" w:rsidR="0096717A" w:rsidRDefault="0096717A" w:rsidP="0096717A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pacing w:val="-4"/>
                <w:sz w:val="24"/>
                <w:szCs w:val="24"/>
              </w:rPr>
            </w:pPr>
          </w:p>
          <w:p w14:paraId="3B5BC7F2" w14:textId="77777777" w:rsidR="0096717A" w:rsidRDefault="0096717A" w:rsidP="0096717A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pacing w:val="-4"/>
                <w:sz w:val="24"/>
                <w:szCs w:val="24"/>
              </w:rPr>
            </w:pPr>
          </w:p>
          <w:p w14:paraId="708F3C2B" w14:textId="4CC84DC1" w:rsidR="00657BA2" w:rsidRPr="000F74E7" w:rsidRDefault="00EA7FAA" w:rsidP="0096717A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pacing w:val="-4"/>
                <w:sz w:val="24"/>
                <w:szCs w:val="24"/>
              </w:rPr>
            </w:pPr>
            <w:r w:rsidRPr="000F74E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A1F9DA" wp14:editId="45E9C7F4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2844800</wp:posOffset>
                      </wp:positionV>
                      <wp:extent cx="1343025" cy="9525"/>
                      <wp:effectExtent l="0" t="0" r="28575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9580D6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6pt,224pt" to="136.35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37CA5924" w14:textId="6B53C4E6" w:rsidR="00657BA2" w:rsidRPr="000F74E7" w:rsidRDefault="00657BA2" w:rsidP="009671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7BA2" w:rsidRPr="000F74E7" w:rsidSect="001608F3">
      <w:footerReference w:type="default" r:id="rId7"/>
      <w:pgSz w:w="11906" w:h="16838"/>
      <w:pgMar w:top="993" w:right="850" w:bottom="1134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9BA98" w14:textId="77777777" w:rsidR="001E1195" w:rsidRDefault="001E1195" w:rsidP="00CD3062">
      <w:pPr>
        <w:spacing w:after="0" w:line="240" w:lineRule="auto"/>
      </w:pPr>
      <w:r>
        <w:separator/>
      </w:r>
    </w:p>
  </w:endnote>
  <w:endnote w:type="continuationSeparator" w:id="0">
    <w:p w14:paraId="17FFE1D8" w14:textId="77777777" w:rsidR="001E1195" w:rsidRDefault="001E1195" w:rsidP="00CD3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1656746"/>
      <w:docPartObj>
        <w:docPartGallery w:val="Page Numbers (Bottom of Page)"/>
        <w:docPartUnique/>
      </w:docPartObj>
    </w:sdtPr>
    <w:sdtContent>
      <w:p w14:paraId="5C9DDACD" w14:textId="61F4F3FC" w:rsidR="001E1195" w:rsidRDefault="001E1195" w:rsidP="009B532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4AE16" w14:textId="77777777" w:rsidR="001E1195" w:rsidRDefault="001E1195" w:rsidP="00CD3062">
      <w:pPr>
        <w:spacing w:after="0" w:line="240" w:lineRule="auto"/>
      </w:pPr>
      <w:r>
        <w:separator/>
      </w:r>
    </w:p>
  </w:footnote>
  <w:footnote w:type="continuationSeparator" w:id="0">
    <w:p w14:paraId="722D4F62" w14:textId="77777777" w:rsidR="001E1195" w:rsidRDefault="001E1195" w:rsidP="00CD3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C5C24"/>
    <w:multiLevelType w:val="multilevel"/>
    <w:tmpl w:val="BDBEC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947616D"/>
    <w:multiLevelType w:val="multilevel"/>
    <w:tmpl w:val="1BEC94C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4F03539"/>
    <w:multiLevelType w:val="multilevel"/>
    <w:tmpl w:val="1BEC94C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39C618C5"/>
    <w:multiLevelType w:val="multilevel"/>
    <w:tmpl w:val="1BEC94C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51E5792"/>
    <w:multiLevelType w:val="multilevel"/>
    <w:tmpl w:val="FE4EA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45EF141D"/>
    <w:multiLevelType w:val="multilevel"/>
    <w:tmpl w:val="BDBEC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FE63CFA"/>
    <w:multiLevelType w:val="multilevel"/>
    <w:tmpl w:val="3FCE1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65" w:hanging="1095"/>
      </w:pPr>
      <w:rPr>
        <w:rFonts w:hint="default"/>
        <w:b/>
      </w:rPr>
    </w:lvl>
    <w:lvl w:ilvl="2">
      <w:start w:val="1"/>
      <w:numFmt w:val="decimal"/>
      <w:isLgl/>
      <w:suff w:val="space"/>
      <w:lvlText w:val="%1.%2.%3."/>
      <w:lvlJc w:val="left"/>
      <w:pPr>
        <w:ind w:left="2151" w:hanging="1095"/>
      </w:pPr>
      <w:rPr>
        <w:rFonts w:hint="default"/>
        <w:b/>
        <w:bCs/>
      </w:rPr>
    </w:lvl>
    <w:lvl w:ilvl="3">
      <w:start w:val="1"/>
      <w:numFmt w:val="decimal"/>
      <w:isLgl/>
      <w:suff w:val="space"/>
      <w:lvlText w:val="%1.%2.%3.%4."/>
      <w:lvlJc w:val="left"/>
      <w:pPr>
        <w:ind w:left="3364" w:hanging="1095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 w15:restartNumberingAfterBreak="0">
    <w:nsid w:val="625C305C"/>
    <w:multiLevelType w:val="multilevel"/>
    <w:tmpl w:val="BDBEC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7FBA50B0"/>
    <w:multiLevelType w:val="multilevel"/>
    <w:tmpl w:val="1BEC94C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B52"/>
    <w:rsid w:val="00067C7F"/>
    <w:rsid w:val="00071B52"/>
    <w:rsid w:val="000953D3"/>
    <w:rsid w:val="000E342C"/>
    <w:rsid w:val="000F74E7"/>
    <w:rsid w:val="00101953"/>
    <w:rsid w:val="001534B7"/>
    <w:rsid w:val="001608F3"/>
    <w:rsid w:val="001B0256"/>
    <w:rsid w:val="001E1195"/>
    <w:rsid w:val="00210699"/>
    <w:rsid w:val="00226E91"/>
    <w:rsid w:val="00244327"/>
    <w:rsid w:val="002744B8"/>
    <w:rsid w:val="00287398"/>
    <w:rsid w:val="002C404E"/>
    <w:rsid w:val="00303462"/>
    <w:rsid w:val="003127F9"/>
    <w:rsid w:val="00324667"/>
    <w:rsid w:val="003259BD"/>
    <w:rsid w:val="00362E33"/>
    <w:rsid w:val="00373E87"/>
    <w:rsid w:val="00390A66"/>
    <w:rsid w:val="003B3BB4"/>
    <w:rsid w:val="003C0AE1"/>
    <w:rsid w:val="003C5CAE"/>
    <w:rsid w:val="003E7727"/>
    <w:rsid w:val="003F3C9C"/>
    <w:rsid w:val="003F4BFA"/>
    <w:rsid w:val="0045081C"/>
    <w:rsid w:val="00460799"/>
    <w:rsid w:val="00465C12"/>
    <w:rsid w:val="00491AFA"/>
    <w:rsid w:val="00491F6D"/>
    <w:rsid w:val="004F742A"/>
    <w:rsid w:val="00514BED"/>
    <w:rsid w:val="0054594D"/>
    <w:rsid w:val="005C1A5B"/>
    <w:rsid w:val="005E0966"/>
    <w:rsid w:val="005E1C4C"/>
    <w:rsid w:val="006149CC"/>
    <w:rsid w:val="0063048C"/>
    <w:rsid w:val="00646E94"/>
    <w:rsid w:val="0065180F"/>
    <w:rsid w:val="00657BA2"/>
    <w:rsid w:val="006630BC"/>
    <w:rsid w:val="006877CE"/>
    <w:rsid w:val="006A5F89"/>
    <w:rsid w:val="00727B79"/>
    <w:rsid w:val="0077022C"/>
    <w:rsid w:val="00777777"/>
    <w:rsid w:val="00793629"/>
    <w:rsid w:val="007D224B"/>
    <w:rsid w:val="007D3350"/>
    <w:rsid w:val="00816D6F"/>
    <w:rsid w:val="00865DA9"/>
    <w:rsid w:val="00867D2A"/>
    <w:rsid w:val="008C23A4"/>
    <w:rsid w:val="008C7900"/>
    <w:rsid w:val="008D4797"/>
    <w:rsid w:val="008D6F41"/>
    <w:rsid w:val="008F39D9"/>
    <w:rsid w:val="00913AB9"/>
    <w:rsid w:val="00942DAB"/>
    <w:rsid w:val="00944B6A"/>
    <w:rsid w:val="0096497F"/>
    <w:rsid w:val="0096717A"/>
    <w:rsid w:val="00967F80"/>
    <w:rsid w:val="00994B6D"/>
    <w:rsid w:val="009B5326"/>
    <w:rsid w:val="009B7289"/>
    <w:rsid w:val="009F208D"/>
    <w:rsid w:val="00A50B25"/>
    <w:rsid w:val="00A54130"/>
    <w:rsid w:val="00A57D23"/>
    <w:rsid w:val="00A94500"/>
    <w:rsid w:val="00AB0200"/>
    <w:rsid w:val="00AB6495"/>
    <w:rsid w:val="00AC3926"/>
    <w:rsid w:val="00AF1DD9"/>
    <w:rsid w:val="00B0751E"/>
    <w:rsid w:val="00B27C8F"/>
    <w:rsid w:val="00B806AB"/>
    <w:rsid w:val="00B921AD"/>
    <w:rsid w:val="00C17B35"/>
    <w:rsid w:val="00C355E3"/>
    <w:rsid w:val="00C71CD2"/>
    <w:rsid w:val="00CA1528"/>
    <w:rsid w:val="00CB6BF6"/>
    <w:rsid w:val="00CD3062"/>
    <w:rsid w:val="00D12E64"/>
    <w:rsid w:val="00DA7449"/>
    <w:rsid w:val="00DD193D"/>
    <w:rsid w:val="00DE37B2"/>
    <w:rsid w:val="00E430E3"/>
    <w:rsid w:val="00E7203E"/>
    <w:rsid w:val="00E85904"/>
    <w:rsid w:val="00E918AF"/>
    <w:rsid w:val="00EA4BCF"/>
    <w:rsid w:val="00EA7FAA"/>
    <w:rsid w:val="00F70E68"/>
    <w:rsid w:val="00F727FC"/>
    <w:rsid w:val="00FB54B9"/>
    <w:rsid w:val="00FC17C5"/>
    <w:rsid w:val="00FC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575305"/>
  <w15:chartTrackingRefBased/>
  <w15:docId w15:val="{00B8726B-CE4B-4DBF-9CD8-B3B01316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20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B27C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table" w:styleId="a4">
    <w:name w:val="Table Grid"/>
    <w:basedOn w:val="a1"/>
    <w:uiPriority w:val="59"/>
    <w:rsid w:val="00657B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657BA2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D3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3062"/>
  </w:style>
  <w:style w:type="paragraph" w:styleId="a7">
    <w:name w:val="footer"/>
    <w:basedOn w:val="a"/>
    <w:link w:val="a8"/>
    <w:uiPriority w:val="99"/>
    <w:unhideWhenUsed/>
    <w:rsid w:val="00CD3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3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4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Юлианна Р.</dc:creator>
  <cp:keywords/>
  <dc:description/>
  <cp:lastModifiedBy>u10274</cp:lastModifiedBy>
  <cp:revision>3</cp:revision>
  <cp:lastPrinted>2024-10-23T13:12:00Z</cp:lastPrinted>
  <dcterms:created xsi:type="dcterms:W3CDTF">2025-12-15T12:08:00Z</dcterms:created>
  <dcterms:modified xsi:type="dcterms:W3CDTF">2025-12-15T12:41:00Z</dcterms:modified>
</cp:coreProperties>
</file>