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3EA70" w14:textId="77777777" w:rsidR="00256B79" w:rsidRPr="0042500C" w:rsidRDefault="00DE357D" w:rsidP="00006DF4">
      <w:pPr>
        <w:pStyle w:val="a3"/>
        <w:spacing w:line="264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2500C">
        <w:rPr>
          <w:rFonts w:ascii="Times New Roman" w:hAnsi="Times New Roman"/>
          <w:b/>
          <w:sz w:val="24"/>
          <w:szCs w:val="24"/>
        </w:rPr>
        <w:t xml:space="preserve">ДОГОВОР </w:t>
      </w:r>
      <w:r w:rsidR="00256B79" w:rsidRPr="0042500C">
        <w:rPr>
          <w:rFonts w:ascii="Times New Roman" w:hAnsi="Times New Roman"/>
          <w:b/>
          <w:sz w:val="24"/>
          <w:szCs w:val="24"/>
        </w:rPr>
        <w:t>УСТУПКИ ПРАВ ТРЕБОВАНИЙ (ЦЕС</w:t>
      </w:r>
      <w:r w:rsidR="002D4ACD">
        <w:rPr>
          <w:rFonts w:ascii="Times New Roman" w:hAnsi="Times New Roman"/>
          <w:b/>
          <w:sz w:val="24"/>
          <w:szCs w:val="24"/>
        </w:rPr>
        <w:t>С</w:t>
      </w:r>
      <w:r w:rsidR="00256B79" w:rsidRPr="0042500C">
        <w:rPr>
          <w:rFonts w:ascii="Times New Roman" w:hAnsi="Times New Roman"/>
          <w:b/>
          <w:sz w:val="24"/>
          <w:szCs w:val="24"/>
        </w:rPr>
        <w:t>ИИ)</w:t>
      </w:r>
    </w:p>
    <w:p w14:paraId="012598C4" w14:textId="77777777" w:rsidR="004F338F" w:rsidRPr="0042500C" w:rsidRDefault="00256B79" w:rsidP="00006DF4">
      <w:pPr>
        <w:pStyle w:val="a3"/>
        <w:spacing w:line="264" w:lineRule="auto"/>
        <w:jc w:val="center"/>
        <w:rPr>
          <w:rFonts w:ascii="Times New Roman" w:hAnsi="Times New Roman"/>
          <w:b/>
          <w:sz w:val="24"/>
          <w:szCs w:val="24"/>
        </w:rPr>
      </w:pPr>
      <w:r w:rsidRPr="0042500C">
        <w:rPr>
          <w:rFonts w:ascii="Times New Roman" w:hAnsi="Times New Roman"/>
          <w:b/>
          <w:sz w:val="24"/>
          <w:szCs w:val="24"/>
        </w:rPr>
        <w:t>ПО РЕЗУЛЬТАТАМ ТОРГОВ</w:t>
      </w:r>
    </w:p>
    <w:p w14:paraId="1A625506" w14:textId="77777777" w:rsidR="004F338F" w:rsidRPr="0042500C" w:rsidRDefault="004F338F" w:rsidP="00006DF4">
      <w:pPr>
        <w:pStyle w:val="a3"/>
        <w:spacing w:line="264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7"/>
        <w:gridCol w:w="4678"/>
      </w:tblGrid>
      <w:tr w:rsidR="00D92758" w:rsidRPr="0042500C" w14:paraId="22B7192B" w14:textId="77777777" w:rsidTr="00D966AC">
        <w:trPr>
          <w:jc w:val="center"/>
        </w:trPr>
        <w:tc>
          <w:tcPr>
            <w:tcW w:w="4785" w:type="dxa"/>
          </w:tcPr>
          <w:p w14:paraId="49647509" w14:textId="77777777" w:rsidR="00D92758" w:rsidRPr="0042500C" w:rsidRDefault="00D92758" w:rsidP="00006DF4">
            <w:pPr>
              <w:pStyle w:val="a7"/>
              <w:widowControl w:val="0"/>
              <w:spacing w:line="264" w:lineRule="auto"/>
              <w:ind w:right="0"/>
              <w:jc w:val="left"/>
              <w:rPr>
                <w:szCs w:val="24"/>
              </w:rPr>
            </w:pPr>
            <w:r w:rsidRPr="0042500C">
              <w:rPr>
                <w:szCs w:val="24"/>
              </w:rPr>
              <w:t xml:space="preserve">г. </w:t>
            </w:r>
            <w:r w:rsidR="00256B79" w:rsidRPr="0042500C">
              <w:rPr>
                <w:szCs w:val="24"/>
              </w:rPr>
              <w:t>Москва</w:t>
            </w:r>
          </w:p>
        </w:tc>
        <w:tc>
          <w:tcPr>
            <w:tcW w:w="4786" w:type="dxa"/>
          </w:tcPr>
          <w:p w14:paraId="2DEAC5E8" w14:textId="77777777" w:rsidR="00D92758" w:rsidRPr="0042500C" w:rsidRDefault="00196C24" w:rsidP="00006DF4">
            <w:pPr>
              <w:pStyle w:val="a7"/>
              <w:widowControl w:val="0"/>
              <w:spacing w:line="264" w:lineRule="auto"/>
              <w:ind w:right="0"/>
              <w:jc w:val="right"/>
              <w:rPr>
                <w:szCs w:val="24"/>
              </w:rPr>
            </w:pPr>
            <w:r w:rsidRPr="0042500C">
              <w:rPr>
                <w:szCs w:val="24"/>
              </w:rPr>
              <w:t>«</w:t>
            </w:r>
            <w:r w:rsidR="00F87944">
              <w:rPr>
                <w:szCs w:val="24"/>
                <w:lang w:val="en-US"/>
              </w:rPr>
              <w:t>___</w:t>
            </w:r>
            <w:r w:rsidRPr="0042500C">
              <w:rPr>
                <w:szCs w:val="24"/>
              </w:rPr>
              <w:t>»</w:t>
            </w:r>
            <w:r w:rsidR="00D8692F" w:rsidRPr="0042500C">
              <w:rPr>
                <w:szCs w:val="24"/>
              </w:rPr>
              <w:t xml:space="preserve"> </w:t>
            </w:r>
            <w:r w:rsidR="001A6122">
              <w:rPr>
                <w:szCs w:val="24"/>
              </w:rPr>
              <w:t>____________</w:t>
            </w:r>
            <w:r w:rsidR="00273E56" w:rsidRPr="0042500C">
              <w:rPr>
                <w:szCs w:val="24"/>
              </w:rPr>
              <w:t xml:space="preserve"> </w:t>
            </w:r>
            <w:r w:rsidR="00D92758" w:rsidRPr="0042500C">
              <w:rPr>
                <w:szCs w:val="24"/>
              </w:rPr>
              <w:t>20</w:t>
            </w:r>
            <w:r w:rsidR="002C10D0" w:rsidRPr="0042500C">
              <w:rPr>
                <w:szCs w:val="24"/>
              </w:rPr>
              <w:t>2</w:t>
            </w:r>
            <w:r w:rsidR="001A6122">
              <w:rPr>
                <w:szCs w:val="24"/>
              </w:rPr>
              <w:t>6</w:t>
            </w:r>
            <w:r w:rsidR="00FB630F" w:rsidRPr="0042500C">
              <w:rPr>
                <w:szCs w:val="24"/>
              </w:rPr>
              <w:t xml:space="preserve"> г.</w:t>
            </w:r>
          </w:p>
        </w:tc>
      </w:tr>
      <w:tr w:rsidR="00D92758" w:rsidRPr="0042500C" w14:paraId="24C693CC" w14:textId="77777777" w:rsidTr="00D966AC">
        <w:trPr>
          <w:jc w:val="center"/>
        </w:trPr>
        <w:tc>
          <w:tcPr>
            <w:tcW w:w="4785" w:type="dxa"/>
          </w:tcPr>
          <w:p w14:paraId="654D4FD3" w14:textId="77777777" w:rsidR="00D92758" w:rsidRPr="0042500C" w:rsidRDefault="00D92758" w:rsidP="00006DF4">
            <w:pPr>
              <w:pStyle w:val="a7"/>
              <w:widowControl w:val="0"/>
              <w:spacing w:line="264" w:lineRule="auto"/>
              <w:ind w:right="0" w:firstLine="709"/>
              <w:jc w:val="left"/>
              <w:rPr>
                <w:szCs w:val="24"/>
              </w:rPr>
            </w:pPr>
          </w:p>
        </w:tc>
        <w:tc>
          <w:tcPr>
            <w:tcW w:w="4786" w:type="dxa"/>
          </w:tcPr>
          <w:p w14:paraId="61FC3D3F" w14:textId="77777777" w:rsidR="00D92758" w:rsidRPr="0042500C" w:rsidRDefault="00D92758" w:rsidP="00006DF4">
            <w:pPr>
              <w:pStyle w:val="a7"/>
              <w:widowControl w:val="0"/>
              <w:spacing w:line="264" w:lineRule="auto"/>
              <w:ind w:right="0" w:firstLine="709"/>
              <w:jc w:val="right"/>
              <w:rPr>
                <w:szCs w:val="24"/>
              </w:rPr>
            </w:pPr>
          </w:p>
        </w:tc>
      </w:tr>
    </w:tbl>
    <w:p w14:paraId="7120C0E3" w14:textId="77777777" w:rsidR="00F87944" w:rsidRPr="00F87944" w:rsidRDefault="00006DF4" w:rsidP="00006DF4">
      <w:pPr>
        <w:shd w:val="clear" w:color="auto" w:fill="FFFFFF"/>
        <w:spacing w:line="264" w:lineRule="auto"/>
        <w:ind w:firstLine="709"/>
        <w:jc w:val="both"/>
        <w:rPr>
          <w:b/>
        </w:rPr>
      </w:pPr>
      <w:bookmarkStart w:id="1" w:name="_Hlk69224743"/>
      <w:r>
        <w:rPr>
          <w:rFonts w:eastAsia="Calibri"/>
          <w:b/>
          <w:bCs/>
          <w:lang w:eastAsia="en-US"/>
        </w:rPr>
        <w:t>Общество с ограниченной ответственностью «Проектное бюро Инженер»</w:t>
      </w:r>
      <w:r>
        <w:rPr>
          <w:rFonts w:eastAsia="Calibri"/>
          <w:lang w:eastAsia="en-US"/>
        </w:rPr>
        <w:t xml:space="preserve"> (</w:t>
      </w:r>
      <w:r w:rsidRPr="00006DF4">
        <w:rPr>
          <w:rFonts w:eastAsia="Calibri"/>
          <w:lang w:eastAsia="en-US"/>
        </w:rPr>
        <w:t>ИНН 7720582845, ОГРН 5077746713732</w:t>
      </w:r>
      <w:r>
        <w:rPr>
          <w:rFonts w:eastAsia="Calibri"/>
          <w:lang w:eastAsia="en-US"/>
        </w:rPr>
        <w:t xml:space="preserve">, </w:t>
      </w:r>
      <w:r w:rsidRPr="00006DF4">
        <w:rPr>
          <w:rFonts w:eastAsia="Calibri"/>
          <w:lang w:eastAsia="en-US"/>
        </w:rPr>
        <w:t>адрес: 142200, Московская область, город Серпухов, улица Чехова, дом 17, кабинет № 1</w:t>
      </w:r>
      <w:r>
        <w:rPr>
          <w:rFonts w:eastAsia="Calibri"/>
          <w:lang w:eastAsia="en-US"/>
        </w:rPr>
        <w:t>)</w:t>
      </w:r>
      <w:r w:rsidR="00F87944" w:rsidRPr="00F87944">
        <w:t xml:space="preserve">, </w:t>
      </w:r>
      <w:r w:rsidR="00F87944" w:rsidRPr="00F87944">
        <w:rPr>
          <w:b/>
          <w:bCs/>
        </w:rPr>
        <w:t xml:space="preserve">в лице </w:t>
      </w:r>
      <w:r>
        <w:rPr>
          <w:b/>
          <w:bCs/>
        </w:rPr>
        <w:t>конкурсного</w:t>
      </w:r>
      <w:r w:rsidR="00F87944" w:rsidRPr="00F87944">
        <w:rPr>
          <w:b/>
          <w:bCs/>
        </w:rPr>
        <w:t xml:space="preserve"> управляющего </w:t>
      </w:r>
      <w:proofErr w:type="spellStart"/>
      <w:r>
        <w:rPr>
          <w:rFonts w:eastAsia="Calibri"/>
          <w:b/>
          <w:bCs/>
          <w:lang w:eastAsia="en-US"/>
        </w:rPr>
        <w:t>Кочугова</w:t>
      </w:r>
      <w:proofErr w:type="spellEnd"/>
      <w:r>
        <w:rPr>
          <w:rFonts w:eastAsia="Calibri"/>
          <w:b/>
          <w:bCs/>
          <w:lang w:eastAsia="en-US"/>
        </w:rPr>
        <w:t xml:space="preserve"> Николая Аркадьевича</w:t>
      </w:r>
      <w:r w:rsidR="000344F2">
        <w:rPr>
          <w:rFonts w:eastAsia="Calibri"/>
          <w:lang w:eastAsia="en-US"/>
        </w:rPr>
        <w:t xml:space="preserve"> (</w:t>
      </w:r>
      <w:r w:rsidR="000344F2" w:rsidRPr="000344F2">
        <w:rPr>
          <w:rFonts w:eastAsia="Calibri"/>
          <w:lang w:eastAsia="en-US"/>
        </w:rPr>
        <w:t xml:space="preserve">ИНН </w:t>
      </w:r>
      <w:r w:rsidRPr="00006DF4">
        <w:rPr>
          <w:rFonts w:eastAsia="Calibri"/>
          <w:lang w:eastAsia="en-US"/>
        </w:rPr>
        <w:t>332701044462, СНИЛС 012-807-274 21</w:t>
      </w:r>
      <w:r>
        <w:rPr>
          <w:rFonts w:eastAsia="Calibri"/>
          <w:lang w:eastAsia="en-US"/>
        </w:rPr>
        <w:t>,</w:t>
      </w:r>
      <w:r w:rsidRPr="00006DF4">
        <w:t xml:space="preserve"> </w:t>
      </w:r>
      <w:r w:rsidRPr="00006DF4">
        <w:rPr>
          <w:rFonts w:eastAsia="Calibri"/>
          <w:lang w:eastAsia="en-US"/>
        </w:rPr>
        <w:t>регистрационный номер в реестре арбитражных управляющих СРО – 2578), член</w:t>
      </w:r>
      <w:r>
        <w:rPr>
          <w:rFonts w:eastAsia="Calibri"/>
          <w:lang w:eastAsia="en-US"/>
        </w:rPr>
        <w:t>а</w:t>
      </w:r>
      <w:r w:rsidRPr="00006DF4">
        <w:rPr>
          <w:rFonts w:eastAsia="Calibri"/>
          <w:lang w:eastAsia="en-US"/>
        </w:rPr>
        <w:t xml:space="preserve"> Союза арбитражных управляющих «Национальный центр реструктуризации и банкротства» (ОГРН 1027806876173, ИНН 7813175754, адрес: 123112, г. Москва, проезд 1-й Красногвардейский, д. 22 стр. 2, </w:t>
      </w:r>
      <w:proofErr w:type="spellStart"/>
      <w:r w:rsidRPr="00006DF4">
        <w:rPr>
          <w:rFonts w:eastAsia="Calibri"/>
          <w:lang w:eastAsia="en-US"/>
        </w:rPr>
        <w:t>помещ</w:t>
      </w:r>
      <w:proofErr w:type="spellEnd"/>
      <w:r w:rsidRPr="00006DF4">
        <w:rPr>
          <w:rFonts w:eastAsia="Calibri"/>
          <w:lang w:eastAsia="en-US"/>
        </w:rPr>
        <w:t>. 110)</w:t>
      </w:r>
      <w:r w:rsidR="00F87944" w:rsidRPr="00F87944">
        <w:t xml:space="preserve">, действующего на </w:t>
      </w:r>
      <w:bookmarkEnd w:id="1"/>
      <w:r w:rsidR="00D60A5B">
        <w:t xml:space="preserve">основании </w:t>
      </w:r>
      <w:r w:rsidR="000B7B42">
        <w:t xml:space="preserve">решения Арбитражного суда Московской области от 20.01.2021 (резолютивная часть объявлена 19.01.2021) и определения от 31.08.2021 по делу № </w:t>
      </w:r>
      <w:r w:rsidR="000B7B42" w:rsidRPr="000B7B42">
        <w:t>А41-48157/2020</w:t>
      </w:r>
      <w:r w:rsidR="002D4ACD">
        <w:rPr>
          <w:rFonts w:eastAsia="Calibri"/>
          <w:lang w:eastAsia="en-US"/>
        </w:rPr>
        <w:t>,</w:t>
      </w:r>
      <w:r w:rsidR="00F87944" w:rsidRPr="00F87944">
        <w:t xml:space="preserve"> именуем</w:t>
      </w:r>
      <w:r w:rsidR="002D4ACD">
        <w:t>ый</w:t>
      </w:r>
      <w:r w:rsidR="00F87944" w:rsidRPr="00F87944">
        <w:t xml:space="preserve"> в дальнейшем </w:t>
      </w:r>
      <w:r w:rsidR="00F87944" w:rsidRPr="00F87944">
        <w:rPr>
          <w:b/>
        </w:rPr>
        <w:t>«Продавец»</w:t>
      </w:r>
      <w:r w:rsidR="00F87944" w:rsidRPr="00F87944">
        <w:t>, с одной стороны, и</w:t>
      </w:r>
      <w:r w:rsidR="00F87944" w:rsidRPr="00F87944">
        <w:rPr>
          <w:b/>
        </w:rPr>
        <w:t xml:space="preserve"> </w:t>
      </w:r>
    </w:p>
    <w:p w14:paraId="1094C51F" w14:textId="77777777" w:rsidR="00FC43EC" w:rsidRDefault="000344F2" w:rsidP="00006DF4">
      <w:pPr>
        <w:spacing w:line="264" w:lineRule="auto"/>
        <w:ind w:firstLine="709"/>
        <w:jc w:val="both"/>
      </w:pPr>
      <w:r>
        <w:rPr>
          <w:b/>
          <w:bCs/>
        </w:rPr>
        <w:t>ФИО</w:t>
      </w:r>
      <w:r w:rsidR="00FC43EC">
        <w:rPr>
          <w:b/>
          <w:bCs/>
        </w:rPr>
        <w:t xml:space="preserve"> </w:t>
      </w:r>
      <w:r w:rsidR="00FC43EC">
        <w:t>(</w:t>
      </w:r>
      <w:r>
        <w:t>__________</w:t>
      </w:r>
      <w:r w:rsidR="00FC43EC">
        <w:t xml:space="preserve"> года рождения, место рождения: </w:t>
      </w:r>
      <w:r>
        <w:t>__________</w:t>
      </w:r>
      <w:r w:rsidR="00FC43EC">
        <w:t xml:space="preserve">, адрес регистрации: </w:t>
      </w:r>
      <w:r>
        <w:t>__________</w:t>
      </w:r>
      <w:r w:rsidR="00521EB1">
        <w:t xml:space="preserve">, </w:t>
      </w:r>
      <w:r w:rsidR="00FC43EC">
        <w:t xml:space="preserve">ИНН </w:t>
      </w:r>
      <w:r>
        <w:t>__________</w:t>
      </w:r>
      <w:r w:rsidR="00FC43EC">
        <w:t>)</w:t>
      </w:r>
      <w:r w:rsidR="00970DEB">
        <w:t xml:space="preserve"> / организационно-правовая форма и наименование общества (ИНН </w:t>
      </w:r>
      <w:r w:rsidR="00970DEB" w:rsidRPr="00970DEB">
        <w:t>__________,</w:t>
      </w:r>
      <w:r w:rsidR="00970DEB">
        <w:t xml:space="preserve"> ОГРН </w:t>
      </w:r>
      <w:r w:rsidR="00970DEB" w:rsidRPr="00970DEB">
        <w:t>__________,</w:t>
      </w:r>
      <w:r w:rsidR="00970DEB">
        <w:t>)</w:t>
      </w:r>
      <w:r w:rsidR="00F87944" w:rsidRPr="00F87944">
        <w:t>, именуем</w:t>
      </w:r>
      <w:r w:rsidR="00970DEB">
        <w:t>ое (</w:t>
      </w:r>
      <w:proofErr w:type="spellStart"/>
      <w:r w:rsidR="00970DEB">
        <w:t>ый</w:t>
      </w:r>
      <w:proofErr w:type="spellEnd"/>
      <w:r w:rsidR="00970DEB">
        <w:t xml:space="preserve">, </w:t>
      </w:r>
      <w:proofErr w:type="spellStart"/>
      <w:r w:rsidR="00521EB1">
        <w:t>ая</w:t>
      </w:r>
      <w:proofErr w:type="spellEnd"/>
      <w:r w:rsidR="00970DEB">
        <w:t>)</w:t>
      </w:r>
      <w:r w:rsidR="00F87944" w:rsidRPr="00F87944">
        <w:t xml:space="preserve"> в дальнейшем </w:t>
      </w:r>
      <w:r w:rsidR="00F87944" w:rsidRPr="00F87944">
        <w:rPr>
          <w:b/>
        </w:rPr>
        <w:t>«Покупатель»</w:t>
      </w:r>
      <w:r w:rsidR="00F87944" w:rsidRPr="00F87944">
        <w:t xml:space="preserve">, </w:t>
      </w:r>
    </w:p>
    <w:p w14:paraId="365AE518" w14:textId="77777777" w:rsidR="004F338F" w:rsidRPr="00F87944" w:rsidRDefault="00F87944" w:rsidP="00006DF4">
      <w:pPr>
        <w:spacing w:line="264" w:lineRule="auto"/>
        <w:ind w:firstLine="709"/>
        <w:jc w:val="both"/>
      </w:pPr>
      <w:r w:rsidRPr="00F87944">
        <w:t xml:space="preserve">далее совместно именуемые </w:t>
      </w:r>
      <w:r w:rsidRPr="00F87944">
        <w:rPr>
          <w:b/>
        </w:rPr>
        <w:t>«Стороны»</w:t>
      </w:r>
      <w:r w:rsidR="00901DB2" w:rsidRPr="00F87944">
        <w:t>, заключили настоящий договор о нижеследующем:</w:t>
      </w:r>
    </w:p>
    <w:p w14:paraId="58139159" w14:textId="77777777" w:rsidR="004F338F" w:rsidRPr="00F87944" w:rsidRDefault="004F338F" w:rsidP="00006DF4">
      <w:pPr>
        <w:pStyle w:val="a3"/>
        <w:tabs>
          <w:tab w:val="left" w:pos="567"/>
        </w:tabs>
        <w:spacing w:line="264" w:lineRule="auto"/>
        <w:jc w:val="center"/>
        <w:rPr>
          <w:rFonts w:ascii="Times New Roman" w:hAnsi="Times New Roman"/>
          <w:sz w:val="24"/>
          <w:szCs w:val="24"/>
        </w:rPr>
      </w:pPr>
    </w:p>
    <w:p w14:paraId="01BBF60D" w14:textId="77777777" w:rsidR="004F338F" w:rsidRPr="00F87944" w:rsidRDefault="005E4BF8" w:rsidP="00006DF4">
      <w:pPr>
        <w:pStyle w:val="a3"/>
        <w:tabs>
          <w:tab w:val="left" w:pos="567"/>
        </w:tabs>
        <w:spacing w:line="26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87944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901DB2" w:rsidRPr="00F87944">
        <w:rPr>
          <w:rFonts w:ascii="Times New Roman" w:hAnsi="Times New Roman"/>
          <w:b/>
          <w:bCs/>
          <w:sz w:val="24"/>
          <w:szCs w:val="24"/>
        </w:rPr>
        <w:t>ПРЕДМЕТ ДОГОВОРА</w:t>
      </w:r>
    </w:p>
    <w:p w14:paraId="22DB07B9" w14:textId="77777777" w:rsidR="00C96569" w:rsidRPr="00F87944" w:rsidRDefault="002B464F" w:rsidP="00006DF4">
      <w:pPr>
        <w:pStyle w:val="ConsPlusNormal"/>
        <w:tabs>
          <w:tab w:val="left" w:pos="567"/>
        </w:tabs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944">
        <w:rPr>
          <w:rFonts w:ascii="Times New Roman" w:hAnsi="Times New Roman" w:cs="Times New Roman"/>
          <w:sz w:val="24"/>
          <w:szCs w:val="24"/>
        </w:rPr>
        <w:t>1.1.</w:t>
      </w:r>
      <w:r w:rsidR="000F6468" w:rsidRPr="00F87944">
        <w:rPr>
          <w:rFonts w:ascii="Times New Roman" w:hAnsi="Times New Roman" w:cs="Times New Roman"/>
          <w:sz w:val="24"/>
          <w:szCs w:val="24"/>
        </w:rPr>
        <w:tab/>
      </w:r>
      <w:r w:rsidR="00FA2FDA" w:rsidRPr="00F87944">
        <w:rPr>
          <w:rFonts w:ascii="Times New Roman" w:hAnsi="Times New Roman" w:cs="Times New Roman"/>
          <w:sz w:val="24"/>
          <w:szCs w:val="24"/>
        </w:rPr>
        <w:t>На основании</w:t>
      </w:r>
      <w:r w:rsidR="00901DB2" w:rsidRPr="00F87944">
        <w:rPr>
          <w:rFonts w:ascii="Times New Roman" w:hAnsi="Times New Roman" w:cs="Times New Roman"/>
          <w:sz w:val="24"/>
          <w:szCs w:val="24"/>
        </w:rPr>
        <w:t xml:space="preserve"> </w:t>
      </w:r>
      <w:r w:rsidR="005E4BF8" w:rsidRPr="00F87944">
        <w:rPr>
          <w:rFonts w:ascii="Times New Roman" w:hAnsi="Times New Roman" w:cs="Times New Roman"/>
          <w:sz w:val="24"/>
          <w:szCs w:val="24"/>
        </w:rPr>
        <w:t>п</w:t>
      </w:r>
      <w:r w:rsidR="00901DB2" w:rsidRPr="00F87944">
        <w:rPr>
          <w:rFonts w:ascii="Times New Roman" w:hAnsi="Times New Roman" w:cs="Times New Roman"/>
          <w:sz w:val="24"/>
          <w:szCs w:val="24"/>
        </w:rPr>
        <w:t>ротокола о результатах проведения т</w:t>
      </w:r>
      <w:r w:rsidR="00A95A58" w:rsidRPr="00F87944">
        <w:rPr>
          <w:rFonts w:ascii="Times New Roman" w:hAnsi="Times New Roman" w:cs="Times New Roman"/>
          <w:sz w:val="24"/>
          <w:szCs w:val="24"/>
        </w:rPr>
        <w:t xml:space="preserve">оргов </w:t>
      </w:r>
      <w:r w:rsidR="002C1E48" w:rsidRPr="00F87944">
        <w:rPr>
          <w:rFonts w:ascii="Times New Roman" w:hAnsi="Times New Roman" w:cs="Times New Roman"/>
          <w:sz w:val="24"/>
          <w:szCs w:val="24"/>
        </w:rPr>
        <w:t xml:space="preserve">от </w:t>
      </w:r>
      <w:r w:rsidR="000344F2" w:rsidRPr="000344F2">
        <w:rPr>
          <w:rFonts w:ascii="Times New Roman" w:hAnsi="Times New Roman" w:cs="Times New Roman"/>
          <w:sz w:val="24"/>
          <w:szCs w:val="24"/>
        </w:rPr>
        <w:t>__________</w:t>
      </w:r>
      <w:r w:rsidR="002C1E48" w:rsidRPr="00F87944">
        <w:rPr>
          <w:rFonts w:ascii="Times New Roman" w:hAnsi="Times New Roman" w:cs="Times New Roman"/>
          <w:sz w:val="24"/>
          <w:szCs w:val="24"/>
        </w:rPr>
        <w:t xml:space="preserve">№ </w:t>
      </w:r>
      <w:r w:rsidR="000344F2" w:rsidRPr="000344F2">
        <w:rPr>
          <w:rFonts w:ascii="Times New Roman" w:hAnsi="Times New Roman" w:cs="Times New Roman"/>
          <w:sz w:val="24"/>
          <w:szCs w:val="24"/>
        </w:rPr>
        <w:t>__________</w:t>
      </w:r>
      <w:r w:rsidR="000344F2">
        <w:rPr>
          <w:rFonts w:ascii="Times New Roman" w:hAnsi="Times New Roman" w:cs="Times New Roman"/>
          <w:sz w:val="24"/>
          <w:szCs w:val="24"/>
        </w:rPr>
        <w:t xml:space="preserve"> </w:t>
      </w:r>
      <w:r w:rsidR="002C1E48" w:rsidRPr="00F87944">
        <w:rPr>
          <w:rFonts w:ascii="Times New Roman" w:hAnsi="Times New Roman" w:cs="Times New Roman"/>
          <w:sz w:val="24"/>
          <w:szCs w:val="24"/>
        </w:rPr>
        <w:t xml:space="preserve">и в соответствии с условиями настоящего Договора Цедент передает, а Цессионарий принимает </w:t>
      </w:r>
      <w:r w:rsidR="00250E39" w:rsidRPr="00F87944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2C1E48" w:rsidRPr="00F87944">
        <w:rPr>
          <w:rFonts w:ascii="Times New Roman" w:hAnsi="Times New Roman" w:cs="Times New Roman"/>
          <w:sz w:val="24"/>
          <w:szCs w:val="24"/>
        </w:rPr>
        <w:t>Прав</w:t>
      </w:r>
      <w:r w:rsidR="00196C24" w:rsidRPr="00F87944">
        <w:rPr>
          <w:rFonts w:ascii="Times New Roman" w:hAnsi="Times New Roman" w:cs="Times New Roman"/>
          <w:sz w:val="24"/>
          <w:szCs w:val="24"/>
        </w:rPr>
        <w:t>а</w:t>
      </w:r>
      <w:r w:rsidR="002C1E48" w:rsidRPr="00F87944">
        <w:rPr>
          <w:rFonts w:ascii="Times New Roman" w:hAnsi="Times New Roman" w:cs="Times New Roman"/>
          <w:sz w:val="24"/>
          <w:szCs w:val="24"/>
        </w:rPr>
        <w:t xml:space="preserve"> требования</w:t>
      </w:r>
      <w:r w:rsidR="00196C24" w:rsidRPr="00F87944">
        <w:rPr>
          <w:rFonts w:ascii="Times New Roman" w:hAnsi="Times New Roman" w:cs="Times New Roman"/>
          <w:sz w:val="24"/>
          <w:szCs w:val="24"/>
        </w:rPr>
        <w:t>:</w:t>
      </w:r>
    </w:p>
    <w:p w14:paraId="47C40420" w14:textId="77777777" w:rsidR="008574EC" w:rsidRPr="00F87944" w:rsidRDefault="008574EC" w:rsidP="00006DF4">
      <w:pPr>
        <w:pStyle w:val="ConsPlusNormal"/>
        <w:tabs>
          <w:tab w:val="left" w:pos="567"/>
        </w:tabs>
        <w:spacing w:line="264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6095"/>
        <w:gridCol w:w="2126"/>
      </w:tblGrid>
      <w:tr w:rsidR="000344F2" w:rsidRPr="00D0142D" w14:paraId="0628C313" w14:textId="77777777" w:rsidTr="000344F2">
        <w:trPr>
          <w:trHeight w:val="70"/>
        </w:trPr>
        <w:tc>
          <w:tcPr>
            <w:tcW w:w="1271" w:type="dxa"/>
          </w:tcPr>
          <w:p w14:paraId="45DF07C8" w14:textId="77777777" w:rsidR="000344F2" w:rsidRPr="000344F2" w:rsidRDefault="000344F2" w:rsidP="00006DF4">
            <w:pPr>
              <w:pStyle w:val="ab"/>
              <w:tabs>
                <w:tab w:val="left" w:pos="1134"/>
              </w:tabs>
              <w:spacing w:line="264" w:lineRule="auto"/>
              <w:ind w:left="0" w:firstLine="30"/>
              <w:jc w:val="center"/>
              <w:rPr>
                <w:rFonts w:eastAsia="Courier New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ourier New"/>
                <w:b/>
                <w:bCs/>
                <w:sz w:val="24"/>
                <w:szCs w:val="24"/>
                <w:lang w:val="ru-RU"/>
              </w:rPr>
              <w:t>Номер лота</w:t>
            </w:r>
          </w:p>
        </w:tc>
        <w:tc>
          <w:tcPr>
            <w:tcW w:w="6095" w:type="dxa"/>
            <w:shd w:val="clear" w:color="auto" w:fill="auto"/>
          </w:tcPr>
          <w:p w14:paraId="183A5A6D" w14:textId="77777777" w:rsidR="000344F2" w:rsidRPr="00D0142D" w:rsidRDefault="000344F2" w:rsidP="00006DF4">
            <w:pPr>
              <w:pStyle w:val="ab"/>
              <w:tabs>
                <w:tab w:val="left" w:pos="1134"/>
              </w:tabs>
              <w:spacing w:line="264" w:lineRule="auto"/>
              <w:ind w:left="0"/>
              <w:jc w:val="center"/>
              <w:rPr>
                <w:rFonts w:eastAsia="Courier New"/>
                <w:b/>
                <w:bCs/>
                <w:sz w:val="24"/>
                <w:szCs w:val="24"/>
              </w:rPr>
            </w:pPr>
            <w:r w:rsidRPr="00D0142D">
              <w:rPr>
                <w:rFonts w:eastAsia="Courier New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shd w:val="clear" w:color="auto" w:fill="auto"/>
          </w:tcPr>
          <w:p w14:paraId="11ABC81D" w14:textId="77777777" w:rsidR="000344F2" w:rsidRPr="00D0142D" w:rsidRDefault="000344F2" w:rsidP="00006DF4">
            <w:pPr>
              <w:pStyle w:val="ab"/>
              <w:tabs>
                <w:tab w:val="left" w:pos="1134"/>
              </w:tabs>
              <w:spacing w:line="264" w:lineRule="auto"/>
              <w:ind w:left="0" w:firstLine="0"/>
              <w:jc w:val="center"/>
              <w:rPr>
                <w:rFonts w:eastAsia="Courier New"/>
                <w:b/>
                <w:bCs/>
                <w:sz w:val="24"/>
                <w:szCs w:val="24"/>
                <w:lang w:val="ru-RU"/>
              </w:rPr>
            </w:pPr>
            <w:r w:rsidRPr="00D0142D">
              <w:rPr>
                <w:rFonts w:eastAsia="Courier New"/>
                <w:b/>
                <w:bCs/>
                <w:sz w:val="24"/>
                <w:szCs w:val="24"/>
              </w:rPr>
              <w:t>Размер права требования</w:t>
            </w:r>
            <w:r w:rsidRPr="00D0142D">
              <w:rPr>
                <w:rFonts w:eastAsia="Courier New"/>
                <w:b/>
                <w:bCs/>
                <w:sz w:val="24"/>
                <w:szCs w:val="24"/>
                <w:lang w:val="ru-RU"/>
              </w:rPr>
              <w:t xml:space="preserve"> руб</w:t>
            </w:r>
            <w:r w:rsidR="00D1121A">
              <w:rPr>
                <w:rFonts w:eastAsia="Courier New"/>
                <w:b/>
                <w:bCs/>
                <w:sz w:val="24"/>
                <w:szCs w:val="24"/>
                <w:lang w:val="ru-RU"/>
              </w:rPr>
              <w:t>.</w:t>
            </w:r>
          </w:p>
        </w:tc>
      </w:tr>
      <w:tr w:rsidR="00C06602" w:rsidRPr="00D0142D" w14:paraId="06259352" w14:textId="77777777" w:rsidTr="000344F2">
        <w:tc>
          <w:tcPr>
            <w:tcW w:w="1271" w:type="dxa"/>
            <w:vMerge w:val="restart"/>
          </w:tcPr>
          <w:p w14:paraId="64D06EC4" w14:textId="77777777" w:rsidR="00C06602" w:rsidRPr="00D0142D" w:rsidRDefault="00C06602" w:rsidP="00196819">
            <w:pPr>
              <w:spacing w:line="264" w:lineRule="auto"/>
              <w:jc w:val="center"/>
            </w:pPr>
            <w:r>
              <w:t>1.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B363E41" w14:textId="77777777" w:rsidR="00C06602" w:rsidRPr="00D0142D" w:rsidRDefault="00C06602" w:rsidP="00C06602">
            <w:pPr>
              <w:spacing w:line="264" w:lineRule="auto"/>
              <w:jc w:val="both"/>
              <w:rPr>
                <w:rFonts w:eastAsia="Courier New"/>
              </w:rPr>
            </w:pPr>
            <w:r w:rsidRPr="00C06602">
              <w:rPr>
                <w:rFonts w:eastAsia="Courier New"/>
              </w:rPr>
              <w:t>Право требования к Костенко Владиславу Анатольевичу по обязательствам ООО «СК «УС-620» на основании определения Арбитражного суда города Москвы от 28.06.2024 (рез. часть 11.06.2024) по делу № А40-236217/16-179-280 Б, определения Арбитражного суда Воронежской области от 18.04.2025 (рез. часть от 14.04.2025) по делу № А14-16212/2020.</w:t>
            </w:r>
          </w:p>
        </w:tc>
        <w:tc>
          <w:tcPr>
            <w:tcW w:w="2126" w:type="dxa"/>
            <w:shd w:val="clear" w:color="auto" w:fill="auto"/>
          </w:tcPr>
          <w:p w14:paraId="5AFF106A" w14:textId="77777777" w:rsidR="00C06602" w:rsidRPr="00D0142D" w:rsidRDefault="00C06602" w:rsidP="00006DF4">
            <w:pPr>
              <w:spacing w:line="264" w:lineRule="auto"/>
              <w:jc w:val="center"/>
              <w:rPr>
                <w:rFonts w:eastAsia="Courier New"/>
              </w:rPr>
            </w:pPr>
            <w:r w:rsidRPr="00C06602">
              <w:rPr>
                <w:rFonts w:eastAsia="Courier New"/>
              </w:rPr>
              <w:t xml:space="preserve">207 512 194,27 </w:t>
            </w:r>
          </w:p>
        </w:tc>
      </w:tr>
      <w:tr w:rsidR="00C06602" w:rsidRPr="00D0142D" w14:paraId="3881EFAD" w14:textId="77777777" w:rsidTr="000344F2">
        <w:tc>
          <w:tcPr>
            <w:tcW w:w="1271" w:type="dxa"/>
            <w:vMerge/>
          </w:tcPr>
          <w:p w14:paraId="6A9157F9" w14:textId="77777777" w:rsidR="00C06602" w:rsidRDefault="00C06602" w:rsidP="00196819">
            <w:pPr>
              <w:spacing w:line="264" w:lineRule="auto"/>
              <w:jc w:val="center"/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64E8EB95" w14:textId="77777777" w:rsidR="00C06602" w:rsidRPr="00D0142D" w:rsidRDefault="00C06602" w:rsidP="00006DF4">
            <w:pPr>
              <w:spacing w:line="264" w:lineRule="auto"/>
              <w:rPr>
                <w:rFonts w:eastAsia="Courier New"/>
              </w:rPr>
            </w:pPr>
            <w:r w:rsidRPr="00C06602">
              <w:rPr>
                <w:rFonts w:eastAsia="Courier New"/>
              </w:rPr>
              <w:t xml:space="preserve">Права требования к Костенко Владиславу Анатольевичу по обязательствам ООО «СК «УС-620» и к акцессорным должникам (поручителям) ООО «ПЗМК «УС-620», ООО «УПП «УС-620», ООО «ЗЖБИ «УС-620» на основании определений Арбитражного суда города Москвы от 28.06.2024 (рез. часть 11.06.2024) и 19.03.2025 по делу № А40-236217/16-179-280 Б, договора о выдаче банковской гарантии № 130/2015/Г от 19.03.2015, определений Арбитражного суда Воронежской области от 31.03.2025 (рез. часть от 03.03.2025), 18.04.2025 (рез. часть от 14.04.2025) по делу № А14-16212/2020, определения Арбитражного суда Московской области от </w:t>
            </w:r>
            <w:r w:rsidRPr="00C06602">
              <w:rPr>
                <w:rFonts w:eastAsia="Courier New"/>
              </w:rPr>
              <w:lastRenderedPageBreak/>
              <w:t>24.06.2025 по делу № А41-97792/22, определений Арбитражного суда Московской области от 06.12.2024, от 19.03.2025 об исправлении опечатки по делу № А41-29912/21, решения Арбитражного суда города Москвы от 29.04.2019 и определения от 02.04.2025 по делу № А40-59192/19-137-492.</w:t>
            </w:r>
          </w:p>
        </w:tc>
        <w:tc>
          <w:tcPr>
            <w:tcW w:w="2126" w:type="dxa"/>
            <w:shd w:val="clear" w:color="auto" w:fill="auto"/>
          </w:tcPr>
          <w:p w14:paraId="56A2A432" w14:textId="77777777" w:rsidR="00C06602" w:rsidRPr="00D0142D" w:rsidRDefault="00C06602" w:rsidP="00006DF4">
            <w:pPr>
              <w:spacing w:line="264" w:lineRule="auto"/>
              <w:jc w:val="center"/>
              <w:rPr>
                <w:rFonts w:eastAsia="Courier New"/>
              </w:rPr>
            </w:pPr>
            <w:r w:rsidRPr="00C06602">
              <w:rPr>
                <w:rFonts w:eastAsia="Courier New"/>
              </w:rPr>
              <w:lastRenderedPageBreak/>
              <w:t>110 009 463,42</w:t>
            </w:r>
          </w:p>
        </w:tc>
      </w:tr>
      <w:tr w:rsidR="00C06602" w:rsidRPr="00D0142D" w14:paraId="65C95B56" w14:textId="77777777" w:rsidTr="000344F2">
        <w:tc>
          <w:tcPr>
            <w:tcW w:w="1271" w:type="dxa"/>
            <w:vMerge/>
          </w:tcPr>
          <w:p w14:paraId="6BD48DB2" w14:textId="77777777" w:rsidR="00C06602" w:rsidRDefault="00C06602" w:rsidP="00196819">
            <w:pPr>
              <w:spacing w:line="264" w:lineRule="auto"/>
              <w:jc w:val="center"/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544CDB4D" w14:textId="77777777" w:rsidR="00C06602" w:rsidRPr="00D0142D" w:rsidRDefault="00C06602" w:rsidP="00C06602">
            <w:pPr>
              <w:spacing w:line="264" w:lineRule="auto"/>
              <w:jc w:val="both"/>
              <w:rPr>
                <w:rFonts w:eastAsia="Courier New"/>
              </w:rPr>
            </w:pPr>
            <w:r w:rsidRPr="00C06602">
              <w:rPr>
                <w:rFonts w:eastAsia="Courier New"/>
              </w:rPr>
              <w:t>Право требования к ООО СК «Аспект» (ИНН 5260227965, ОГРН 1085260008734) на основании решения Арбитражного суда Нижегородской области от 28.02.2019 (рез. часть 20.02.2019) по делу № А43-44992/2018.</w:t>
            </w:r>
          </w:p>
        </w:tc>
        <w:tc>
          <w:tcPr>
            <w:tcW w:w="2126" w:type="dxa"/>
            <w:shd w:val="clear" w:color="auto" w:fill="auto"/>
          </w:tcPr>
          <w:p w14:paraId="2385F9B5" w14:textId="77777777" w:rsidR="00C06602" w:rsidRPr="00D0142D" w:rsidRDefault="00C06602" w:rsidP="00006DF4">
            <w:pPr>
              <w:spacing w:line="264" w:lineRule="auto"/>
              <w:jc w:val="center"/>
              <w:rPr>
                <w:rFonts w:eastAsia="Courier New"/>
              </w:rPr>
            </w:pPr>
            <w:r w:rsidRPr="00C06602">
              <w:rPr>
                <w:rFonts w:eastAsia="Courier New"/>
              </w:rPr>
              <w:t>7 045 188,13</w:t>
            </w:r>
          </w:p>
        </w:tc>
      </w:tr>
      <w:tr w:rsidR="00C06602" w:rsidRPr="00D0142D" w14:paraId="7CCE8AF5" w14:textId="77777777" w:rsidTr="000344F2">
        <w:tc>
          <w:tcPr>
            <w:tcW w:w="1271" w:type="dxa"/>
            <w:vMerge/>
          </w:tcPr>
          <w:p w14:paraId="78C1D020" w14:textId="77777777" w:rsidR="00C06602" w:rsidRDefault="00C06602" w:rsidP="00196819">
            <w:pPr>
              <w:spacing w:line="264" w:lineRule="auto"/>
              <w:jc w:val="center"/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3E5A4C51" w14:textId="77777777" w:rsidR="00C06602" w:rsidRPr="00D0142D" w:rsidRDefault="00C06602" w:rsidP="00C06602">
            <w:pPr>
              <w:spacing w:line="264" w:lineRule="auto"/>
              <w:jc w:val="both"/>
              <w:rPr>
                <w:rFonts w:eastAsia="Courier New"/>
              </w:rPr>
            </w:pPr>
            <w:r w:rsidRPr="00C06602">
              <w:rPr>
                <w:rFonts w:eastAsia="Courier New"/>
              </w:rPr>
              <w:t>Право требования к ООО «Импульс» (ИНН 5024131298, ОГРН 1125024006766) на основании решения Арбитражного суда Московской области от 28.05.2019 (рез. часть от 24.04.2019) по делу А41-6149/19, постановления Десятого арбитражного апелляционного суда от 21.08.2019 (рез. часть от 14.08.2019) по делу № А41-6149/19.</w:t>
            </w:r>
          </w:p>
        </w:tc>
        <w:tc>
          <w:tcPr>
            <w:tcW w:w="2126" w:type="dxa"/>
            <w:shd w:val="clear" w:color="auto" w:fill="auto"/>
          </w:tcPr>
          <w:p w14:paraId="292EA076" w14:textId="77777777" w:rsidR="00C06602" w:rsidRPr="00D0142D" w:rsidRDefault="00C06602" w:rsidP="00006DF4">
            <w:pPr>
              <w:spacing w:line="264" w:lineRule="auto"/>
              <w:jc w:val="center"/>
              <w:rPr>
                <w:rFonts w:eastAsia="Courier New"/>
              </w:rPr>
            </w:pPr>
            <w:r w:rsidRPr="00C06602">
              <w:rPr>
                <w:rFonts w:eastAsia="Courier New"/>
              </w:rPr>
              <w:t>1 528 000,00</w:t>
            </w:r>
          </w:p>
        </w:tc>
      </w:tr>
      <w:tr w:rsidR="00C06602" w:rsidRPr="00D0142D" w14:paraId="3AE549DE" w14:textId="77777777" w:rsidTr="000344F2">
        <w:tc>
          <w:tcPr>
            <w:tcW w:w="1271" w:type="dxa"/>
            <w:vMerge/>
          </w:tcPr>
          <w:p w14:paraId="1AB5CCC5" w14:textId="77777777" w:rsidR="00C06602" w:rsidRDefault="00C06602" w:rsidP="00196819">
            <w:pPr>
              <w:spacing w:line="264" w:lineRule="auto"/>
              <w:jc w:val="center"/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4B7D6D78" w14:textId="77777777" w:rsidR="00C06602" w:rsidRPr="00D0142D" w:rsidRDefault="00C06602" w:rsidP="00C06602">
            <w:pPr>
              <w:spacing w:line="264" w:lineRule="auto"/>
              <w:jc w:val="right"/>
              <w:rPr>
                <w:rFonts w:eastAsia="Courier New"/>
              </w:rPr>
            </w:pPr>
            <w:r w:rsidRPr="00C06602">
              <w:rPr>
                <w:rFonts w:eastAsia="Courier New"/>
              </w:rPr>
              <w:t>Итого:</w:t>
            </w:r>
          </w:p>
        </w:tc>
        <w:tc>
          <w:tcPr>
            <w:tcW w:w="2126" w:type="dxa"/>
            <w:shd w:val="clear" w:color="auto" w:fill="auto"/>
          </w:tcPr>
          <w:p w14:paraId="25DD6E82" w14:textId="77777777" w:rsidR="00C06602" w:rsidRPr="00D0142D" w:rsidRDefault="00C06602" w:rsidP="00006DF4">
            <w:pPr>
              <w:spacing w:line="264" w:lineRule="auto"/>
              <w:jc w:val="center"/>
              <w:rPr>
                <w:rFonts w:eastAsia="Courier New"/>
              </w:rPr>
            </w:pPr>
            <w:r w:rsidRPr="00C06602">
              <w:rPr>
                <w:rFonts w:eastAsia="Courier New"/>
              </w:rPr>
              <w:t>326 094 845,82</w:t>
            </w:r>
          </w:p>
        </w:tc>
      </w:tr>
    </w:tbl>
    <w:p w14:paraId="094F9EEC" w14:textId="77777777" w:rsidR="002C1E48" w:rsidRPr="00F87944" w:rsidRDefault="00901DB2" w:rsidP="00006DF4">
      <w:pPr>
        <w:pStyle w:val="ConsPlusNormal"/>
        <w:tabs>
          <w:tab w:val="left" w:pos="567"/>
        </w:tabs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944">
        <w:rPr>
          <w:rFonts w:ascii="Times New Roman" w:hAnsi="Times New Roman" w:cs="Times New Roman"/>
          <w:sz w:val="24"/>
          <w:szCs w:val="24"/>
        </w:rPr>
        <w:t>1.2.</w:t>
      </w:r>
      <w:r w:rsidR="002C1E48" w:rsidRPr="00F87944">
        <w:rPr>
          <w:rFonts w:ascii="Times New Roman" w:hAnsi="Times New Roman" w:cs="Times New Roman"/>
          <w:sz w:val="24"/>
          <w:szCs w:val="24"/>
        </w:rPr>
        <w:t xml:space="preserve"> Прав</w:t>
      </w:r>
      <w:r w:rsidR="00FC7995" w:rsidRPr="00F87944">
        <w:rPr>
          <w:rFonts w:ascii="Times New Roman" w:hAnsi="Times New Roman" w:cs="Times New Roman"/>
          <w:sz w:val="24"/>
          <w:szCs w:val="24"/>
        </w:rPr>
        <w:t>а</w:t>
      </w:r>
      <w:r w:rsidR="002C1E48" w:rsidRPr="00F87944">
        <w:rPr>
          <w:rFonts w:ascii="Times New Roman" w:hAnsi="Times New Roman" w:cs="Times New Roman"/>
          <w:sz w:val="24"/>
          <w:szCs w:val="24"/>
        </w:rPr>
        <w:t xml:space="preserve"> требования Цедента переход</w:t>
      </w:r>
      <w:r w:rsidR="00FC7995" w:rsidRPr="00F87944">
        <w:rPr>
          <w:rFonts w:ascii="Times New Roman" w:hAnsi="Times New Roman" w:cs="Times New Roman"/>
          <w:sz w:val="24"/>
          <w:szCs w:val="24"/>
        </w:rPr>
        <w:t>я</w:t>
      </w:r>
      <w:r w:rsidR="002C1E48" w:rsidRPr="00F87944">
        <w:rPr>
          <w:rFonts w:ascii="Times New Roman" w:hAnsi="Times New Roman" w:cs="Times New Roman"/>
          <w:sz w:val="24"/>
          <w:szCs w:val="24"/>
        </w:rPr>
        <w:t>т к Цессионарию в полном объеме и на тех условиях, которые существовали в отношениях между Цедентом и Должник</w:t>
      </w:r>
      <w:r w:rsidR="00250E39" w:rsidRPr="00F87944">
        <w:rPr>
          <w:rFonts w:ascii="Times New Roman" w:hAnsi="Times New Roman" w:cs="Times New Roman"/>
          <w:sz w:val="24"/>
          <w:szCs w:val="24"/>
        </w:rPr>
        <w:t>ом</w:t>
      </w:r>
      <w:r w:rsidR="00FC7995" w:rsidRPr="00F87944">
        <w:rPr>
          <w:rFonts w:ascii="Times New Roman" w:hAnsi="Times New Roman" w:cs="Times New Roman"/>
          <w:sz w:val="24"/>
          <w:szCs w:val="24"/>
        </w:rPr>
        <w:t xml:space="preserve"> </w:t>
      </w:r>
      <w:r w:rsidR="002C1E48" w:rsidRPr="00F87944">
        <w:rPr>
          <w:rFonts w:ascii="Times New Roman" w:hAnsi="Times New Roman" w:cs="Times New Roman"/>
          <w:sz w:val="24"/>
          <w:szCs w:val="24"/>
        </w:rPr>
        <w:t>на момент заключения настоящего Договора. К Цессионарию переходят права, обеспечивающие исполнение обязательств Должник</w:t>
      </w:r>
      <w:r w:rsidR="00250E39" w:rsidRPr="00F87944">
        <w:rPr>
          <w:rFonts w:ascii="Times New Roman" w:hAnsi="Times New Roman" w:cs="Times New Roman"/>
          <w:sz w:val="24"/>
          <w:szCs w:val="24"/>
        </w:rPr>
        <w:t>а</w:t>
      </w:r>
      <w:r w:rsidR="002C1E48" w:rsidRPr="00F87944">
        <w:rPr>
          <w:rFonts w:ascii="Times New Roman" w:hAnsi="Times New Roman" w:cs="Times New Roman"/>
          <w:sz w:val="24"/>
          <w:szCs w:val="24"/>
        </w:rPr>
        <w:t>, а также другие связанные с требовани</w:t>
      </w:r>
      <w:r w:rsidR="00FC7995" w:rsidRPr="00F87944">
        <w:rPr>
          <w:rFonts w:ascii="Times New Roman" w:hAnsi="Times New Roman" w:cs="Times New Roman"/>
          <w:sz w:val="24"/>
          <w:szCs w:val="24"/>
        </w:rPr>
        <w:t>ями</w:t>
      </w:r>
      <w:r w:rsidR="002C1E48" w:rsidRPr="00F87944">
        <w:rPr>
          <w:rFonts w:ascii="Times New Roman" w:hAnsi="Times New Roman" w:cs="Times New Roman"/>
          <w:sz w:val="24"/>
          <w:szCs w:val="24"/>
        </w:rPr>
        <w:t xml:space="preserve"> права, в том числе право на проценты за пользование денежными средствами, неустойки (пени, штрафы), госпошлина за рассмотрение Прав требований в судах и иные платежи, предусмотренные Договорами и действующим законодательством РФ, обязанность по уплате которых возложена на Должник</w:t>
      </w:r>
      <w:r w:rsidR="00250E39" w:rsidRPr="00F87944">
        <w:rPr>
          <w:rFonts w:ascii="Times New Roman" w:hAnsi="Times New Roman" w:cs="Times New Roman"/>
          <w:sz w:val="24"/>
          <w:szCs w:val="24"/>
        </w:rPr>
        <w:t>а</w:t>
      </w:r>
      <w:r w:rsidR="002C1E48" w:rsidRPr="00F87944">
        <w:rPr>
          <w:rFonts w:ascii="Times New Roman" w:hAnsi="Times New Roman" w:cs="Times New Roman"/>
          <w:sz w:val="24"/>
          <w:szCs w:val="24"/>
        </w:rPr>
        <w:t xml:space="preserve"> и иных лиц.</w:t>
      </w:r>
    </w:p>
    <w:p w14:paraId="4E906BF8" w14:textId="77777777" w:rsidR="005C2B57" w:rsidRPr="00F87944" w:rsidRDefault="00861197" w:rsidP="00006DF4">
      <w:pPr>
        <w:pStyle w:val="ConsPlusNormal"/>
        <w:widowControl/>
        <w:tabs>
          <w:tab w:val="left" w:pos="567"/>
        </w:tabs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944">
        <w:rPr>
          <w:rFonts w:ascii="Times New Roman" w:hAnsi="Times New Roman" w:cs="Times New Roman"/>
          <w:sz w:val="24"/>
          <w:szCs w:val="24"/>
        </w:rPr>
        <w:t>1.3.</w:t>
      </w:r>
      <w:r w:rsidRPr="00F87944">
        <w:rPr>
          <w:rFonts w:ascii="Times New Roman" w:hAnsi="Times New Roman" w:cs="Times New Roman"/>
          <w:sz w:val="24"/>
          <w:szCs w:val="24"/>
        </w:rPr>
        <w:tab/>
      </w:r>
      <w:r w:rsidR="002C1E48" w:rsidRPr="00F87944">
        <w:rPr>
          <w:rFonts w:ascii="Times New Roman" w:hAnsi="Times New Roman" w:cs="Times New Roman"/>
          <w:sz w:val="24"/>
          <w:szCs w:val="24"/>
        </w:rPr>
        <w:t>Цедент</w:t>
      </w:r>
      <w:r w:rsidR="005C2B57" w:rsidRPr="00F87944">
        <w:rPr>
          <w:rFonts w:ascii="Times New Roman" w:hAnsi="Times New Roman" w:cs="Times New Roman"/>
          <w:sz w:val="24"/>
          <w:szCs w:val="24"/>
        </w:rPr>
        <w:t xml:space="preserve"> гарантирует, что до подписания настоящего договора </w:t>
      </w:r>
      <w:r w:rsidR="00C619D1" w:rsidRPr="00F87944">
        <w:rPr>
          <w:rFonts w:ascii="Times New Roman" w:hAnsi="Times New Roman" w:cs="Times New Roman"/>
          <w:sz w:val="24"/>
          <w:szCs w:val="24"/>
        </w:rPr>
        <w:t>прав</w:t>
      </w:r>
      <w:r w:rsidR="00FC7995" w:rsidRPr="00F87944">
        <w:rPr>
          <w:rFonts w:ascii="Times New Roman" w:hAnsi="Times New Roman" w:cs="Times New Roman"/>
          <w:sz w:val="24"/>
          <w:szCs w:val="24"/>
        </w:rPr>
        <w:t>а</w:t>
      </w:r>
      <w:r w:rsidR="00C619D1" w:rsidRPr="00F87944">
        <w:rPr>
          <w:rFonts w:ascii="Times New Roman" w:hAnsi="Times New Roman" w:cs="Times New Roman"/>
          <w:sz w:val="24"/>
          <w:szCs w:val="24"/>
        </w:rPr>
        <w:t xml:space="preserve"> требования </w:t>
      </w:r>
      <w:r w:rsidR="005C2B57" w:rsidRPr="00F87944">
        <w:rPr>
          <w:rFonts w:ascii="Times New Roman" w:hAnsi="Times New Roman" w:cs="Times New Roman"/>
          <w:sz w:val="24"/>
          <w:szCs w:val="24"/>
        </w:rPr>
        <w:t>не продан</w:t>
      </w:r>
      <w:r w:rsidR="00FC7995" w:rsidRPr="00F87944">
        <w:rPr>
          <w:rFonts w:ascii="Times New Roman" w:hAnsi="Times New Roman" w:cs="Times New Roman"/>
          <w:sz w:val="24"/>
          <w:szCs w:val="24"/>
        </w:rPr>
        <w:t>ы</w:t>
      </w:r>
      <w:r w:rsidR="005C2B57" w:rsidRPr="00F87944">
        <w:rPr>
          <w:rFonts w:ascii="Times New Roman" w:hAnsi="Times New Roman" w:cs="Times New Roman"/>
          <w:sz w:val="24"/>
          <w:szCs w:val="24"/>
        </w:rPr>
        <w:t>, не явля</w:t>
      </w:r>
      <w:r w:rsidR="00FC7995" w:rsidRPr="00F87944">
        <w:rPr>
          <w:rFonts w:ascii="Times New Roman" w:hAnsi="Times New Roman" w:cs="Times New Roman"/>
          <w:sz w:val="24"/>
          <w:szCs w:val="24"/>
        </w:rPr>
        <w:t>ю</w:t>
      </w:r>
      <w:r w:rsidR="005C2B57" w:rsidRPr="00F87944">
        <w:rPr>
          <w:rFonts w:ascii="Times New Roman" w:hAnsi="Times New Roman" w:cs="Times New Roman"/>
          <w:sz w:val="24"/>
          <w:szCs w:val="24"/>
        </w:rPr>
        <w:t>тся предметом залога, не обременен</w:t>
      </w:r>
      <w:r w:rsidR="00FC7995" w:rsidRPr="00F87944">
        <w:rPr>
          <w:rFonts w:ascii="Times New Roman" w:hAnsi="Times New Roman" w:cs="Times New Roman"/>
          <w:sz w:val="24"/>
          <w:szCs w:val="24"/>
        </w:rPr>
        <w:t>ы</w:t>
      </w:r>
      <w:r w:rsidR="005C2B57" w:rsidRPr="00F87944">
        <w:rPr>
          <w:rFonts w:ascii="Times New Roman" w:hAnsi="Times New Roman" w:cs="Times New Roman"/>
          <w:sz w:val="24"/>
          <w:szCs w:val="24"/>
        </w:rPr>
        <w:t xml:space="preserve"> правами третьих лиц, в споре и под арестом (запрещением) не состо</w:t>
      </w:r>
      <w:r w:rsidR="00FC7995" w:rsidRPr="00F87944">
        <w:rPr>
          <w:rFonts w:ascii="Times New Roman" w:hAnsi="Times New Roman" w:cs="Times New Roman"/>
          <w:sz w:val="24"/>
          <w:szCs w:val="24"/>
        </w:rPr>
        <w:t>я</w:t>
      </w:r>
      <w:r w:rsidR="005C2B57" w:rsidRPr="00F87944">
        <w:rPr>
          <w:rFonts w:ascii="Times New Roman" w:hAnsi="Times New Roman" w:cs="Times New Roman"/>
          <w:sz w:val="24"/>
          <w:szCs w:val="24"/>
        </w:rPr>
        <w:t>т.</w:t>
      </w:r>
    </w:p>
    <w:p w14:paraId="158AF7B1" w14:textId="77777777" w:rsidR="004F338F" w:rsidRPr="00F87944" w:rsidRDefault="004F338F" w:rsidP="00006DF4">
      <w:pPr>
        <w:pStyle w:val="ConsPlusNormal"/>
        <w:widowControl/>
        <w:spacing w:line="264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4CF8AD" w14:textId="77777777" w:rsidR="004F338F" w:rsidRPr="00F87944" w:rsidRDefault="005E4BF8" w:rsidP="00006DF4">
      <w:pPr>
        <w:pStyle w:val="ConsPlusNormal"/>
        <w:widowControl/>
        <w:tabs>
          <w:tab w:val="left" w:pos="567"/>
        </w:tabs>
        <w:spacing w:line="264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7944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901DB2" w:rsidRPr="00F87944">
        <w:rPr>
          <w:rFonts w:ascii="Times New Roman" w:hAnsi="Times New Roman" w:cs="Times New Roman"/>
          <w:b/>
          <w:bCs/>
          <w:sz w:val="24"/>
          <w:szCs w:val="24"/>
        </w:rPr>
        <w:t xml:space="preserve">ЦЕНА </w:t>
      </w:r>
      <w:r w:rsidR="00C619D1" w:rsidRPr="00F87944">
        <w:rPr>
          <w:rFonts w:ascii="Times New Roman" w:hAnsi="Times New Roman" w:cs="Times New Roman"/>
          <w:b/>
          <w:bCs/>
          <w:sz w:val="24"/>
          <w:szCs w:val="24"/>
        </w:rPr>
        <w:t>ПРАВ</w:t>
      </w:r>
      <w:r w:rsidR="00851D05" w:rsidRPr="00F87944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C619D1" w:rsidRPr="00F87944">
        <w:rPr>
          <w:rFonts w:ascii="Times New Roman" w:hAnsi="Times New Roman" w:cs="Times New Roman"/>
          <w:b/>
          <w:bCs/>
          <w:sz w:val="24"/>
          <w:szCs w:val="24"/>
        </w:rPr>
        <w:t xml:space="preserve"> ТРЕБОВАНИЯ</w:t>
      </w:r>
      <w:r w:rsidR="00B337C3" w:rsidRPr="00F879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1DB2" w:rsidRPr="00F87944">
        <w:rPr>
          <w:rFonts w:ascii="Times New Roman" w:hAnsi="Times New Roman" w:cs="Times New Roman"/>
          <w:b/>
          <w:bCs/>
          <w:sz w:val="24"/>
          <w:szCs w:val="24"/>
        </w:rPr>
        <w:t>И ПОРЯДОК РАСЧЕТОВ</w:t>
      </w:r>
    </w:p>
    <w:p w14:paraId="16ECC13E" w14:textId="77777777" w:rsidR="00445771" w:rsidRPr="00F87944" w:rsidRDefault="00861197" w:rsidP="00006DF4">
      <w:pPr>
        <w:pStyle w:val="a3"/>
        <w:tabs>
          <w:tab w:val="left" w:pos="567"/>
        </w:tabs>
        <w:spacing w:line="264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F87944">
        <w:rPr>
          <w:rFonts w:ascii="Times New Roman" w:hAnsi="Times New Roman"/>
          <w:sz w:val="24"/>
          <w:szCs w:val="24"/>
        </w:rPr>
        <w:t>2.1.</w:t>
      </w:r>
      <w:r w:rsidRPr="00F87944">
        <w:rPr>
          <w:rFonts w:ascii="Times New Roman" w:hAnsi="Times New Roman"/>
          <w:sz w:val="24"/>
          <w:szCs w:val="24"/>
        </w:rPr>
        <w:tab/>
      </w:r>
      <w:r w:rsidR="00901DB2" w:rsidRPr="00F87944">
        <w:rPr>
          <w:rFonts w:ascii="Times New Roman" w:hAnsi="Times New Roman"/>
          <w:sz w:val="24"/>
          <w:szCs w:val="24"/>
        </w:rPr>
        <w:t xml:space="preserve">Цена </w:t>
      </w:r>
      <w:r w:rsidR="00C619D1" w:rsidRPr="00F87944">
        <w:rPr>
          <w:rFonts w:ascii="Times New Roman" w:hAnsi="Times New Roman"/>
          <w:sz w:val="24"/>
          <w:szCs w:val="24"/>
        </w:rPr>
        <w:t>прав требования</w:t>
      </w:r>
      <w:r w:rsidR="00901DB2" w:rsidRPr="00F87944">
        <w:rPr>
          <w:rFonts w:ascii="Times New Roman" w:hAnsi="Times New Roman"/>
          <w:sz w:val="24"/>
          <w:szCs w:val="24"/>
        </w:rPr>
        <w:t>, указанн</w:t>
      </w:r>
      <w:r w:rsidR="00FC7995" w:rsidRPr="00F87944">
        <w:rPr>
          <w:rFonts w:ascii="Times New Roman" w:hAnsi="Times New Roman"/>
          <w:sz w:val="24"/>
          <w:szCs w:val="24"/>
        </w:rPr>
        <w:t>ых</w:t>
      </w:r>
      <w:r w:rsidR="00901DB2" w:rsidRPr="00F87944">
        <w:rPr>
          <w:rFonts w:ascii="Times New Roman" w:hAnsi="Times New Roman"/>
          <w:sz w:val="24"/>
          <w:szCs w:val="24"/>
        </w:rPr>
        <w:t xml:space="preserve"> в п. 1.1. настоящего договора, определена на основании Протокола о результатах проведения торгов по продаже имущества </w:t>
      </w:r>
      <w:r w:rsidR="00091702">
        <w:rPr>
          <w:rFonts w:ascii="Times New Roman" w:eastAsia="Calibri" w:hAnsi="Times New Roman"/>
          <w:sz w:val="24"/>
          <w:szCs w:val="24"/>
          <w:lang w:eastAsia="en-US"/>
        </w:rPr>
        <w:t>ООО «Проектное бюро Инженер»</w:t>
      </w:r>
      <w:r w:rsidR="000344F2" w:rsidRPr="000344F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112E3D" w:rsidRPr="00F87944">
        <w:rPr>
          <w:rFonts w:ascii="Times New Roman" w:hAnsi="Times New Roman"/>
          <w:sz w:val="24"/>
          <w:szCs w:val="24"/>
        </w:rPr>
        <w:t>№</w:t>
      </w:r>
      <w:r w:rsidR="00C619D1" w:rsidRPr="00F87944">
        <w:rPr>
          <w:rFonts w:ascii="Times New Roman" w:hAnsi="Times New Roman"/>
          <w:sz w:val="24"/>
          <w:szCs w:val="24"/>
        </w:rPr>
        <w:t xml:space="preserve"> </w:t>
      </w:r>
      <w:r w:rsidR="000344F2" w:rsidRPr="000344F2">
        <w:rPr>
          <w:rFonts w:ascii="Times New Roman" w:hAnsi="Times New Roman"/>
          <w:sz w:val="24"/>
          <w:szCs w:val="24"/>
        </w:rPr>
        <w:t>__________</w:t>
      </w:r>
      <w:r w:rsidR="00532DCE" w:rsidRPr="00532DCE">
        <w:rPr>
          <w:rFonts w:ascii="Times New Roman" w:hAnsi="Times New Roman"/>
          <w:sz w:val="24"/>
          <w:szCs w:val="24"/>
        </w:rPr>
        <w:t xml:space="preserve"> </w:t>
      </w:r>
      <w:r w:rsidR="00112E3D" w:rsidRPr="00F87944">
        <w:rPr>
          <w:rFonts w:ascii="Times New Roman" w:hAnsi="Times New Roman"/>
          <w:sz w:val="24"/>
          <w:szCs w:val="24"/>
        </w:rPr>
        <w:t xml:space="preserve">от </w:t>
      </w:r>
      <w:r w:rsidR="000344F2" w:rsidRPr="000344F2">
        <w:rPr>
          <w:rFonts w:ascii="Times New Roman" w:hAnsi="Times New Roman"/>
          <w:sz w:val="24"/>
          <w:szCs w:val="24"/>
        </w:rPr>
        <w:t>__________</w:t>
      </w:r>
      <w:r w:rsidR="000344F2">
        <w:rPr>
          <w:rFonts w:ascii="Times New Roman" w:hAnsi="Times New Roman"/>
          <w:sz w:val="24"/>
          <w:szCs w:val="24"/>
        </w:rPr>
        <w:t xml:space="preserve"> </w:t>
      </w:r>
      <w:r w:rsidR="00901DB2" w:rsidRPr="00F87944">
        <w:rPr>
          <w:rFonts w:ascii="Times New Roman" w:hAnsi="Times New Roman"/>
          <w:sz w:val="24"/>
          <w:szCs w:val="24"/>
        </w:rPr>
        <w:t xml:space="preserve">и установлена в размере </w:t>
      </w:r>
      <w:r w:rsidR="000344F2" w:rsidRPr="000344F2">
        <w:rPr>
          <w:rFonts w:ascii="Times New Roman" w:hAnsi="Times New Roman"/>
          <w:b/>
          <w:bCs/>
          <w:sz w:val="24"/>
          <w:szCs w:val="24"/>
        </w:rPr>
        <w:t xml:space="preserve">__________ </w:t>
      </w:r>
      <w:r w:rsidR="004C4B2B" w:rsidRPr="004C4B2B">
        <w:rPr>
          <w:rFonts w:ascii="Times New Roman" w:hAnsi="Times New Roman"/>
          <w:b/>
          <w:bCs/>
          <w:sz w:val="24"/>
          <w:szCs w:val="24"/>
        </w:rPr>
        <w:t>(</w:t>
      </w:r>
      <w:r w:rsidR="000344F2">
        <w:rPr>
          <w:rFonts w:ascii="Times New Roman" w:hAnsi="Times New Roman"/>
          <w:b/>
          <w:bCs/>
          <w:sz w:val="24"/>
          <w:szCs w:val="24"/>
        </w:rPr>
        <w:t>Сумма прописью</w:t>
      </w:r>
      <w:r w:rsidR="004C4B2B" w:rsidRPr="004C4B2B">
        <w:rPr>
          <w:rFonts w:ascii="Times New Roman" w:hAnsi="Times New Roman"/>
          <w:b/>
          <w:bCs/>
          <w:sz w:val="24"/>
          <w:szCs w:val="24"/>
        </w:rPr>
        <w:t xml:space="preserve">) рублей </w:t>
      </w:r>
      <w:r w:rsidR="000344F2">
        <w:rPr>
          <w:rFonts w:ascii="Times New Roman" w:hAnsi="Times New Roman"/>
          <w:b/>
          <w:bCs/>
          <w:sz w:val="24"/>
          <w:szCs w:val="24"/>
        </w:rPr>
        <w:t>__</w:t>
      </w:r>
      <w:r w:rsidR="004C4B2B" w:rsidRPr="004C4B2B">
        <w:rPr>
          <w:rFonts w:ascii="Times New Roman" w:hAnsi="Times New Roman"/>
          <w:b/>
          <w:bCs/>
          <w:sz w:val="24"/>
          <w:szCs w:val="24"/>
        </w:rPr>
        <w:t xml:space="preserve"> копеек</w:t>
      </w:r>
      <w:r w:rsidR="00CE5973" w:rsidRPr="00F87944">
        <w:rPr>
          <w:rFonts w:ascii="Times New Roman" w:hAnsi="Times New Roman"/>
          <w:noProof/>
          <w:sz w:val="24"/>
          <w:szCs w:val="24"/>
        </w:rPr>
        <w:t xml:space="preserve"> </w:t>
      </w:r>
      <w:r w:rsidR="00445771" w:rsidRPr="00F87944">
        <w:rPr>
          <w:rFonts w:ascii="Times New Roman" w:hAnsi="Times New Roman"/>
          <w:noProof/>
          <w:sz w:val="24"/>
          <w:szCs w:val="24"/>
        </w:rPr>
        <w:t>(в соответствии с пп.15 п. 2 ст. 146 Налогового кодекса РФ НДС не облагается).</w:t>
      </w:r>
      <w:r w:rsidR="00532DCE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13BE2A70" w14:textId="77777777" w:rsidR="004F338F" w:rsidRPr="00F87944" w:rsidRDefault="00901DB2" w:rsidP="00006DF4">
      <w:pPr>
        <w:pStyle w:val="a3"/>
        <w:tabs>
          <w:tab w:val="left" w:pos="567"/>
        </w:tabs>
        <w:spacing w:line="264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F87944">
        <w:rPr>
          <w:rFonts w:ascii="Times New Roman" w:hAnsi="Times New Roman"/>
          <w:noProof/>
          <w:sz w:val="24"/>
          <w:szCs w:val="24"/>
        </w:rPr>
        <w:t>2.2.</w:t>
      </w:r>
      <w:r w:rsidR="00861197" w:rsidRPr="00F87944">
        <w:rPr>
          <w:rFonts w:ascii="Times New Roman" w:hAnsi="Times New Roman"/>
          <w:noProof/>
          <w:sz w:val="24"/>
          <w:szCs w:val="24"/>
        </w:rPr>
        <w:tab/>
      </w:r>
      <w:r w:rsidR="004A4C1D" w:rsidRPr="00F87944">
        <w:rPr>
          <w:rFonts w:ascii="Times New Roman" w:hAnsi="Times New Roman"/>
          <w:noProof/>
          <w:sz w:val="24"/>
          <w:szCs w:val="24"/>
        </w:rPr>
        <w:t xml:space="preserve">Сумма внесенного задатка в размере </w:t>
      </w:r>
      <w:r w:rsidR="000344F2" w:rsidRPr="000344F2">
        <w:rPr>
          <w:rFonts w:ascii="Times New Roman" w:hAnsi="Times New Roman"/>
          <w:b/>
          <w:bCs/>
          <w:noProof/>
          <w:sz w:val="24"/>
          <w:szCs w:val="24"/>
        </w:rPr>
        <w:t>__________ (Сумма прописью) рублей __ копеек</w:t>
      </w:r>
      <w:r w:rsidR="004A4C1D" w:rsidRPr="00F87944">
        <w:rPr>
          <w:rFonts w:ascii="Times New Roman" w:hAnsi="Times New Roman"/>
          <w:noProof/>
          <w:sz w:val="24"/>
          <w:szCs w:val="24"/>
        </w:rPr>
        <w:t xml:space="preserve"> засчитывается в счет цены настоящего договора</w:t>
      </w:r>
      <w:r w:rsidRPr="00F87944">
        <w:rPr>
          <w:rFonts w:ascii="Times New Roman" w:hAnsi="Times New Roman"/>
          <w:noProof/>
          <w:sz w:val="24"/>
          <w:szCs w:val="24"/>
        </w:rPr>
        <w:t>.</w:t>
      </w:r>
    </w:p>
    <w:p w14:paraId="016EC609" w14:textId="77777777" w:rsidR="004F338F" w:rsidRPr="00F87944" w:rsidRDefault="00901DB2" w:rsidP="00006DF4">
      <w:pPr>
        <w:pStyle w:val="a3"/>
        <w:tabs>
          <w:tab w:val="left" w:pos="567"/>
        </w:tabs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7944">
        <w:rPr>
          <w:rFonts w:ascii="Times New Roman" w:hAnsi="Times New Roman"/>
          <w:noProof/>
          <w:sz w:val="24"/>
          <w:szCs w:val="24"/>
        </w:rPr>
        <w:t>2.3.</w:t>
      </w:r>
      <w:r w:rsidR="00861197" w:rsidRPr="00F87944">
        <w:rPr>
          <w:rFonts w:ascii="Times New Roman" w:hAnsi="Times New Roman"/>
          <w:noProof/>
          <w:sz w:val="24"/>
          <w:szCs w:val="24"/>
        </w:rPr>
        <w:tab/>
      </w:r>
      <w:r w:rsidRPr="00F87944">
        <w:rPr>
          <w:rFonts w:ascii="Times New Roman" w:hAnsi="Times New Roman"/>
          <w:sz w:val="24"/>
          <w:szCs w:val="24"/>
        </w:rPr>
        <w:t xml:space="preserve">Остаток цены </w:t>
      </w:r>
      <w:r w:rsidR="00C619D1" w:rsidRPr="00F87944">
        <w:rPr>
          <w:rFonts w:ascii="Times New Roman" w:hAnsi="Times New Roman"/>
          <w:sz w:val="24"/>
          <w:szCs w:val="24"/>
        </w:rPr>
        <w:t>прав требования</w:t>
      </w:r>
      <w:r w:rsidRPr="00F87944">
        <w:rPr>
          <w:rFonts w:ascii="Times New Roman" w:hAnsi="Times New Roman"/>
          <w:sz w:val="24"/>
          <w:szCs w:val="24"/>
        </w:rPr>
        <w:t xml:space="preserve"> в размере </w:t>
      </w:r>
      <w:r w:rsidR="000344F2" w:rsidRPr="000344F2">
        <w:rPr>
          <w:rFonts w:ascii="Times New Roman" w:hAnsi="Times New Roman"/>
          <w:b/>
          <w:bCs/>
          <w:sz w:val="24"/>
          <w:szCs w:val="24"/>
        </w:rPr>
        <w:t>__________ (Сумма прописью) рублей __ копеек</w:t>
      </w:r>
      <w:r w:rsidR="008574EC" w:rsidRPr="00F87944">
        <w:rPr>
          <w:rFonts w:ascii="Times New Roman" w:hAnsi="Times New Roman"/>
          <w:sz w:val="24"/>
          <w:szCs w:val="24"/>
        </w:rPr>
        <w:t xml:space="preserve"> </w:t>
      </w:r>
      <w:r w:rsidR="002C1E48" w:rsidRPr="00F87944">
        <w:rPr>
          <w:rFonts w:ascii="Times New Roman" w:hAnsi="Times New Roman"/>
          <w:sz w:val="24"/>
          <w:szCs w:val="24"/>
        </w:rPr>
        <w:t>Цессионарий</w:t>
      </w:r>
      <w:r w:rsidRPr="00F87944">
        <w:rPr>
          <w:rFonts w:ascii="Times New Roman" w:hAnsi="Times New Roman"/>
          <w:sz w:val="24"/>
          <w:szCs w:val="24"/>
        </w:rPr>
        <w:t xml:space="preserve"> обязуется уплатить на </w:t>
      </w:r>
      <w:r w:rsidR="00977FB6" w:rsidRPr="00F87944">
        <w:rPr>
          <w:rFonts w:ascii="Times New Roman" w:hAnsi="Times New Roman"/>
          <w:sz w:val="24"/>
          <w:szCs w:val="24"/>
        </w:rPr>
        <w:t>основной расчетный</w:t>
      </w:r>
      <w:r w:rsidR="00861197" w:rsidRPr="00F87944">
        <w:rPr>
          <w:rFonts w:ascii="Times New Roman" w:hAnsi="Times New Roman"/>
          <w:sz w:val="24"/>
          <w:szCs w:val="24"/>
        </w:rPr>
        <w:t xml:space="preserve"> </w:t>
      </w:r>
      <w:r w:rsidRPr="00F87944">
        <w:rPr>
          <w:rFonts w:ascii="Times New Roman" w:hAnsi="Times New Roman"/>
          <w:sz w:val="24"/>
          <w:szCs w:val="24"/>
        </w:rPr>
        <w:t>счет</w:t>
      </w:r>
      <w:r w:rsidR="00861197" w:rsidRPr="00F87944">
        <w:rPr>
          <w:rFonts w:ascii="Times New Roman" w:hAnsi="Times New Roman"/>
          <w:sz w:val="24"/>
          <w:szCs w:val="24"/>
        </w:rPr>
        <w:t xml:space="preserve"> </w:t>
      </w:r>
      <w:r w:rsidR="00C619D1" w:rsidRPr="00F87944">
        <w:rPr>
          <w:rFonts w:ascii="Times New Roman" w:hAnsi="Times New Roman"/>
          <w:sz w:val="24"/>
          <w:szCs w:val="24"/>
        </w:rPr>
        <w:t>Цедента</w:t>
      </w:r>
      <w:r w:rsidRPr="00F87944">
        <w:rPr>
          <w:rFonts w:ascii="Times New Roman" w:hAnsi="Times New Roman"/>
          <w:sz w:val="24"/>
          <w:szCs w:val="24"/>
        </w:rPr>
        <w:t xml:space="preserve"> в течение </w:t>
      </w:r>
      <w:r w:rsidR="009C1D93" w:rsidRPr="00F87944">
        <w:rPr>
          <w:rFonts w:ascii="Times New Roman" w:hAnsi="Times New Roman"/>
          <w:sz w:val="24"/>
          <w:szCs w:val="24"/>
        </w:rPr>
        <w:t>30</w:t>
      </w:r>
      <w:r w:rsidRPr="00F87944">
        <w:rPr>
          <w:rFonts w:ascii="Times New Roman" w:hAnsi="Times New Roman"/>
          <w:sz w:val="24"/>
          <w:szCs w:val="24"/>
        </w:rPr>
        <w:t xml:space="preserve"> (</w:t>
      </w:r>
      <w:r w:rsidR="004A4C1D" w:rsidRPr="00F87944">
        <w:rPr>
          <w:rFonts w:ascii="Times New Roman" w:hAnsi="Times New Roman"/>
          <w:sz w:val="24"/>
          <w:szCs w:val="24"/>
        </w:rPr>
        <w:t>Т</w:t>
      </w:r>
      <w:r w:rsidR="009C1D93" w:rsidRPr="00F87944">
        <w:rPr>
          <w:rFonts w:ascii="Times New Roman" w:hAnsi="Times New Roman"/>
          <w:sz w:val="24"/>
          <w:szCs w:val="24"/>
        </w:rPr>
        <w:t>ридцат</w:t>
      </w:r>
      <w:r w:rsidR="004A4C1D" w:rsidRPr="00F87944">
        <w:rPr>
          <w:rFonts w:ascii="Times New Roman" w:hAnsi="Times New Roman"/>
          <w:sz w:val="24"/>
          <w:szCs w:val="24"/>
        </w:rPr>
        <w:t>ь</w:t>
      </w:r>
      <w:r w:rsidRPr="00F87944">
        <w:rPr>
          <w:rFonts w:ascii="Times New Roman" w:hAnsi="Times New Roman"/>
          <w:sz w:val="24"/>
          <w:szCs w:val="24"/>
        </w:rPr>
        <w:t>) календарных дней с даты подписания настоящего договора.</w:t>
      </w:r>
    </w:p>
    <w:p w14:paraId="11AFF55B" w14:textId="77777777" w:rsidR="004F338F" w:rsidRPr="00F87944" w:rsidRDefault="00AA0F72" w:rsidP="00006DF4">
      <w:pPr>
        <w:pStyle w:val="a3"/>
        <w:tabs>
          <w:tab w:val="left" w:pos="567"/>
        </w:tabs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7944">
        <w:rPr>
          <w:rFonts w:ascii="Times New Roman" w:hAnsi="Times New Roman"/>
          <w:sz w:val="24"/>
          <w:szCs w:val="24"/>
        </w:rPr>
        <w:t>2.4.</w:t>
      </w:r>
      <w:r w:rsidRPr="00F87944">
        <w:rPr>
          <w:rFonts w:ascii="Times New Roman" w:hAnsi="Times New Roman"/>
          <w:sz w:val="24"/>
          <w:szCs w:val="24"/>
        </w:rPr>
        <w:tab/>
      </w:r>
      <w:r w:rsidR="00901DB2" w:rsidRPr="00F87944">
        <w:rPr>
          <w:rFonts w:ascii="Times New Roman" w:hAnsi="Times New Roman"/>
          <w:sz w:val="24"/>
          <w:szCs w:val="24"/>
        </w:rPr>
        <w:t xml:space="preserve">Обязательства </w:t>
      </w:r>
      <w:r w:rsidR="00C619D1" w:rsidRPr="00F87944">
        <w:rPr>
          <w:rFonts w:ascii="Times New Roman" w:hAnsi="Times New Roman"/>
          <w:sz w:val="24"/>
          <w:szCs w:val="24"/>
        </w:rPr>
        <w:t>Цессионария</w:t>
      </w:r>
      <w:r w:rsidR="00901DB2" w:rsidRPr="00F87944">
        <w:rPr>
          <w:rFonts w:ascii="Times New Roman" w:hAnsi="Times New Roman"/>
          <w:sz w:val="24"/>
          <w:szCs w:val="24"/>
        </w:rPr>
        <w:t xml:space="preserve"> по оплате </w:t>
      </w:r>
      <w:r w:rsidR="00C619D1" w:rsidRPr="00F87944">
        <w:rPr>
          <w:rFonts w:ascii="Times New Roman" w:hAnsi="Times New Roman"/>
          <w:sz w:val="24"/>
          <w:szCs w:val="24"/>
        </w:rPr>
        <w:t>прав требования</w:t>
      </w:r>
      <w:r w:rsidR="00901DB2" w:rsidRPr="00F87944">
        <w:rPr>
          <w:rFonts w:ascii="Times New Roman" w:hAnsi="Times New Roman"/>
          <w:sz w:val="24"/>
          <w:szCs w:val="24"/>
        </w:rPr>
        <w:t xml:space="preserve"> считаются выполненными с момента поступления денежных средств в сумме, предусмотренной пунктом 2.3 настоящего договора, на </w:t>
      </w:r>
      <w:r w:rsidR="00977FB6" w:rsidRPr="00F87944">
        <w:rPr>
          <w:rFonts w:ascii="Times New Roman" w:hAnsi="Times New Roman"/>
          <w:sz w:val="24"/>
          <w:szCs w:val="24"/>
        </w:rPr>
        <w:t>основной расчетный</w:t>
      </w:r>
      <w:r w:rsidR="00901DB2" w:rsidRPr="00F87944">
        <w:rPr>
          <w:rFonts w:ascii="Times New Roman" w:hAnsi="Times New Roman"/>
          <w:sz w:val="24"/>
          <w:szCs w:val="24"/>
        </w:rPr>
        <w:t xml:space="preserve"> счет</w:t>
      </w:r>
      <w:r w:rsidRPr="00F87944">
        <w:rPr>
          <w:rFonts w:ascii="Times New Roman" w:hAnsi="Times New Roman"/>
          <w:sz w:val="24"/>
          <w:szCs w:val="24"/>
        </w:rPr>
        <w:t xml:space="preserve"> </w:t>
      </w:r>
      <w:r w:rsidR="00C619D1" w:rsidRPr="00F87944">
        <w:rPr>
          <w:rFonts w:ascii="Times New Roman" w:hAnsi="Times New Roman"/>
          <w:sz w:val="24"/>
          <w:szCs w:val="24"/>
        </w:rPr>
        <w:t>Цедента</w:t>
      </w:r>
      <w:r w:rsidR="00901DB2" w:rsidRPr="00F87944">
        <w:rPr>
          <w:rFonts w:ascii="Times New Roman" w:hAnsi="Times New Roman"/>
          <w:sz w:val="24"/>
          <w:szCs w:val="24"/>
        </w:rPr>
        <w:t>.</w:t>
      </w:r>
    </w:p>
    <w:p w14:paraId="26644C60" w14:textId="77777777" w:rsidR="004F338F" w:rsidRPr="00F87944" w:rsidRDefault="004F338F" w:rsidP="00006DF4">
      <w:pPr>
        <w:pStyle w:val="ConsPlusNormal"/>
        <w:widowControl/>
        <w:tabs>
          <w:tab w:val="left" w:pos="567"/>
        </w:tabs>
        <w:spacing w:line="264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0D2B336" w14:textId="77777777" w:rsidR="0086338D" w:rsidRPr="00F87944" w:rsidRDefault="005E4BF8" w:rsidP="00006DF4">
      <w:pPr>
        <w:pStyle w:val="ConsPlusNormal"/>
        <w:widowControl/>
        <w:tabs>
          <w:tab w:val="left" w:pos="567"/>
        </w:tabs>
        <w:spacing w:line="264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7944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901DB2" w:rsidRPr="00F87944">
        <w:rPr>
          <w:rFonts w:ascii="Times New Roman" w:hAnsi="Times New Roman" w:cs="Times New Roman"/>
          <w:b/>
          <w:bCs/>
          <w:sz w:val="24"/>
          <w:szCs w:val="24"/>
        </w:rPr>
        <w:t xml:space="preserve">ПЕРЕДАЧА </w:t>
      </w:r>
      <w:r w:rsidR="00C619D1" w:rsidRPr="00F87944">
        <w:rPr>
          <w:rFonts w:ascii="Times New Roman" w:hAnsi="Times New Roman" w:cs="Times New Roman"/>
          <w:b/>
          <w:bCs/>
          <w:sz w:val="24"/>
          <w:szCs w:val="24"/>
        </w:rPr>
        <w:t>ПРАВ</w:t>
      </w:r>
      <w:r w:rsidR="00851D05" w:rsidRPr="00F87944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C619D1" w:rsidRPr="00F87944">
        <w:rPr>
          <w:rFonts w:ascii="Times New Roman" w:hAnsi="Times New Roman" w:cs="Times New Roman"/>
          <w:b/>
          <w:bCs/>
          <w:sz w:val="24"/>
          <w:szCs w:val="24"/>
        </w:rPr>
        <w:t xml:space="preserve"> ТРЕБОВАНИЯ</w:t>
      </w:r>
    </w:p>
    <w:p w14:paraId="5E3206E1" w14:textId="77777777" w:rsidR="009B4F2C" w:rsidRPr="00F87944" w:rsidRDefault="00716777" w:rsidP="00006DF4">
      <w:pPr>
        <w:pStyle w:val="ConsPlusNormal"/>
        <w:tabs>
          <w:tab w:val="left" w:pos="142"/>
        </w:tabs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944">
        <w:rPr>
          <w:rFonts w:ascii="Times New Roman" w:hAnsi="Times New Roman" w:cs="Times New Roman"/>
          <w:sz w:val="24"/>
          <w:szCs w:val="24"/>
        </w:rPr>
        <w:t xml:space="preserve">3.1. </w:t>
      </w:r>
      <w:r w:rsidR="002C1E48" w:rsidRPr="00F87944">
        <w:rPr>
          <w:rFonts w:ascii="Times New Roman" w:hAnsi="Times New Roman" w:cs="Times New Roman"/>
          <w:sz w:val="24"/>
          <w:szCs w:val="24"/>
        </w:rPr>
        <w:t>Цедент</w:t>
      </w:r>
      <w:r w:rsidR="009B4F2C" w:rsidRPr="00F87944">
        <w:rPr>
          <w:rFonts w:ascii="Times New Roman" w:hAnsi="Times New Roman" w:cs="Times New Roman"/>
          <w:sz w:val="24"/>
          <w:szCs w:val="24"/>
        </w:rPr>
        <w:t xml:space="preserve"> обязуется исполнить обязательство по передаче </w:t>
      </w:r>
      <w:r w:rsidR="00C619D1" w:rsidRPr="00F87944">
        <w:rPr>
          <w:rFonts w:ascii="Times New Roman" w:hAnsi="Times New Roman" w:cs="Times New Roman"/>
          <w:sz w:val="24"/>
          <w:szCs w:val="24"/>
        </w:rPr>
        <w:t>прав требования Цессионарию</w:t>
      </w:r>
      <w:r w:rsidR="009B4F2C" w:rsidRPr="00F87944">
        <w:rPr>
          <w:rFonts w:ascii="Times New Roman" w:hAnsi="Times New Roman" w:cs="Times New Roman"/>
          <w:sz w:val="24"/>
          <w:szCs w:val="24"/>
        </w:rPr>
        <w:t xml:space="preserve"> в течение десяти дней с момента исполнения </w:t>
      </w:r>
      <w:r w:rsidR="00C619D1" w:rsidRPr="00F87944">
        <w:rPr>
          <w:rFonts w:ascii="Times New Roman" w:hAnsi="Times New Roman" w:cs="Times New Roman"/>
          <w:sz w:val="24"/>
          <w:szCs w:val="24"/>
        </w:rPr>
        <w:t>Цессионарием</w:t>
      </w:r>
      <w:r w:rsidR="009B4F2C" w:rsidRPr="00F87944">
        <w:rPr>
          <w:rFonts w:ascii="Times New Roman" w:hAnsi="Times New Roman" w:cs="Times New Roman"/>
          <w:sz w:val="24"/>
          <w:szCs w:val="24"/>
        </w:rPr>
        <w:t xml:space="preserve"> </w:t>
      </w:r>
      <w:r w:rsidR="009B4F2C" w:rsidRPr="00F87944">
        <w:rPr>
          <w:rFonts w:ascii="Times New Roman" w:hAnsi="Times New Roman" w:cs="Times New Roman"/>
          <w:noProof/>
          <w:sz w:val="24"/>
          <w:szCs w:val="24"/>
        </w:rPr>
        <w:t xml:space="preserve">договорного </w:t>
      </w:r>
      <w:r w:rsidR="009B4F2C" w:rsidRPr="00F87944">
        <w:rPr>
          <w:rFonts w:ascii="Times New Roman" w:hAnsi="Times New Roman" w:cs="Times New Roman"/>
          <w:noProof/>
          <w:sz w:val="24"/>
          <w:szCs w:val="24"/>
        </w:rPr>
        <w:lastRenderedPageBreak/>
        <w:t>денежного обязательства</w:t>
      </w:r>
      <w:r w:rsidR="009B4F2C" w:rsidRPr="00F87944">
        <w:rPr>
          <w:rFonts w:ascii="Times New Roman" w:hAnsi="Times New Roman" w:cs="Times New Roman"/>
          <w:sz w:val="24"/>
          <w:szCs w:val="24"/>
        </w:rPr>
        <w:t xml:space="preserve"> по уплате цены (оплате </w:t>
      </w:r>
      <w:r w:rsidR="00C619D1" w:rsidRPr="00F87944">
        <w:rPr>
          <w:rFonts w:ascii="Times New Roman" w:hAnsi="Times New Roman" w:cs="Times New Roman"/>
          <w:sz w:val="24"/>
          <w:szCs w:val="24"/>
        </w:rPr>
        <w:t>прав</w:t>
      </w:r>
      <w:r w:rsidR="00851D05" w:rsidRPr="00F87944">
        <w:rPr>
          <w:rFonts w:ascii="Times New Roman" w:hAnsi="Times New Roman" w:cs="Times New Roman"/>
          <w:sz w:val="24"/>
          <w:szCs w:val="24"/>
        </w:rPr>
        <w:t>а</w:t>
      </w:r>
      <w:r w:rsidR="00C619D1" w:rsidRPr="00F87944">
        <w:rPr>
          <w:rFonts w:ascii="Times New Roman" w:hAnsi="Times New Roman" w:cs="Times New Roman"/>
          <w:sz w:val="24"/>
          <w:szCs w:val="24"/>
        </w:rPr>
        <w:t xml:space="preserve"> требования</w:t>
      </w:r>
      <w:r w:rsidR="009B4F2C" w:rsidRPr="00F87944">
        <w:rPr>
          <w:rFonts w:ascii="Times New Roman" w:hAnsi="Times New Roman" w:cs="Times New Roman"/>
          <w:sz w:val="24"/>
          <w:szCs w:val="24"/>
        </w:rPr>
        <w:t>).</w:t>
      </w:r>
    </w:p>
    <w:p w14:paraId="403EC951" w14:textId="77777777" w:rsidR="009B4F2C" w:rsidRPr="00F87944" w:rsidRDefault="009B4F2C" w:rsidP="00006DF4">
      <w:pPr>
        <w:pStyle w:val="ConsPlusNormal"/>
        <w:tabs>
          <w:tab w:val="left" w:pos="567"/>
        </w:tabs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944">
        <w:rPr>
          <w:rFonts w:ascii="Times New Roman" w:hAnsi="Times New Roman" w:cs="Times New Roman"/>
          <w:sz w:val="24"/>
          <w:szCs w:val="24"/>
        </w:rPr>
        <w:t xml:space="preserve">Обязательство </w:t>
      </w:r>
      <w:r w:rsidR="00C619D1" w:rsidRPr="00F87944">
        <w:rPr>
          <w:rFonts w:ascii="Times New Roman" w:hAnsi="Times New Roman" w:cs="Times New Roman"/>
          <w:sz w:val="24"/>
          <w:szCs w:val="24"/>
        </w:rPr>
        <w:t>Цедента</w:t>
      </w:r>
      <w:r w:rsidRPr="00F87944">
        <w:rPr>
          <w:rFonts w:ascii="Times New Roman" w:hAnsi="Times New Roman" w:cs="Times New Roman"/>
          <w:sz w:val="24"/>
          <w:szCs w:val="24"/>
        </w:rPr>
        <w:t xml:space="preserve"> передать </w:t>
      </w:r>
      <w:r w:rsidR="00C619D1" w:rsidRPr="00F87944">
        <w:rPr>
          <w:rFonts w:ascii="Times New Roman" w:hAnsi="Times New Roman" w:cs="Times New Roman"/>
          <w:sz w:val="24"/>
          <w:szCs w:val="24"/>
        </w:rPr>
        <w:t>прав</w:t>
      </w:r>
      <w:r w:rsidR="00FC7995" w:rsidRPr="00F87944">
        <w:rPr>
          <w:rFonts w:ascii="Times New Roman" w:hAnsi="Times New Roman" w:cs="Times New Roman"/>
          <w:sz w:val="24"/>
          <w:szCs w:val="24"/>
        </w:rPr>
        <w:t>а</w:t>
      </w:r>
      <w:r w:rsidR="00C619D1" w:rsidRPr="00F87944">
        <w:rPr>
          <w:rFonts w:ascii="Times New Roman" w:hAnsi="Times New Roman" w:cs="Times New Roman"/>
          <w:sz w:val="24"/>
          <w:szCs w:val="24"/>
        </w:rPr>
        <w:t xml:space="preserve"> требования Цессионарию</w:t>
      </w:r>
      <w:r w:rsidRPr="00F87944">
        <w:rPr>
          <w:rFonts w:ascii="Times New Roman" w:hAnsi="Times New Roman" w:cs="Times New Roman"/>
          <w:sz w:val="24"/>
          <w:szCs w:val="24"/>
        </w:rPr>
        <w:t xml:space="preserve"> будет считаться исполненным после подписания Сторонами передаточного акта.</w:t>
      </w:r>
    </w:p>
    <w:p w14:paraId="43BE11A0" w14:textId="77777777" w:rsidR="009B4F2C" w:rsidRPr="00F87944" w:rsidRDefault="003B057B" w:rsidP="00006DF4">
      <w:pPr>
        <w:pStyle w:val="ConsPlusNormal"/>
        <w:tabs>
          <w:tab w:val="left" w:pos="567"/>
        </w:tabs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944">
        <w:rPr>
          <w:rFonts w:ascii="Times New Roman" w:hAnsi="Times New Roman" w:cs="Times New Roman"/>
          <w:sz w:val="24"/>
          <w:szCs w:val="24"/>
        </w:rPr>
        <w:t>3.2.</w:t>
      </w:r>
      <w:r w:rsidRPr="00F87944">
        <w:rPr>
          <w:rFonts w:ascii="Times New Roman" w:hAnsi="Times New Roman" w:cs="Times New Roman"/>
          <w:sz w:val="24"/>
          <w:szCs w:val="24"/>
        </w:rPr>
        <w:tab/>
      </w:r>
      <w:r w:rsidR="00C619D1" w:rsidRPr="00F87944">
        <w:rPr>
          <w:rFonts w:ascii="Times New Roman" w:hAnsi="Times New Roman" w:cs="Times New Roman"/>
          <w:sz w:val="24"/>
          <w:szCs w:val="24"/>
        </w:rPr>
        <w:t>Прав</w:t>
      </w:r>
      <w:r w:rsidR="00FC7995" w:rsidRPr="00F87944">
        <w:rPr>
          <w:rFonts w:ascii="Times New Roman" w:hAnsi="Times New Roman" w:cs="Times New Roman"/>
          <w:sz w:val="24"/>
          <w:szCs w:val="24"/>
        </w:rPr>
        <w:t>а</w:t>
      </w:r>
      <w:r w:rsidR="00C619D1" w:rsidRPr="00F87944">
        <w:rPr>
          <w:rFonts w:ascii="Times New Roman" w:hAnsi="Times New Roman" w:cs="Times New Roman"/>
          <w:sz w:val="24"/>
          <w:szCs w:val="24"/>
        </w:rPr>
        <w:t xml:space="preserve"> требования</w:t>
      </w:r>
      <w:r w:rsidR="009B4F2C" w:rsidRPr="00F87944">
        <w:rPr>
          <w:rFonts w:ascii="Times New Roman" w:hAnsi="Times New Roman" w:cs="Times New Roman"/>
          <w:sz w:val="24"/>
          <w:szCs w:val="24"/>
        </w:rPr>
        <w:t xml:space="preserve"> подлеж</w:t>
      </w:r>
      <w:r w:rsidR="00FC7995" w:rsidRPr="00F87944">
        <w:rPr>
          <w:rFonts w:ascii="Times New Roman" w:hAnsi="Times New Roman" w:cs="Times New Roman"/>
          <w:sz w:val="24"/>
          <w:szCs w:val="24"/>
        </w:rPr>
        <w:t>а</w:t>
      </w:r>
      <w:r w:rsidR="009B4F2C" w:rsidRPr="00F87944">
        <w:rPr>
          <w:rFonts w:ascii="Times New Roman" w:hAnsi="Times New Roman" w:cs="Times New Roman"/>
          <w:sz w:val="24"/>
          <w:szCs w:val="24"/>
        </w:rPr>
        <w:t xml:space="preserve">т передаче </w:t>
      </w:r>
      <w:r w:rsidR="00C619D1" w:rsidRPr="00F87944">
        <w:rPr>
          <w:rFonts w:ascii="Times New Roman" w:hAnsi="Times New Roman" w:cs="Times New Roman"/>
          <w:sz w:val="24"/>
          <w:szCs w:val="24"/>
        </w:rPr>
        <w:t>Цеденто</w:t>
      </w:r>
      <w:r w:rsidR="00F87944" w:rsidRPr="00F87944">
        <w:rPr>
          <w:rFonts w:ascii="Times New Roman" w:hAnsi="Times New Roman" w:cs="Times New Roman"/>
          <w:sz w:val="24"/>
          <w:szCs w:val="24"/>
        </w:rPr>
        <w:t>м</w:t>
      </w:r>
      <w:r w:rsidR="009B4F2C" w:rsidRPr="00F87944">
        <w:rPr>
          <w:rFonts w:ascii="Times New Roman" w:hAnsi="Times New Roman" w:cs="Times New Roman"/>
          <w:sz w:val="24"/>
          <w:szCs w:val="24"/>
        </w:rPr>
        <w:t xml:space="preserve"> и принятию </w:t>
      </w:r>
      <w:r w:rsidR="00C619D1" w:rsidRPr="00F87944">
        <w:rPr>
          <w:rFonts w:ascii="Times New Roman" w:hAnsi="Times New Roman" w:cs="Times New Roman"/>
          <w:sz w:val="24"/>
          <w:szCs w:val="24"/>
        </w:rPr>
        <w:t>Цессионарием</w:t>
      </w:r>
      <w:r w:rsidR="009B4F2C" w:rsidRPr="00F87944">
        <w:rPr>
          <w:rFonts w:ascii="Times New Roman" w:hAnsi="Times New Roman" w:cs="Times New Roman"/>
          <w:sz w:val="24"/>
          <w:szCs w:val="24"/>
        </w:rPr>
        <w:t xml:space="preserve"> в состоянии, актуальном на момент передачи.</w:t>
      </w:r>
    </w:p>
    <w:p w14:paraId="6DB701DC" w14:textId="77777777" w:rsidR="009B4F2C" w:rsidRPr="00F87944" w:rsidRDefault="003B057B" w:rsidP="00006DF4">
      <w:pPr>
        <w:pStyle w:val="ConsPlusNormal"/>
        <w:tabs>
          <w:tab w:val="left" w:pos="567"/>
        </w:tabs>
        <w:spacing w:line="264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7944">
        <w:rPr>
          <w:rFonts w:ascii="Times New Roman" w:hAnsi="Times New Roman" w:cs="Times New Roman"/>
          <w:sz w:val="24"/>
          <w:szCs w:val="24"/>
        </w:rPr>
        <w:t>3.3.</w:t>
      </w:r>
      <w:r w:rsidRPr="00F87944">
        <w:rPr>
          <w:rFonts w:ascii="Times New Roman" w:hAnsi="Times New Roman" w:cs="Times New Roman"/>
          <w:sz w:val="24"/>
          <w:szCs w:val="24"/>
        </w:rPr>
        <w:tab/>
      </w:r>
      <w:r w:rsidR="003A67BB" w:rsidRPr="00F87944">
        <w:rPr>
          <w:rFonts w:ascii="Times New Roman" w:hAnsi="Times New Roman" w:cs="Times New Roman"/>
          <w:sz w:val="24"/>
          <w:szCs w:val="24"/>
        </w:rPr>
        <w:tab/>
      </w:r>
      <w:r w:rsidR="00C619D1" w:rsidRPr="00F87944">
        <w:rPr>
          <w:rFonts w:ascii="Times New Roman" w:hAnsi="Times New Roman" w:cs="Times New Roman"/>
          <w:sz w:val="24"/>
          <w:szCs w:val="24"/>
        </w:rPr>
        <w:t>Прав</w:t>
      </w:r>
      <w:r w:rsidR="00FC7995" w:rsidRPr="00F87944">
        <w:rPr>
          <w:rFonts w:ascii="Times New Roman" w:hAnsi="Times New Roman" w:cs="Times New Roman"/>
          <w:sz w:val="24"/>
          <w:szCs w:val="24"/>
        </w:rPr>
        <w:t>а</w:t>
      </w:r>
      <w:r w:rsidR="00C619D1" w:rsidRPr="00F87944">
        <w:rPr>
          <w:rFonts w:ascii="Times New Roman" w:hAnsi="Times New Roman" w:cs="Times New Roman"/>
          <w:sz w:val="24"/>
          <w:szCs w:val="24"/>
        </w:rPr>
        <w:t xml:space="preserve"> требования</w:t>
      </w:r>
      <w:r w:rsidR="00CB1488" w:rsidRPr="00F87944">
        <w:rPr>
          <w:rFonts w:ascii="Times New Roman" w:hAnsi="Times New Roman" w:cs="Times New Roman"/>
          <w:sz w:val="24"/>
          <w:szCs w:val="24"/>
        </w:rPr>
        <w:t xml:space="preserve"> подлеж</w:t>
      </w:r>
      <w:r w:rsidR="00C619D1" w:rsidRPr="00F87944">
        <w:rPr>
          <w:rFonts w:ascii="Times New Roman" w:hAnsi="Times New Roman" w:cs="Times New Roman"/>
          <w:sz w:val="24"/>
          <w:szCs w:val="24"/>
        </w:rPr>
        <w:t>а</w:t>
      </w:r>
      <w:r w:rsidR="00CB1488" w:rsidRPr="00F87944">
        <w:rPr>
          <w:rFonts w:ascii="Times New Roman" w:hAnsi="Times New Roman" w:cs="Times New Roman"/>
          <w:sz w:val="24"/>
          <w:szCs w:val="24"/>
        </w:rPr>
        <w:t>т передаче</w:t>
      </w:r>
      <w:r w:rsidR="003A67BB" w:rsidRPr="00F87944">
        <w:rPr>
          <w:rFonts w:ascii="Times New Roman" w:hAnsi="Times New Roman" w:cs="Times New Roman"/>
          <w:sz w:val="24"/>
          <w:szCs w:val="24"/>
        </w:rPr>
        <w:t xml:space="preserve"> </w:t>
      </w:r>
      <w:r w:rsidR="00C619D1" w:rsidRPr="00F87944">
        <w:rPr>
          <w:rFonts w:ascii="Times New Roman" w:hAnsi="Times New Roman" w:cs="Times New Roman"/>
          <w:sz w:val="24"/>
          <w:szCs w:val="24"/>
        </w:rPr>
        <w:t>Цессионарию</w:t>
      </w:r>
      <w:r w:rsidR="003A67BB" w:rsidRPr="00F87944">
        <w:rPr>
          <w:rFonts w:ascii="Times New Roman" w:hAnsi="Times New Roman" w:cs="Times New Roman"/>
          <w:sz w:val="24"/>
          <w:szCs w:val="24"/>
        </w:rPr>
        <w:t xml:space="preserve"> только после </w:t>
      </w:r>
      <w:r w:rsidR="00FC7995" w:rsidRPr="00F87944">
        <w:rPr>
          <w:rFonts w:ascii="Times New Roman" w:hAnsi="Times New Roman" w:cs="Times New Roman"/>
          <w:sz w:val="24"/>
          <w:szCs w:val="24"/>
        </w:rPr>
        <w:t>их</w:t>
      </w:r>
      <w:r w:rsidR="003A67BB" w:rsidRPr="00F87944">
        <w:rPr>
          <w:rFonts w:ascii="Times New Roman" w:hAnsi="Times New Roman" w:cs="Times New Roman"/>
          <w:sz w:val="24"/>
          <w:szCs w:val="24"/>
        </w:rPr>
        <w:t xml:space="preserve"> полной оплаты</w:t>
      </w:r>
      <w:r w:rsidR="009B4F2C" w:rsidRPr="00F8794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0CF53DA" w14:textId="77777777" w:rsidR="009B4F2C" w:rsidRPr="00F87944" w:rsidRDefault="009B4F2C" w:rsidP="00006DF4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944">
        <w:rPr>
          <w:rFonts w:ascii="Times New Roman" w:hAnsi="Times New Roman" w:cs="Times New Roman"/>
          <w:bCs/>
          <w:sz w:val="24"/>
          <w:szCs w:val="24"/>
        </w:rPr>
        <w:t>3</w:t>
      </w:r>
      <w:r w:rsidR="00EB5B85" w:rsidRPr="00F87944">
        <w:rPr>
          <w:rFonts w:ascii="Times New Roman" w:hAnsi="Times New Roman" w:cs="Times New Roman"/>
          <w:bCs/>
          <w:sz w:val="24"/>
          <w:szCs w:val="24"/>
        </w:rPr>
        <w:t>.4</w:t>
      </w:r>
      <w:r w:rsidR="00663D6E" w:rsidRPr="00F87944">
        <w:rPr>
          <w:rFonts w:ascii="Times New Roman" w:hAnsi="Times New Roman" w:cs="Times New Roman"/>
          <w:sz w:val="24"/>
          <w:szCs w:val="24"/>
        </w:rPr>
        <w:t>.</w:t>
      </w:r>
      <w:r w:rsidR="00663D6E" w:rsidRPr="00F87944">
        <w:rPr>
          <w:rFonts w:ascii="Times New Roman" w:hAnsi="Times New Roman" w:cs="Times New Roman"/>
          <w:sz w:val="24"/>
          <w:szCs w:val="24"/>
        </w:rPr>
        <w:tab/>
      </w:r>
      <w:r w:rsidR="002C1E48" w:rsidRPr="00F87944">
        <w:rPr>
          <w:rFonts w:ascii="Times New Roman" w:hAnsi="Times New Roman" w:cs="Times New Roman"/>
          <w:sz w:val="24"/>
          <w:szCs w:val="24"/>
        </w:rPr>
        <w:t>Цедент</w:t>
      </w:r>
      <w:r w:rsidRPr="00F87944">
        <w:rPr>
          <w:rFonts w:ascii="Times New Roman" w:hAnsi="Times New Roman" w:cs="Times New Roman"/>
          <w:sz w:val="24"/>
          <w:szCs w:val="24"/>
        </w:rPr>
        <w:t xml:space="preserve"> обязуется одновременно с передачей </w:t>
      </w:r>
      <w:r w:rsidR="00C619D1" w:rsidRPr="00F87944">
        <w:rPr>
          <w:rFonts w:ascii="Times New Roman" w:hAnsi="Times New Roman" w:cs="Times New Roman"/>
          <w:sz w:val="24"/>
          <w:szCs w:val="24"/>
        </w:rPr>
        <w:t>прав требования</w:t>
      </w:r>
      <w:r w:rsidRPr="00F87944">
        <w:rPr>
          <w:rFonts w:ascii="Times New Roman" w:hAnsi="Times New Roman" w:cs="Times New Roman"/>
          <w:sz w:val="24"/>
          <w:szCs w:val="24"/>
        </w:rPr>
        <w:t xml:space="preserve"> передать </w:t>
      </w:r>
      <w:r w:rsidR="00C619D1" w:rsidRPr="00F87944">
        <w:rPr>
          <w:rFonts w:ascii="Times New Roman" w:hAnsi="Times New Roman" w:cs="Times New Roman"/>
          <w:sz w:val="24"/>
          <w:szCs w:val="24"/>
        </w:rPr>
        <w:t>Цессионарию</w:t>
      </w:r>
      <w:r w:rsidRPr="00F87944">
        <w:rPr>
          <w:rFonts w:ascii="Times New Roman" w:hAnsi="Times New Roman" w:cs="Times New Roman"/>
          <w:sz w:val="24"/>
          <w:szCs w:val="24"/>
        </w:rPr>
        <w:t xml:space="preserve"> относящиеся к н</w:t>
      </w:r>
      <w:r w:rsidR="000800F0" w:rsidRPr="00F87944">
        <w:rPr>
          <w:rFonts w:ascii="Times New Roman" w:hAnsi="Times New Roman" w:cs="Times New Roman"/>
          <w:sz w:val="24"/>
          <w:szCs w:val="24"/>
        </w:rPr>
        <w:t>им</w:t>
      </w:r>
      <w:r w:rsidRPr="00F87944">
        <w:rPr>
          <w:rFonts w:ascii="Times New Roman" w:hAnsi="Times New Roman" w:cs="Times New Roman"/>
          <w:sz w:val="24"/>
          <w:szCs w:val="24"/>
        </w:rPr>
        <w:t xml:space="preserve"> документы, имеющиеся у </w:t>
      </w:r>
      <w:r w:rsidR="00C619D1" w:rsidRPr="00F87944">
        <w:rPr>
          <w:rFonts w:ascii="Times New Roman" w:hAnsi="Times New Roman" w:cs="Times New Roman"/>
          <w:sz w:val="24"/>
          <w:szCs w:val="24"/>
        </w:rPr>
        <w:t>Цедента</w:t>
      </w:r>
      <w:r w:rsidRPr="00F87944">
        <w:rPr>
          <w:rFonts w:ascii="Times New Roman" w:hAnsi="Times New Roman" w:cs="Times New Roman"/>
          <w:sz w:val="24"/>
          <w:szCs w:val="24"/>
        </w:rPr>
        <w:t>.</w:t>
      </w:r>
    </w:p>
    <w:p w14:paraId="4CD0A0A5" w14:textId="77777777" w:rsidR="009B4F2C" w:rsidRPr="00F87944" w:rsidRDefault="009B4F2C" w:rsidP="00006DF4">
      <w:pPr>
        <w:pStyle w:val="ConsPlusNormal"/>
        <w:widowControl/>
        <w:spacing w:line="264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AFBA98" w14:textId="77777777" w:rsidR="009B4F2C" w:rsidRPr="00F87944" w:rsidRDefault="005E4BF8" w:rsidP="00006DF4">
      <w:pPr>
        <w:pStyle w:val="ConsPlusNormal"/>
        <w:widowControl/>
        <w:tabs>
          <w:tab w:val="left" w:pos="567"/>
        </w:tabs>
        <w:spacing w:line="264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7944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9B4F2C" w:rsidRPr="00F87944">
        <w:rPr>
          <w:rFonts w:ascii="Times New Roman" w:hAnsi="Times New Roman" w:cs="Times New Roman"/>
          <w:b/>
          <w:bCs/>
          <w:sz w:val="24"/>
          <w:szCs w:val="24"/>
        </w:rPr>
        <w:t>ОТВЕТСТВЕННОСТЬ СТОРОН</w:t>
      </w:r>
    </w:p>
    <w:p w14:paraId="4296658F" w14:textId="77777777" w:rsidR="009B4F2C" w:rsidRPr="00F87944" w:rsidRDefault="00716777" w:rsidP="00006DF4">
      <w:pPr>
        <w:pStyle w:val="ConsPlusNormal"/>
        <w:widowControl/>
        <w:tabs>
          <w:tab w:val="left" w:pos="567"/>
        </w:tabs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944">
        <w:rPr>
          <w:rFonts w:ascii="Times New Roman" w:hAnsi="Times New Roman" w:cs="Times New Roman"/>
          <w:sz w:val="24"/>
          <w:szCs w:val="24"/>
        </w:rPr>
        <w:t xml:space="preserve">4.1. </w:t>
      </w:r>
      <w:r w:rsidR="009B4F2C" w:rsidRPr="00F87944">
        <w:rPr>
          <w:rFonts w:ascii="Times New Roman" w:hAnsi="Times New Roman" w:cs="Times New Roman"/>
          <w:sz w:val="24"/>
          <w:szCs w:val="24"/>
        </w:rPr>
        <w:t>В случае неисполнения или ненадлежащего исполнения принятых на себя обязательств виновная сторона возмещает другой стороне причиненные убытки в полном объеме в соответствии с действующим законодательством Российской Федерации.</w:t>
      </w:r>
    </w:p>
    <w:p w14:paraId="1EC30108" w14:textId="77777777" w:rsidR="00C25508" w:rsidRPr="00F87944" w:rsidRDefault="00D82BCA" w:rsidP="00006DF4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944">
        <w:rPr>
          <w:rFonts w:ascii="Times New Roman" w:hAnsi="Times New Roman" w:cs="Times New Roman"/>
          <w:sz w:val="24"/>
          <w:szCs w:val="24"/>
        </w:rPr>
        <w:t>4</w:t>
      </w:r>
      <w:r w:rsidR="00C25508" w:rsidRPr="00F87944">
        <w:rPr>
          <w:rFonts w:ascii="Times New Roman" w:hAnsi="Times New Roman" w:cs="Times New Roman"/>
          <w:sz w:val="24"/>
          <w:szCs w:val="24"/>
        </w:rPr>
        <w:t>.</w:t>
      </w:r>
      <w:r w:rsidRPr="00F87944">
        <w:rPr>
          <w:rFonts w:ascii="Times New Roman" w:hAnsi="Times New Roman" w:cs="Times New Roman"/>
          <w:sz w:val="24"/>
          <w:szCs w:val="24"/>
        </w:rPr>
        <w:t>2</w:t>
      </w:r>
      <w:r w:rsidR="00C25508" w:rsidRPr="00F87944">
        <w:rPr>
          <w:rFonts w:ascii="Times New Roman" w:hAnsi="Times New Roman" w:cs="Times New Roman"/>
          <w:sz w:val="24"/>
          <w:szCs w:val="24"/>
        </w:rPr>
        <w:t xml:space="preserve">. В случае нарушения сроков оплаты </w:t>
      </w:r>
      <w:r w:rsidR="00C619D1" w:rsidRPr="00F87944">
        <w:rPr>
          <w:rFonts w:ascii="Times New Roman" w:hAnsi="Times New Roman" w:cs="Times New Roman"/>
          <w:sz w:val="24"/>
          <w:szCs w:val="24"/>
        </w:rPr>
        <w:t>прав требования</w:t>
      </w:r>
      <w:r w:rsidR="00C25508" w:rsidRPr="00F87944">
        <w:rPr>
          <w:rFonts w:ascii="Times New Roman" w:hAnsi="Times New Roman" w:cs="Times New Roman"/>
          <w:sz w:val="24"/>
          <w:szCs w:val="24"/>
        </w:rPr>
        <w:t xml:space="preserve"> договор может быть расторгнут без возмещения </w:t>
      </w:r>
      <w:r w:rsidR="00C619D1" w:rsidRPr="00F87944">
        <w:rPr>
          <w:rFonts w:ascii="Times New Roman" w:hAnsi="Times New Roman" w:cs="Times New Roman"/>
          <w:sz w:val="24"/>
          <w:szCs w:val="24"/>
        </w:rPr>
        <w:t>Цессионарию</w:t>
      </w:r>
      <w:r w:rsidR="00C25508" w:rsidRPr="00F87944">
        <w:rPr>
          <w:rFonts w:ascii="Times New Roman" w:hAnsi="Times New Roman" w:cs="Times New Roman"/>
          <w:sz w:val="24"/>
          <w:szCs w:val="24"/>
        </w:rPr>
        <w:t xml:space="preserve"> того, что им было исполнено до момента расторжения, в том числе суммы задатка.</w:t>
      </w:r>
    </w:p>
    <w:p w14:paraId="3A0B60D4" w14:textId="77777777" w:rsidR="009B4F2C" w:rsidRPr="00F87944" w:rsidRDefault="00D82BCA" w:rsidP="00006DF4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944">
        <w:rPr>
          <w:rFonts w:ascii="Times New Roman" w:hAnsi="Times New Roman" w:cs="Times New Roman"/>
          <w:sz w:val="24"/>
          <w:szCs w:val="24"/>
        </w:rPr>
        <w:t>4</w:t>
      </w:r>
      <w:r w:rsidR="00C25508" w:rsidRPr="00F87944">
        <w:rPr>
          <w:rFonts w:ascii="Times New Roman" w:hAnsi="Times New Roman" w:cs="Times New Roman"/>
          <w:sz w:val="24"/>
          <w:szCs w:val="24"/>
        </w:rPr>
        <w:t>.</w:t>
      </w:r>
      <w:r w:rsidRPr="00F87944">
        <w:rPr>
          <w:rFonts w:ascii="Times New Roman" w:hAnsi="Times New Roman" w:cs="Times New Roman"/>
          <w:sz w:val="24"/>
          <w:szCs w:val="24"/>
        </w:rPr>
        <w:t>3</w:t>
      </w:r>
      <w:r w:rsidR="00C25508" w:rsidRPr="00F87944">
        <w:rPr>
          <w:rFonts w:ascii="Times New Roman" w:hAnsi="Times New Roman" w:cs="Times New Roman"/>
          <w:sz w:val="24"/>
          <w:szCs w:val="24"/>
        </w:rPr>
        <w:t>. Во всем остальном, не предусмотренном настоящим договором, стороны несут ответственность в соответствии с требованиями действующего законодательства Российской Федерации.</w:t>
      </w:r>
    </w:p>
    <w:p w14:paraId="618E8572" w14:textId="77777777" w:rsidR="00402E88" w:rsidRPr="00F87944" w:rsidRDefault="00402E88" w:rsidP="00006DF4">
      <w:pPr>
        <w:pStyle w:val="ConsPlusNormal"/>
        <w:widowControl/>
        <w:tabs>
          <w:tab w:val="left" w:pos="567"/>
        </w:tabs>
        <w:spacing w:line="264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3A25DDA" w14:textId="77777777" w:rsidR="009B4F2C" w:rsidRPr="00F87944" w:rsidRDefault="008C42CE" w:rsidP="00006DF4">
      <w:pPr>
        <w:pStyle w:val="ConsPlusNormal"/>
        <w:widowControl/>
        <w:tabs>
          <w:tab w:val="left" w:pos="567"/>
        </w:tabs>
        <w:spacing w:line="264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7944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9B4F2C" w:rsidRPr="00F87944">
        <w:rPr>
          <w:rFonts w:ascii="Times New Roman" w:hAnsi="Times New Roman" w:cs="Times New Roman"/>
          <w:b/>
          <w:bCs/>
          <w:sz w:val="24"/>
          <w:szCs w:val="24"/>
        </w:rPr>
        <w:t>ИЗМЕНЕНИЕ УСЛОВИЙ И РАСТОРЖЕНИЕ ДОГОВОРА</w:t>
      </w:r>
    </w:p>
    <w:p w14:paraId="76F73C33" w14:textId="77777777" w:rsidR="009B4F2C" w:rsidRPr="00F87944" w:rsidRDefault="009B4F2C" w:rsidP="00006DF4">
      <w:pPr>
        <w:pStyle w:val="ConsPlusNormal"/>
        <w:widowControl/>
        <w:tabs>
          <w:tab w:val="left" w:pos="567"/>
        </w:tabs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944">
        <w:rPr>
          <w:rFonts w:ascii="Times New Roman" w:hAnsi="Times New Roman" w:cs="Times New Roman"/>
          <w:sz w:val="24"/>
          <w:szCs w:val="24"/>
        </w:rPr>
        <w:t>5.1.</w:t>
      </w:r>
      <w:r w:rsidR="00663D6E" w:rsidRPr="00F87944">
        <w:rPr>
          <w:rFonts w:ascii="Times New Roman" w:hAnsi="Times New Roman" w:cs="Times New Roman"/>
          <w:sz w:val="24"/>
          <w:szCs w:val="24"/>
        </w:rPr>
        <w:tab/>
      </w:r>
      <w:r w:rsidRPr="00F87944">
        <w:rPr>
          <w:rFonts w:ascii="Times New Roman" w:hAnsi="Times New Roman" w:cs="Times New Roman"/>
          <w:sz w:val="24"/>
          <w:szCs w:val="24"/>
        </w:rPr>
        <w:t>Изменение условий договора осуществляется по взаимному согласию сторон, оформляется в письменной форме, подписывается сторонами или их уполномоченными представителями.</w:t>
      </w:r>
    </w:p>
    <w:p w14:paraId="05CD5FBA" w14:textId="77777777" w:rsidR="009B4F2C" w:rsidRPr="00F87944" w:rsidRDefault="009B4F2C" w:rsidP="00006DF4">
      <w:pPr>
        <w:pStyle w:val="a3"/>
        <w:tabs>
          <w:tab w:val="left" w:pos="567"/>
        </w:tabs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7944">
        <w:rPr>
          <w:rFonts w:ascii="Times New Roman" w:hAnsi="Times New Roman"/>
          <w:sz w:val="24"/>
          <w:szCs w:val="24"/>
        </w:rPr>
        <w:t>5.2.</w:t>
      </w:r>
      <w:r w:rsidR="00663D6E" w:rsidRPr="00F87944">
        <w:rPr>
          <w:rFonts w:ascii="Times New Roman" w:hAnsi="Times New Roman"/>
          <w:sz w:val="24"/>
          <w:szCs w:val="24"/>
        </w:rPr>
        <w:tab/>
      </w:r>
      <w:r w:rsidRPr="00F87944">
        <w:rPr>
          <w:rFonts w:ascii="Times New Roman" w:hAnsi="Times New Roman"/>
          <w:sz w:val="24"/>
          <w:szCs w:val="24"/>
        </w:rPr>
        <w:t>Настоящий договор подлежит расторжению в случаях:</w:t>
      </w:r>
    </w:p>
    <w:p w14:paraId="32DE04F7" w14:textId="77777777" w:rsidR="009B4F2C" w:rsidRPr="00F87944" w:rsidRDefault="009B4F2C" w:rsidP="00006DF4">
      <w:pPr>
        <w:pStyle w:val="a3"/>
        <w:tabs>
          <w:tab w:val="left" w:pos="567"/>
        </w:tabs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7944">
        <w:rPr>
          <w:rFonts w:ascii="Times New Roman" w:hAnsi="Times New Roman"/>
          <w:sz w:val="24"/>
          <w:szCs w:val="24"/>
        </w:rPr>
        <w:t>5.2.1.</w:t>
      </w:r>
      <w:r w:rsidR="00663D6E" w:rsidRPr="00F87944">
        <w:rPr>
          <w:rFonts w:ascii="Times New Roman" w:hAnsi="Times New Roman"/>
          <w:sz w:val="24"/>
          <w:szCs w:val="24"/>
        </w:rPr>
        <w:tab/>
      </w:r>
      <w:r w:rsidRPr="00F87944">
        <w:rPr>
          <w:rFonts w:ascii="Times New Roman" w:hAnsi="Times New Roman"/>
          <w:sz w:val="24"/>
          <w:szCs w:val="24"/>
        </w:rPr>
        <w:t xml:space="preserve">Неисполнения в установленный срок </w:t>
      </w:r>
      <w:r w:rsidR="00C619D1" w:rsidRPr="00F87944">
        <w:rPr>
          <w:rFonts w:ascii="Times New Roman" w:hAnsi="Times New Roman"/>
          <w:sz w:val="24"/>
          <w:szCs w:val="24"/>
        </w:rPr>
        <w:t>Цессионарием</w:t>
      </w:r>
      <w:r w:rsidRPr="00F87944">
        <w:rPr>
          <w:rFonts w:ascii="Times New Roman" w:hAnsi="Times New Roman"/>
          <w:sz w:val="24"/>
          <w:szCs w:val="24"/>
        </w:rPr>
        <w:t xml:space="preserve"> обязательства по оплате суммы, составляющей цену </w:t>
      </w:r>
      <w:r w:rsidR="003750ED" w:rsidRPr="00F87944">
        <w:rPr>
          <w:rFonts w:ascii="Times New Roman" w:hAnsi="Times New Roman"/>
          <w:sz w:val="24"/>
          <w:szCs w:val="24"/>
        </w:rPr>
        <w:t>и</w:t>
      </w:r>
      <w:r w:rsidR="00014564" w:rsidRPr="00F87944">
        <w:rPr>
          <w:rFonts w:ascii="Times New Roman" w:hAnsi="Times New Roman"/>
          <w:sz w:val="24"/>
          <w:szCs w:val="24"/>
        </w:rPr>
        <w:t>мущества</w:t>
      </w:r>
      <w:r w:rsidRPr="00F87944">
        <w:rPr>
          <w:rFonts w:ascii="Times New Roman" w:hAnsi="Times New Roman"/>
          <w:sz w:val="24"/>
          <w:szCs w:val="24"/>
        </w:rPr>
        <w:t xml:space="preserve">. Расторжение договора по указанному основанию производится </w:t>
      </w:r>
      <w:r w:rsidR="00C619D1" w:rsidRPr="00F87944">
        <w:rPr>
          <w:rFonts w:ascii="Times New Roman" w:hAnsi="Times New Roman"/>
          <w:sz w:val="24"/>
          <w:szCs w:val="24"/>
        </w:rPr>
        <w:t>Цедентом</w:t>
      </w:r>
      <w:r w:rsidRPr="00F87944">
        <w:rPr>
          <w:rFonts w:ascii="Times New Roman" w:hAnsi="Times New Roman"/>
          <w:sz w:val="24"/>
          <w:szCs w:val="24"/>
        </w:rPr>
        <w:t xml:space="preserve"> в одностороннем порядке, о чем </w:t>
      </w:r>
      <w:r w:rsidR="002C1E48" w:rsidRPr="00F87944">
        <w:rPr>
          <w:rFonts w:ascii="Times New Roman" w:hAnsi="Times New Roman"/>
          <w:sz w:val="24"/>
          <w:szCs w:val="24"/>
        </w:rPr>
        <w:t>Цедент</w:t>
      </w:r>
      <w:r w:rsidRPr="00F87944">
        <w:rPr>
          <w:rFonts w:ascii="Times New Roman" w:hAnsi="Times New Roman"/>
          <w:sz w:val="24"/>
          <w:szCs w:val="24"/>
        </w:rPr>
        <w:t xml:space="preserve"> письменно извещает </w:t>
      </w:r>
      <w:r w:rsidR="00C619D1" w:rsidRPr="00F87944">
        <w:rPr>
          <w:rFonts w:ascii="Times New Roman" w:hAnsi="Times New Roman"/>
          <w:sz w:val="24"/>
          <w:szCs w:val="24"/>
        </w:rPr>
        <w:t>Цессионария</w:t>
      </w:r>
      <w:r w:rsidRPr="00F87944">
        <w:rPr>
          <w:rFonts w:ascii="Times New Roman" w:hAnsi="Times New Roman"/>
          <w:sz w:val="24"/>
          <w:szCs w:val="24"/>
        </w:rPr>
        <w:t xml:space="preserve">. Договор в данном случае будет считаться расторгнутым с даты направления </w:t>
      </w:r>
      <w:r w:rsidR="00C619D1" w:rsidRPr="00F87944">
        <w:rPr>
          <w:rFonts w:ascii="Times New Roman" w:hAnsi="Times New Roman"/>
          <w:sz w:val="24"/>
          <w:szCs w:val="24"/>
        </w:rPr>
        <w:t>Цедентом</w:t>
      </w:r>
      <w:r w:rsidRPr="00F87944">
        <w:rPr>
          <w:rFonts w:ascii="Times New Roman" w:hAnsi="Times New Roman"/>
          <w:sz w:val="24"/>
          <w:szCs w:val="24"/>
        </w:rPr>
        <w:t xml:space="preserve"> указанного извещения.</w:t>
      </w:r>
    </w:p>
    <w:p w14:paraId="0A713985" w14:textId="77777777" w:rsidR="009B4F2C" w:rsidRPr="00F87944" w:rsidRDefault="009B4F2C" w:rsidP="00006DF4">
      <w:pPr>
        <w:pStyle w:val="a3"/>
        <w:tabs>
          <w:tab w:val="left" w:pos="567"/>
        </w:tabs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7944">
        <w:rPr>
          <w:rFonts w:ascii="Times New Roman" w:hAnsi="Times New Roman"/>
          <w:sz w:val="24"/>
          <w:szCs w:val="24"/>
        </w:rPr>
        <w:t>5.2.2.</w:t>
      </w:r>
      <w:r w:rsidR="00663D6E" w:rsidRPr="00F87944">
        <w:rPr>
          <w:rFonts w:ascii="Times New Roman" w:hAnsi="Times New Roman"/>
          <w:sz w:val="24"/>
          <w:szCs w:val="24"/>
        </w:rPr>
        <w:tab/>
      </w:r>
      <w:r w:rsidRPr="00F87944">
        <w:rPr>
          <w:rFonts w:ascii="Times New Roman" w:hAnsi="Times New Roman"/>
          <w:sz w:val="24"/>
          <w:szCs w:val="24"/>
        </w:rPr>
        <w:t>По другим основаниям, предусмотренным действующим законодательством РФ.</w:t>
      </w:r>
    </w:p>
    <w:p w14:paraId="34B8693A" w14:textId="77777777" w:rsidR="005F3C9B" w:rsidRPr="00F87944" w:rsidRDefault="005F3C9B" w:rsidP="00006DF4">
      <w:pPr>
        <w:pStyle w:val="ConsPlusNormal"/>
        <w:widowControl/>
        <w:tabs>
          <w:tab w:val="left" w:pos="567"/>
        </w:tabs>
        <w:spacing w:line="264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1A99B9B" w14:textId="77777777" w:rsidR="009B4F2C" w:rsidRPr="00F87944" w:rsidRDefault="003549D1" w:rsidP="00006DF4">
      <w:pPr>
        <w:pStyle w:val="ConsPlusNormal"/>
        <w:widowControl/>
        <w:tabs>
          <w:tab w:val="left" w:pos="567"/>
        </w:tabs>
        <w:spacing w:line="264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794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E4BF8" w:rsidRPr="00F8794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732F3" w:rsidRPr="00F87944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9B4F2C" w:rsidRPr="00F87944">
        <w:rPr>
          <w:rFonts w:ascii="Times New Roman" w:hAnsi="Times New Roman" w:cs="Times New Roman"/>
          <w:b/>
          <w:bCs/>
          <w:sz w:val="24"/>
          <w:szCs w:val="24"/>
        </w:rPr>
        <w:t>АКЛЮЧИТЕЛЬНЫЕ ПОЛОЖЕНИЯ</w:t>
      </w:r>
    </w:p>
    <w:p w14:paraId="02C3525E" w14:textId="77777777" w:rsidR="009B4F2C" w:rsidRPr="00F87944" w:rsidRDefault="003549D1" w:rsidP="00006DF4">
      <w:pPr>
        <w:pStyle w:val="ConsPlusNormal"/>
        <w:widowControl/>
        <w:tabs>
          <w:tab w:val="left" w:pos="567"/>
        </w:tabs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944">
        <w:rPr>
          <w:rFonts w:ascii="Times New Roman" w:hAnsi="Times New Roman" w:cs="Times New Roman"/>
          <w:sz w:val="24"/>
          <w:szCs w:val="24"/>
        </w:rPr>
        <w:t>6</w:t>
      </w:r>
      <w:r w:rsidR="009B4F2C" w:rsidRPr="00F87944">
        <w:rPr>
          <w:rFonts w:ascii="Times New Roman" w:hAnsi="Times New Roman" w:cs="Times New Roman"/>
          <w:sz w:val="24"/>
          <w:szCs w:val="24"/>
        </w:rPr>
        <w:t>.1.</w:t>
      </w:r>
      <w:r w:rsidR="00663D6E" w:rsidRPr="00F87944">
        <w:rPr>
          <w:rFonts w:ascii="Times New Roman" w:hAnsi="Times New Roman" w:cs="Times New Roman"/>
          <w:sz w:val="24"/>
          <w:szCs w:val="24"/>
        </w:rPr>
        <w:tab/>
      </w:r>
      <w:r w:rsidR="009B4F2C" w:rsidRPr="00F87944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14:paraId="1A3B9773" w14:textId="77777777" w:rsidR="009B4F2C" w:rsidRPr="00F87944" w:rsidRDefault="003549D1" w:rsidP="00006DF4">
      <w:pPr>
        <w:pStyle w:val="ConsPlusNormal"/>
        <w:widowControl/>
        <w:tabs>
          <w:tab w:val="left" w:pos="567"/>
        </w:tabs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944">
        <w:rPr>
          <w:rFonts w:ascii="Times New Roman" w:hAnsi="Times New Roman" w:cs="Times New Roman"/>
          <w:sz w:val="24"/>
          <w:szCs w:val="24"/>
        </w:rPr>
        <w:t>6</w:t>
      </w:r>
      <w:r w:rsidR="009B4F2C" w:rsidRPr="00F87944">
        <w:rPr>
          <w:rFonts w:ascii="Times New Roman" w:hAnsi="Times New Roman" w:cs="Times New Roman"/>
          <w:sz w:val="24"/>
          <w:szCs w:val="24"/>
        </w:rPr>
        <w:t>.2.</w:t>
      </w:r>
      <w:r w:rsidR="00663D6E" w:rsidRPr="00F87944">
        <w:rPr>
          <w:rFonts w:ascii="Times New Roman" w:hAnsi="Times New Roman" w:cs="Times New Roman"/>
          <w:sz w:val="24"/>
          <w:szCs w:val="24"/>
        </w:rPr>
        <w:tab/>
      </w:r>
      <w:r w:rsidR="009B4F2C" w:rsidRPr="00F87944">
        <w:rPr>
          <w:rFonts w:ascii="Times New Roman" w:hAnsi="Times New Roman" w:cs="Times New Roman"/>
          <w:sz w:val="24"/>
          <w:szCs w:val="24"/>
        </w:rPr>
        <w:t>Все приложения и дополнения к договору, подписанные сторонами, являются его неотъемлемой частью.</w:t>
      </w:r>
    </w:p>
    <w:p w14:paraId="7B2DCC33" w14:textId="77777777" w:rsidR="009B4F2C" w:rsidRPr="00F87944" w:rsidRDefault="003549D1" w:rsidP="00006DF4">
      <w:pPr>
        <w:pStyle w:val="a3"/>
        <w:tabs>
          <w:tab w:val="left" w:pos="567"/>
        </w:tabs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7944">
        <w:rPr>
          <w:rFonts w:ascii="Times New Roman" w:hAnsi="Times New Roman"/>
          <w:sz w:val="24"/>
          <w:szCs w:val="24"/>
        </w:rPr>
        <w:t>6</w:t>
      </w:r>
      <w:r w:rsidR="009B4F2C" w:rsidRPr="00F87944">
        <w:rPr>
          <w:rFonts w:ascii="Times New Roman" w:hAnsi="Times New Roman"/>
          <w:sz w:val="24"/>
          <w:szCs w:val="24"/>
        </w:rPr>
        <w:t>.3.</w:t>
      </w:r>
      <w:r w:rsidR="00663D6E" w:rsidRPr="00F87944">
        <w:rPr>
          <w:rFonts w:ascii="Times New Roman" w:hAnsi="Times New Roman"/>
          <w:sz w:val="24"/>
          <w:szCs w:val="24"/>
        </w:rPr>
        <w:tab/>
      </w:r>
      <w:r w:rsidR="009B4F2C" w:rsidRPr="00F87944">
        <w:rPr>
          <w:rFonts w:ascii="Times New Roman" w:hAnsi="Times New Roman"/>
          <w:sz w:val="24"/>
          <w:szCs w:val="24"/>
        </w:rPr>
        <w:t>Разногласия, возникающие при исполнении настоящего договора, разрешаются посредством проведения переговоров между Сторонами.</w:t>
      </w:r>
      <w:r w:rsidR="00DF37E7" w:rsidRPr="00F87944">
        <w:rPr>
          <w:rFonts w:ascii="Times New Roman" w:hAnsi="Times New Roman"/>
          <w:sz w:val="24"/>
          <w:szCs w:val="24"/>
        </w:rPr>
        <w:t xml:space="preserve"> </w:t>
      </w:r>
      <w:r w:rsidR="009B4F2C" w:rsidRPr="00F87944">
        <w:rPr>
          <w:rFonts w:ascii="Times New Roman" w:hAnsi="Times New Roman"/>
          <w:sz w:val="24"/>
          <w:szCs w:val="24"/>
        </w:rPr>
        <w:t xml:space="preserve">В случае </w:t>
      </w:r>
      <w:r w:rsidR="00DF37E7" w:rsidRPr="00F87944">
        <w:rPr>
          <w:rFonts w:ascii="Times New Roman" w:hAnsi="Times New Roman"/>
          <w:sz w:val="24"/>
          <w:szCs w:val="24"/>
        </w:rPr>
        <w:t>если Стороны не достигнут</w:t>
      </w:r>
      <w:r w:rsidR="009B4F2C" w:rsidRPr="00F87944">
        <w:rPr>
          <w:rFonts w:ascii="Times New Roman" w:hAnsi="Times New Roman"/>
          <w:sz w:val="24"/>
          <w:szCs w:val="24"/>
        </w:rPr>
        <w:t xml:space="preserve"> соглашения в процессе переговоров, споры разрешаются в арбитражном суде по месту нахождения </w:t>
      </w:r>
      <w:r w:rsidR="00C619D1" w:rsidRPr="00F87944">
        <w:rPr>
          <w:rFonts w:ascii="Times New Roman" w:hAnsi="Times New Roman"/>
          <w:sz w:val="24"/>
          <w:szCs w:val="24"/>
        </w:rPr>
        <w:t>Це</w:t>
      </w:r>
      <w:r w:rsidR="005A2756" w:rsidRPr="00F87944">
        <w:rPr>
          <w:rFonts w:ascii="Times New Roman" w:hAnsi="Times New Roman"/>
          <w:sz w:val="24"/>
          <w:szCs w:val="24"/>
        </w:rPr>
        <w:t>ссионария.</w:t>
      </w:r>
    </w:p>
    <w:p w14:paraId="26FFC4ED" w14:textId="77777777" w:rsidR="009B4F2C" w:rsidRPr="00F87944" w:rsidRDefault="003549D1" w:rsidP="00006DF4">
      <w:pPr>
        <w:pStyle w:val="a3"/>
        <w:tabs>
          <w:tab w:val="left" w:pos="567"/>
        </w:tabs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7944">
        <w:rPr>
          <w:rFonts w:ascii="Times New Roman" w:hAnsi="Times New Roman"/>
          <w:sz w:val="24"/>
          <w:szCs w:val="24"/>
        </w:rPr>
        <w:t>6</w:t>
      </w:r>
      <w:r w:rsidR="009B4F2C" w:rsidRPr="00F87944">
        <w:rPr>
          <w:rFonts w:ascii="Times New Roman" w:hAnsi="Times New Roman"/>
          <w:sz w:val="24"/>
          <w:szCs w:val="24"/>
        </w:rPr>
        <w:t>.4.</w:t>
      </w:r>
      <w:r w:rsidR="00663D6E" w:rsidRPr="00F87944">
        <w:rPr>
          <w:rFonts w:ascii="Times New Roman" w:hAnsi="Times New Roman"/>
          <w:sz w:val="24"/>
          <w:szCs w:val="24"/>
        </w:rPr>
        <w:tab/>
      </w:r>
      <w:r w:rsidR="009B4F2C" w:rsidRPr="00F87944">
        <w:rPr>
          <w:rFonts w:ascii="Times New Roman" w:hAnsi="Times New Roman"/>
          <w:sz w:val="24"/>
          <w:szCs w:val="24"/>
        </w:rPr>
        <w:t xml:space="preserve">Отношения </w:t>
      </w:r>
      <w:r w:rsidR="005A2756" w:rsidRPr="00F87944">
        <w:rPr>
          <w:rFonts w:ascii="Times New Roman" w:hAnsi="Times New Roman"/>
          <w:sz w:val="24"/>
          <w:szCs w:val="24"/>
        </w:rPr>
        <w:t>С</w:t>
      </w:r>
      <w:r w:rsidR="009B4F2C" w:rsidRPr="00F87944">
        <w:rPr>
          <w:rFonts w:ascii="Times New Roman" w:hAnsi="Times New Roman"/>
          <w:sz w:val="24"/>
          <w:szCs w:val="24"/>
        </w:rPr>
        <w:t>торон, не урегулированные настоящим договором, регулируются действующим законодательством РФ.</w:t>
      </w:r>
    </w:p>
    <w:p w14:paraId="3D329070" w14:textId="77777777" w:rsidR="009B4F2C" w:rsidRPr="00F87944" w:rsidRDefault="003549D1" w:rsidP="00006DF4">
      <w:pPr>
        <w:pStyle w:val="a3"/>
        <w:tabs>
          <w:tab w:val="left" w:pos="567"/>
        </w:tabs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7944">
        <w:rPr>
          <w:rFonts w:ascii="Times New Roman" w:hAnsi="Times New Roman"/>
          <w:sz w:val="24"/>
          <w:szCs w:val="24"/>
        </w:rPr>
        <w:t>6</w:t>
      </w:r>
      <w:r w:rsidR="00663D6E" w:rsidRPr="00F87944">
        <w:rPr>
          <w:rFonts w:ascii="Times New Roman" w:hAnsi="Times New Roman"/>
          <w:sz w:val="24"/>
          <w:szCs w:val="24"/>
        </w:rPr>
        <w:t>.5.</w:t>
      </w:r>
      <w:r w:rsidR="00663D6E" w:rsidRPr="00F87944">
        <w:rPr>
          <w:rFonts w:ascii="Times New Roman" w:hAnsi="Times New Roman"/>
          <w:sz w:val="24"/>
          <w:szCs w:val="24"/>
        </w:rPr>
        <w:tab/>
      </w:r>
      <w:r w:rsidR="00E716E3" w:rsidRPr="00F87944">
        <w:rPr>
          <w:rFonts w:ascii="Times New Roman" w:hAnsi="Times New Roman"/>
          <w:sz w:val="24"/>
          <w:szCs w:val="24"/>
        </w:rPr>
        <w:t xml:space="preserve">Настоящий договор составлен в </w:t>
      </w:r>
      <w:r w:rsidR="00931392" w:rsidRPr="00F87944">
        <w:rPr>
          <w:rFonts w:ascii="Times New Roman" w:hAnsi="Times New Roman"/>
          <w:sz w:val="24"/>
          <w:szCs w:val="24"/>
        </w:rPr>
        <w:t>2</w:t>
      </w:r>
      <w:r w:rsidR="00E716E3" w:rsidRPr="00F87944">
        <w:rPr>
          <w:rFonts w:ascii="Times New Roman" w:hAnsi="Times New Roman"/>
          <w:sz w:val="24"/>
          <w:szCs w:val="24"/>
        </w:rPr>
        <w:t>-х экземплярах, имеющих одинаковую юридическую силу, по одному экземпляру для каждой из Сторон.</w:t>
      </w:r>
    </w:p>
    <w:p w14:paraId="57DBF872" w14:textId="77777777" w:rsidR="004F338F" w:rsidRPr="00F87944" w:rsidRDefault="004F338F" w:rsidP="00006DF4">
      <w:pPr>
        <w:spacing w:line="264" w:lineRule="auto"/>
        <w:jc w:val="both"/>
      </w:pPr>
    </w:p>
    <w:p w14:paraId="2CD70C80" w14:textId="77777777" w:rsidR="004F338F" w:rsidRPr="00F87944" w:rsidRDefault="003549D1" w:rsidP="00006DF4">
      <w:pPr>
        <w:pStyle w:val="ConsPlusNormal"/>
        <w:widowControl/>
        <w:tabs>
          <w:tab w:val="left" w:pos="567"/>
        </w:tabs>
        <w:spacing w:line="264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794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901DB2" w:rsidRPr="00F87944">
        <w:rPr>
          <w:rFonts w:ascii="Times New Roman" w:hAnsi="Times New Roman" w:cs="Times New Roman"/>
          <w:b/>
          <w:bCs/>
          <w:sz w:val="24"/>
          <w:szCs w:val="24"/>
        </w:rPr>
        <w:t>. А</w:t>
      </w:r>
      <w:r w:rsidR="003750ED" w:rsidRPr="00F87944">
        <w:rPr>
          <w:rFonts w:ascii="Times New Roman" w:hAnsi="Times New Roman" w:cs="Times New Roman"/>
          <w:b/>
          <w:bCs/>
          <w:sz w:val="24"/>
          <w:szCs w:val="24"/>
        </w:rPr>
        <w:t>ДРЕСА</w:t>
      </w:r>
      <w:r w:rsidR="00835164" w:rsidRPr="00F8794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750ED" w:rsidRPr="00F87944">
        <w:rPr>
          <w:rFonts w:ascii="Times New Roman" w:hAnsi="Times New Roman" w:cs="Times New Roman"/>
          <w:b/>
          <w:bCs/>
          <w:sz w:val="24"/>
          <w:szCs w:val="24"/>
        </w:rPr>
        <w:t xml:space="preserve"> Р</w:t>
      </w:r>
      <w:r w:rsidR="00DE357D" w:rsidRPr="00F87944">
        <w:rPr>
          <w:rFonts w:ascii="Times New Roman" w:hAnsi="Times New Roman" w:cs="Times New Roman"/>
          <w:b/>
          <w:bCs/>
          <w:sz w:val="24"/>
          <w:szCs w:val="24"/>
        </w:rPr>
        <w:t>ЕКВИЗИТЫ</w:t>
      </w:r>
      <w:r w:rsidR="00835164" w:rsidRPr="00F879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7944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835164" w:rsidRPr="00F87944">
        <w:rPr>
          <w:rFonts w:ascii="Times New Roman" w:hAnsi="Times New Roman" w:cs="Times New Roman"/>
          <w:b/>
          <w:bCs/>
          <w:sz w:val="24"/>
          <w:szCs w:val="24"/>
        </w:rPr>
        <w:t xml:space="preserve"> ПОДПИСИ</w:t>
      </w:r>
      <w:r w:rsidR="00DE357D" w:rsidRPr="00F87944">
        <w:rPr>
          <w:rFonts w:ascii="Times New Roman" w:hAnsi="Times New Roman" w:cs="Times New Roman"/>
          <w:b/>
          <w:bCs/>
          <w:sz w:val="24"/>
          <w:szCs w:val="24"/>
        </w:rPr>
        <w:t xml:space="preserve"> СТОРОН</w:t>
      </w:r>
    </w:p>
    <w:p w14:paraId="5107513B" w14:textId="77777777" w:rsidR="004F338F" w:rsidRPr="00F87944" w:rsidRDefault="004F338F" w:rsidP="00006DF4">
      <w:pPr>
        <w:spacing w:line="264" w:lineRule="auto"/>
        <w:jc w:val="both"/>
        <w:rPr>
          <w:b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070"/>
        <w:gridCol w:w="4394"/>
      </w:tblGrid>
      <w:tr w:rsidR="003271D2" w:rsidRPr="00F87944" w14:paraId="2E39BCD6" w14:textId="77777777" w:rsidTr="004C4B2B">
        <w:trPr>
          <w:trHeight w:val="9554"/>
        </w:trPr>
        <w:tc>
          <w:tcPr>
            <w:tcW w:w="5070" w:type="dxa"/>
          </w:tcPr>
          <w:p w14:paraId="20C43042" w14:textId="77777777" w:rsidR="004F338F" w:rsidRPr="00F87944" w:rsidRDefault="00824F6F" w:rsidP="00006DF4">
            <w:pPr>
              <w:spacing w:line="264" w:lineRule="auto"/>
              <w:jc w:val="both"/>
              <w:rPr>
                <w:b/>
              </w:rPr>
            </w:pPr>
            <w:r w:rsidRPr="00F87944">
              <w:rPr>
                <w:b/>
              </w:rPr>
              <w:t xml:space="preserve">  </w:t>
            </w:r>
            <w:r w:rsidR="002C1E48" w:rsidRPr="00F87944">
              <w:rPr>
                <w:b/>
              </w:rPr>
              <w:t>Цедент</w:t>
            </w:r>
            <w:r w:rsidR="00901DB2" w:rsidRPr="00F87944">
              <w:rPr>
                <w:b/>
              </w:rPr>
              <w:t>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56"/>
            </w:tblGrid>
            <w:tr w:rsidR="003271D2" w:rsidRPr="00F87944" w14:paraId="69BA795E" w14:textId="77777777" w:rsidTr="00824F6F">
              <w:tc>
                <w:tcPr>
                  <w:tcW w:w="4356" w:type="dxa"/>
                </w:tcPr>
                <w:p w14:paraId="217C1611" w14:textId="77777777" w:rsidR="00091702" w:rsidRDefault="00091702" w:rsidP="00091702">
                  <w:pPr>
                    <w:spacing w:line="264" w:lineRule="auto"/>
                    <w:jc w:val="both"/>
                    <w:rPr>
                      <w:b/>
                      <w:bCs/>
                    </w:rPr>
                  </w:pPr>
                  <w:r w:rsidRPr="00091702">
                    <w:rPr>
                      <w:b/>
                      <w:bCs/>
                    </w:rPr>
                    <w:t xml:space="preserve">Общество с ограниченной ответственностью «Проектное бюро Инженер» </w:t>
                  </w:r>
                </w:p>
                <w:p w14:paraId="30674598" w14:textId="77777777" w:rsidR="00D1121A" w:rsidRDefault="00091702" w:rsidP="00091702">
                  <w:pPr>
                    <w:spacing w:line="264" w:lineRule="auto"/>
                    <w:jc w:val="both"/>
                    <w:rPr>
                      <w:b/>
                      <w:bCs/>
                    </w:rPr>
                  </w:pPr>
                  <w:r w:rsidRPr="00091702">
                    <w:t>ИНН 7720582845, ОГРН 5077746713732, адрес: 142200, Московская область, город Серпухов, улица Чехова, дом 17, кабинет № 1</w:t>
                  </w:r>
                </w:p>
                <w:p w14:paraId="04E5B3A3" w14:textId="77777777" w:rsidR="00091702" w:rsidRDefault="00091702" w:rsidP="00006DF4">
                  <w:pPr>
                    <w:spacing w:line="264" w:lineRule="auto"/>
                  </w:pPr>
                </w:p>
                <w:p w14:paraId="7B291867" w14:textId="77777777" w:rsidR="006D7784" w:rsidRDefault="006D7784" w:rsidP="00006DF4">
                  <w:pPr>
                    <w:spacing w:line="264" w:lineRule="auto"/>
                  </w:pPr>
                  <w:r>
                    <w:t>Реквизиты счета:</w:t>
                  </w:r>
                </w:p>
                <w:p w14:paraId="729A1D5A" w14:textId="77777777" w:rsidR="006D7784" w:rsidRDefault="006D7784" w:rsidP="00006DF4">
                  <w:pPr>
                    <w:spacing w:line="264" w:lineRule="auto"/>
                  </w:pPr>
                  <w:r w:rsidRPr="006D7784">
                    <w:t xml:space="preserve">Получатель: ООО </w:t>
                  </w:r>
                  <w:r>
                    <w:t>«</w:t>
                  </w:r>
                  <w:r w:rsidRPr="006D7784">
                    <w:t>Проектное бюро инженер</w:t>
                  </w:r>
                  <w:r>
                    <w:t>»</w:t>
                  </w:r>
                </w:p>
                <w:p w14:paraId="1D65024E" w14:textId="77777777" w:rsidR="00905075" w:rsidRDefault="006D7784" w:rsidP="00006DF4">
                  <w:pPr>
                    <w:spacing w:line="264" w:lineRule="auto"/>
                  </w:pPr>
                  <w:r w:rsidRPr="006D7784">
                    <w:t>ИНН получателя: 7720582845</w:t>
                  </w:r>
                </w:p>
                <w:p w14:paraId="47162082" w14:textId="77777777" w:rsidR="00905075" w:rsidRDefault="006D7784" w:rsidP="00006DF4">
                  <w:pPr>
                    <w:spacing w:line="264" w:lineRule="auto"/>
                  </w:pPr>
                  <w:r w:rsidRPr="006D7784">
                    <w:t>КПП получателя: 503701001</w:t>
                  </w:r>
                </w:p>
                <w:p w14:paraId="36EA0194" w14:textId="77777777" w:rsidR="00905075" w:rsidRDefault="006D7784" w:rsidP="00006DF4">
                  <w:pPr>
                    <w:spacing w:line="264" w:lineRule="auto"/>
                  </w:pPr>
                  <w:r w:rsidRPr="006D7784">
                    <w:t>Счет получателя в банке получателя: 40702810300010005069</w:t>
                  </w:r>
                </w:p>
                <w:p w14:paraId="4A4B6940" w14:textId="77777777" w:rsidR="00905075" w:rsidRDefault="006D7784" w:rsidP="00006DF4">
                  <w:pPr>
                    <w:spacing w:line="264" w:lineRule="auto"/>
                  </w:pPr>
                  <w:r w:rsidRPr="006D7784">
                    <w:t>БИК Банка получателя: 044525275</w:t>
                  </w:r>
                </w:p>
                <w:p w14:paraId="4A1197F6" w14:textId="77777777" w:rsidR="00905075" w:rsidRDefault="006D7784" w:rsidP="00006DF4">
                  <w:pPr>
                    <w:spacing w:line="264" w:lineRule="auto"/>
                  </w:pPr>
                  <w:r w:rsidRPr="006D7784">
                    <w:t xml:space="preserve">Наименование Банка получателя: АКБ </w:t>
                  </w:r>
                  <w:r w:rsidR="00905075">
                    <w:t>«</w:t>
                  </w:r>
                  <w:r w:rsidR="00905075" w:rsidRPr="006D7784">
                    <w:t>Пересвет</w:t>
                  </w:r>
                  <w:r w:rsidR="00905075">
                    <w:t>»</w:t>
                  </w:r>
                  <w:r w:rsidRPr="006D7784">
                    <w:t xml:space="preserve"> (ПАО)</w:t>
                  </w:r>
                </w:p>
                <w:p w14:paraId="1FFF9ECC" w14:textId="77777777" w:rsidR="00D1121A" w:rsidRDefault="006D7784" w:rsidP="00006DF4">
                  <w:pPr>
                    <w:spacing w:line="264" w:lineRule="auto"/>
                  </w:pPr>
                  <w:r w:rsidRPr="006D7784">
                    <w:t>К/С Банка получателя: 30101810145250000275</w:t>
                  </w:r>
                </w:p>
                <w:p w14:paraId="2C7BB733" w14:textId="77777777" w:rsidR="006D7784" w:rsidRDefault="006D7784" w:rsidP="00006DF4">
                  <w:pPr>
                    <w:spacing w:line="264" w:lineRule="auto"/>
                    <w:rPr>
                      <w:rFonts w:eastAsia="Calibri"/>
                      <w:lang w:eastAsia="en-US"/>
                    </w:rPr>
                  </w:pPr>
                </w:p>
                <w:p w14:paraId="212FF71F" w14:textId="77777777" w:rsidR="00905075" w:rsidRPr="00C11107" w:rsidRDefault="00905075" w:rsidP="00006DF4">
                  <w:pPr>
                    <w:spacing w:line="264" w:lineRule="auto"/>
                    <w:rPr>
                      <w:rFonts w:eastAsia="Calibri"/>
                      <w:b/>
                      <w:bCs/>
                      <w:lang w:eastAsia="en-US"/>
                    </w:rPr>
                  </w:pPr>
                  <w:r w:rsidRPr="00C11107">
                    <w:rPr>
                      <w:rFonts w:eastAsia="Calibri"/>
                      <w:b/>
                      <w:bCs/>
                      <w:lang w:eastAsia="en-US"/>
                    </w:rPr>
                    <w:t xml:space="preserve">Конкурсный управляющий </w:t>
                  </w:r>
                  <w:proofErr w:type="spellStart"/>
                  <w:r w:rsidRPr="00C11107">
                    <w:rPr>
                      <w:rFonts w:eastAsia="Calibri"/>
                      <w:b/>
                      <w:bCs/>
                      <w:lang w:eastAsia="en-US"/>
                    </w:rPr>
                    <w:t>Кочугов</w:t>
                  </w:r>
                  <w:proofErr w:type="spellEnd"/>
                  <w:r w:rsidRPr="00C11107">
                    <w:rPr>
                      <w:rFonts w:eastAsia="Calibri"/>
                      <w:b/>
                      <w:bCs/>
                      <w:lang w:eastAsia="en-US"/>
                    </w:rPr>
                    <w:t xml:space="preserve"> Николай Аркадьевич </w:t>
                  </w:r>
                </w:p>
                <w:p w14:paraId="482820B3" w14:textId="77777777" w:rsidR="00905075" w:rsidRDefault="00905075" w:rsidP="00006DF4">
                  <w:pPr>
                    <w:spacing w:line="264" w:lineRule="auto"/>
                    <w:rPr>
                      <w:rFonts w:eastAsia="Calibri"/>
                      <w:lang w:eastAsia="en-US"/>
                    </w:rPr>
                  </w:pPr>
                  <w:r w:rsidRPr="00905075">
                    <w:rPr>
                      <w:rFonts w:eastAsia="Calibri"/>
                      <w:lang w:eastAsia="en-US"/>
                    </w:rPr>
                    <w:t>ИНН 332701044462, СНИЛС 012-807-274 21</w:t>
                  </w:r>
                </w:p>
                <w:p w14:paraId="467B54F5" w14:textId="77777777" w:rsidR="00F87944" w:rsidRPr="00F87944" w:rsidRDefault="00F87944" w:rsidP="00006DF4">
                  <w:pPr>
                    <w:spacing w:line="264" w:lineRule="auto"/>
                    <w:rPr>
                      <w:color w:val="000000"/>
                    </w:rPr>
                  </w:pPr>
                  <w:r w:rsidRPr="00F87944">
                    <w:rPr>
                      <w:color w:val="000000"/>
                    </w:rPr>
                    <w:t xml:space="preserve">Адрес: </w:t>
                  </w:r>
                  <w:r w:rsidR="00D1121A">
                    <w:rPr>
                      <w:color w:val="000000"/>
                    </w:rPr>
                    <w:t xml:space="preserve">123056, г. Москва, ул. Большая Грузинская, д. 61, стр. 2, </w:t>
                  </w:r>
                  <w:proofErr w:type="spellStart"/>
                  <w:r w:rsidR="00D1121A">
                    <w:rPr>
                      <w:color w:val="000000"/>
                    </w:rPr>
                    <w:t>помещ</w:t>
                  </w:r>
                  <w:proofErr w:type="spellEnd"/>
                  <w:r w:rsidR="00D1121A">
                    <w:rPr>
                      <w:color w:val="000000"/>
                    </w:rPr>
                    <w:t>. 19/9</w:t>
                  </w:r>
                </w:p>
                <w:p w14:paraId="0477245B" w14:textId="77777777" w:rsidR="000800F0" w:rsidRPr="00F87944" w:rsidRDefault="000800F0" w:rsidP="00006DF4">
                  <w:pPr>
                    <w:spacing w:line="264" w:lineRule="auto"/>
                    <w:rPr>
                      <w:b/>
                      <w:bCs/>
                    </w:rPr>
                  </w:pPr>
                </w:p>
              </w:tc>
            </w:tr>
            <w:tr w:rsidR="00D1121A" w:rsidRPr="00F87944" w14:paraId="6D863DCA" w14:textId="77777777" w:rsidTr="00824F6F">
              <w:tc>
                <w:tcPr>
                  <w:tcW w:w="4356" w:type="dxa"/>
                </w:tcPr>
                <w:p w14:paraId="31CF01D6" w14:textId="77777777" w:rsidR="00D1121A" w:rsidRPr="000344F2" w:rsidRDefault="00D1121A" w:rsidP="00006DF4">
                  <w:pPr>
                    <w:spacing w:line="264" w:lineRule="auto"/>
                    <w:rPr>
                      <w:b/>
                      <w:bCs/>
                    </w:rPr>
                  </w:pPr>
                </w:p>
              </w:tc>
            </w:tr>
            <w:tr w:rsidR="003271D2" w:rsidRPr="00F87944" w14:paraId="095D31FE" w14:textId="77777777" w:rsidTr="00824F6F">
              <w:tc>
                <w:tcPr>
                  <w:tcW w:w="4356" w:type="dxa"/>
                </w:tcPr>
                <w:p w14:paraId="51FD606C" w14:textId="77777777" w:rsidR="000D326E" w:rsidRPr="00F87944" w:rsidRDefault="00905075" w:rsidP="00006DF4">
                  <w:pPr>
                    <w:spacing w:line="264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Конкурсный</w:t>
                  </w:r>
                  <w:r w:rsidR="000D326E" w:rsidRPr="00F87944">
                    <w:rPr>
                      <w:b/>
                      <w:bCs/>
                    </w:rPr>
                    <w:t xml:space="preserve"> управляющий</w:t>
                  </w:r>
                </w:p>
                <w:p w14:paraId="0068FAC3" w14:textId="77777777" w:rsidR="00F25BA1" w:rsidRPr="00F87944" w:rsidRDefault="00F25BA1" w:rsidP="00006DF4">
                  <w:pPr>
                    <w:spacing w:line="264" w:lineRule="auto"/>
                    <w:rPr>
                      <w:b/>
                      <w:bCs/>
                    </w:rPr>
                  </w:pPr>
                </w:p>
                <w:p w14:paraId="5668B10D" w14:textId="77777777" w:rsidR="00F25BA1" w:rsidRPr="00F87944" w:rsidRDefault="007D2D3A" w:rsidP="00006DF4">
                  <w:pPr>
                    <w:spacing w:line="264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                             </w:t>
                  </w:r>
                  <w:r w:rsidR="00776830" w:rsidRPr="00F87944">
                    <w:rPr>
                      <w:b/>
                      <w:bCs/>
                    </w:rPr>
                    <w:t>/</w:t>
                  </w:r>
                  <w:r w:rsidR="00905075">
                    <w:rPr>
                      <w:b/>
                      <w:bCs/>
                    </w:rPr>
                    <w:t xml:space="preserve">Н.А. </w:t>
                  </w:r>
                  <w:proofErr w:type="spellStart"/>
                  <w:r w:rsidR="00905075">
                    <w:rPr>
                      <w:b/>
                      <w:bCs/>
                    </w:rPr>
                    <w:t>Кочугов</w:t>
                  </w:r>
                  <w:proofErr w:type="spellEnd"/>
                  <w:r w:rsidR="00F87944" w:rsidRPr="00F87944">
                    <w:rPr>
                      <w:b/>
                      <w:bCs/>
                    </w:rPr>
                    <w:t>/</w:t>
                  </w:r>
                </w:p>
              </w:tc>
            </w:tr>
            <w:tr w:rsidR="003271D2" w:rsidRPr="00F87944" w14:paraId="3E0FAE76" w14:textId="77777777" w:rsidTr="00824F6F">
              <w:tc>
                <w:tcPr>
                  <w:tcW w:w="4356" w:type="dxa"/>
                </w:tcPr>
                <w:p w14:paraId="57539F36" w14:textId="77777777" w:rsidR="000D326E" w:rsidRPr="00F87944" w:rsidRDefault="000D326E" w:rsidP="00006DF4">
                  <w:pPr>
                    <w:spacing w:line="264" w:lineRule="auto"/>
                  </w:pPr>
                </w:p>
              </w:tc>
            </w:tr>
            <w:tr w:rsidR="003271D2" w:rsidRPr="00F87944" w14:paraId="1EAD867D" w14:textId="77777777" w:rsidTr="00776830">
              <w:trPr>
                <w:trHeight w:val="289"/>
              </w:trPr>
              <w:tc>
                <w:tcPr>
                  <w:tcW w:w="4356" w:type="dxa"/>
                </w:tcPr>
                <w:p w14:paraId="7AA4C885" w14:textId="77777777" w:rsidR="000D326E" w:rsidRPr="00F87944" w:rsidRDefault="000D326E" w:rsidP="00006DF4">
                  <w:pPr>
                    <w:spacing w:line="264" w:lineRule="auto"/>
                  </w:pPr>
                </w:p>
              </w:tc>
            </w:tr>
            <w:tr w:rsidR="003271D2" w:rsidRPr="00F87944" w14:paraId="4BA14791" w14:textId="77777777" w:rsidTr="00824F6F">
              <w:tc>
                <w:tcPr>
                  <w:tcW w:w="4356" w:type="dxa"/>
                </w:tcPr>
                <w:p w14:paraId="020D19BE" w14:textId="77777777" w:rsidR="000D326E" w:rsidRPr="00F87944" w:rsidRDefault="000D326E" w:rsidP="00006DF4">
                  <w:pPr>
                    <w:spacing w:line="264" w:lineRule="auto"/>
                    <w:jc w:val="center"/>
                  </w:pPr>
                </w:p>
              </w:tc>
            </w:tr>
          </w:tbl>
          <w:p w14:paraId="054372B4" w14:textId="77777777" w:rsidR="00D92758" w:rsidRPr="00F87944" w:rsidRDefault="00D92758" w:rsidP="00006DF4">
            <w:pPr>
              <w:tabs>
                <w:tab w:val="left" w:pos="4366"/>
              </w:tabs>
              <w:spacing w:line="264" w:lineRule="auto"/>
              <w:jc w:val="center"/>
              <w:rPr>
                <w:b/>
              </w:rPr>
            </w:pPr>
          </w:p>
        </w:tc>
        <w:tc>
          <w:tcPr>
            <w:tcW w:w="4394" w:type="dxa"/>
          </w:tcPr>
          <w:p w14:paraId="07941286" w14:textId="77777777" w:rsidR="004F338F" w:rsidRPr="00F87944" w:rsidRDefault="002C1E48" w:rsidP="00006DF4">
            <w:pPr>
              <w:spacing w:line="264" w:lineRule="auto"/>
              <w:jc w:val="both"/>
              <w:rPr>
                <w:b/>
              </w:rPr>
            </w:pPr>
            <w:r w:rsidRPr="00F87944">
              <w:rPr>
                <w:b/>
              </w:rPr>
              <w:t>Цессионарий</w:t>
            </w:r>
            <w:r w:rsidR="00901DB2" w:rsidRPr="00F87944">
              <w:rPr>
                <w:b/>
              </w:rPr>
              <w:t>:</w:t>
            </w:r>
          </w:p>
          <w:p w14:paraId="56975BD2" w14:textId="77777777" w:rsidR="004C4B2B" w:rsidRDefault="000344F2" w:rsidP="00006DF4">
            <w:pPr>
              <w:suppressAutoHyphens/>
              <w:spacing w:line="264" w:lineRule="auto"/>
            </w:pPr>
            <w:r>
              <w:rPr>
                <w:b/>
                <w:bCs/>
              </w:rPr>
              <w:t>ФИО</w:t>
            </w:r>
            <w:r w:rsidR="004C4B2B" w:rsidRPr="004C4B2B">
              <w:t xml:space="preserve"> </w:t>
            </w:r>
            <w:r w:rsidRPr="000344F2">
              <w:t xml:space="preserve">__________ </w:t>
            </w:r>
            <w:r w:rsidR="004C4B2B" w:rsidRPr="004C4B2B">
              <w:t>года рождения, место рождения</w:t>
            </w:r>
            <w:r w:rsidR="00D1121A">
              <w:t xml:space="preserve"> </w:t>
            </w:r>
            <w:r w:rsidR="00D1121A" w:rsidRPr="00D1121A">
              <w:t>__________</w:t>
            </w:r>
          </w:p>
          <w:p w14:paraId="07AA6986" w14:textId="77777777" w:rsidR="004C4B2B" w:rsidRDefault="004C4B2B" w:rsidP="00006DF4">
            <w:pPr>
              <w:suppressAutoHyphens/>
              <w:spacing w:line="264" w:lineRule="auto"/>
            </w:pPr>
            <w:r w:rsidRPr="004C4B2B">
              <w:t xml:space="preserve">адрес регистрации: </w:t>
            </w:r>
            <w:r w:rsidR="00D1121A" w:rsidRPr="00D1121A">
              <w:t>__________</w:t>
            </w:r>
            <w:r w:rsidRPr="004C4B2B">
              <w:t xml:space="preserve">, </w:t>
            </w:r>
          </w:p>
          <w:p w14:paraId="2F9EF22D" w14:textId="77777777" w:rsidR="00F45EB7" w:rsidRPr="00F87944" w:rsidRDefault="004C4B2B" w:rsidP="00006DF4">
            <w:pPr>
              <w:suppressAutoHyphens/>
              <w:spacing w:line="264" w:lineRule="auto"/>
            </w:pPr>
            <w:r w:rsidRPr="004C4B2B">
              <w:t xml:space="preserve">ИНН </w:t>
            </w:r>
            <w:r w:rsidR="00D1121A" w:rsidRPr="00D1121A">
              <w:t>__________</w:t>
            </w:r>
          </w:p>
          <w:p w14:paraId="7FBD8089" w14:textId="77777777" w:rsidR="00F87944" w:rsidRPr="00F87944" w:rsidRDefault="00F87944" w:rsidP="00006DF4">
            <w:pPr>
              <w:suppressAutoHyphens/>
              <w:spacing w:line="264" w:lineRule="auto"/>
            </w:pPr>
          </w:p>
          <w:p w14:paraId="23F8FFF5" w14:textId="77777777" w:rsidR="00F87944" w:rsidRPr="00F87944" w:rsidRDefault="00F87944" w:rsidP="00006DF4">
            <w:pPr>
              <w:suppressAutoHyphens/>
              <w:spacing w:line="264" w:lineRule="auto"/>
            </w:pPr>
          </w:p>
          <w:p w14:paraId="22801AF8" w14:textId="77777777" w:rsidR="00F87944" w:rsidRDefault="00905075" w:rsidP="00006DF4">
            <w:pPr>
              <w:suppressAutoHyphens/>
              <w:spacing w:line="264" w:lineRule="auto"/>
            </w:pPr>
            <w:r>
              <w:t xml:space="preserve">Наименование юр. лица </w:t>
            </w:r>
            <w:r w:rsidRPr="000344F2">
              <w:t>__________</w:t>
            </w:r>
          </w:p>
          <w:p w14:paraId="27976214" w14:textId="77777777" w:rsidR="00905075" w:rsidRDefault="00905075" w:rsidP="00006DF4">
            <w:pPr>
              <w:suppressAutoHyphens/>
              <w:spacing w:line="264" w:lineRule="auto"/>
            </w:pPr>
            <w:r>
              <w:t xml:space="preserve">ИНН </w:t>
            </w:r>
            <w:r w:rsidRPr="000344F2">
              <w:t>__________</w:t>
            </w:r>
          </w:p>
          <w:p w14:paraId="759A65C4" w14:textId="77777777" w:rsidR="00905075" w:rsidRDefault="00905075" w:rsidP="00006DF4">
            <w:pPr>
              <w:suppressAutoHyphens/>
              <w:spacing w:line="264" w:lineRule="auto"/>
            </w:pPr>
            <w:r>
              <w:t xml:space="preserve">ОГРН </w:t>
            </w:r>
            <w:r w:rsidRPr="000344F2">
              <w:t>__________</w:t>
            </w:r>
          </w:p>
          <w:p w14:paraId="3F3EFB80" w14:textId="77777777" w:rsidR="00905075" w:rsidRDefault="00905075" w:rsidP="00006DF4">
            <w:pPr>
              <w:suppressAutoHyphens/>
              <w:spacing w:line="264" w:lineRule="auto"/>
            </w:pPr>
          </w:p>
          <w:p w14:paraId="6E433B88" w14:textId="77777777" w:rsidR="00905075" w:rsidRPr="00F87944" w:rsidRDefault="00905075" w:rsidP="00006DF4">
            <w:pPr>
              <w:suppressAutoHyphens/>
              <w:spacing w:line="264" w:lineRule="auto"/>
            </w:pPr>
            <w:r>
              <w:t xml:space="preserve">Реквизиты счета: </w:t>
            </w:r>
            <w:r w:rsidRPr="000344F2">
              <w:t>__________</w:t>
            </w:r>
          </w:p>
          <w:p w14:paraId="244FCF09" w14:textId="77777777" w:rsidR="00D1121A" w:rsidRDefault="00D1121A" w:rsidP="00006DF4">
            <w:pPr>
              <w:suppressAutoHyphens/>
              <w:spacing w:line="264" w:lineRule="auto"/>
              <w:rPr>
                <w:b/>
                <w:bCs/>
              </w:rPr>
            </w:pPr>
          </w:p>
          <w:p w14:paraId="24C66536" w14:textId="77777777" w:rsidR="00D1121A" w:rsidRDefault="00D1121A" w:rsidP="00006DF4">
            <w:pPr>
              <w:suppressAutoHyphens/>
              <w:spacing w:line="264" w:lineRule="auto"/>
              <w:rPr>
                <w:b/>
                <w:bCs/>
              </w:rPr>
            </w:pPr>
          </w:p>
          <w:p w14:paraId="6A259365" w14:textId="77777777" w:rsidR="00D1121A" w:rsidRDefault="00D1121A" w:rsidP="00006DF4">
            <w:pPr>
              <w:suppressAutoHyphens/>
              <w:spacing w:line="264" w:lineRule="auto"/>
              <w:rPr>
                <w:b/>
                <w:bCs/>
              </w:rPr>
            </w:pPr>
          </w:p>
          <w:p w14:paraId="3E946E2C" w14:textId="77777777" w:rsidR="00D1121A" w:rsidRDefault="00D1121A" w:rsidP="00006DF4">
            <w:pPr>
              <w:suppressAutoHyphens/>
              <w:spacing w:line="264" w:lineRule="auto"/>
              <w:rPr>
                <w:b/>
                <w:bCs/>
              </w:rPr>
            </w:pPr>
          </w:p>
          <w:p w14:paraId="5F5357B6" w14:textId="77777777" w:rsidR="00D1121A" w:rsidRDefault="00D1121A" w:rsidP="00006DF4">
            <w:pPr>
              <w:suppressAutoHyphens/>
              <w:spacing w:line="264" w:lineRule="auto"/>
              <w:rPr>
                <w:b/>
                <w:bCs/>
              </w:rPr>
            </w:pPr>
          </w:p>
          <w:p w14:paraId="1B58D722" w14:textId="77777777" w:rsidR="00D1121A" w:rsidRDefault="00D1121A" w:rsidP="00006DF4">
            <w:pPr>
              <w:suppressAutoHyphens/>
              <w:spacing w:line="264" w:lineRule="auto"/>
              <w:rPr>
                <w:b/>
                <w:bCs/>
              </w:rPr>
            </w:pPr>
          </w:p>
          <w:p w14:paraId="3A41EA0D" w14:textId="77777777" w:rsidR="00D1121A" w:rsidRDefault="00D1121A" w:rsidP="00006DF4">
            <w:pPr>
              <w:suppressAutoHyphens/>
              <w:spacing w:line="264" w:lineRule="auto"/>
              <w:rPr>
                <w:b/>
                <w:bCs/>
              </w:rPr>
            </w:pPr>
          </w:p>
          <w:p w14:paraId="0DBCBF21" w14:textId="77777777" w:rsidR="00D1121A" w:rsidRDefault="00D1121A" w:rsidP="00006DF4">
            <w:pPr>
              <w:suppressAutoHyphens/>
              <w:spacing w:line="264" w:lineRule="auto"/>
              <w:rPr>
                <w:b/>
                <w:bCs/>
              </w:rPr>
            </w:pPr>
          </w:p>
          <w:p w14:paraId="1CFD16A1" w14:textId="77777777" w:rsidR="00D1121A" w:rsidRDefault="00D1121A" w:rsidP="00006DF4">
            <w:pPr>
              <w:suppressAutoHyphens/>
              <w:spacing w:line="264" w:lineRule="auto"/>
              <w:rPr>
                <w:b/>
                <w:bCs/>
              </w:rPr>
            </w:pPr>
          </w:p>
          <w:p w14:paraId="3459D676" w14:textId="77777777" w:rsidR="00D1121A" w:rsidRDefault="00D1121A" w:rsidP="00006DF4">
            <w:pPr>
              <w:suppressAutoHyphens/>
              <w:spacing w:line="264" w:lineRule="auto"/>
              <w:rPr>
                <w:b/>
                <w:bCs/>
              </w:rPr>
            </w:pPr>
          </w:p>
          <w:p w14:paraId="75853AA4" w14:textId="77777777" w:rsidR="00D1121A" w:rsidRDefault="00D1121A" w:rsidP="00006DF4">
            <w:pPr>
              <w:suppressAutoHyphens/>
              <w:spacing w:line="264" w:lineRule="auto"/>
              <w:rPr>
                <w:b/>
                <w:bCs/>
              </w:rPr>
            </w:pPr>
          </w:p>
          <w:p w14:paraId="13279440" w14:textId="77777777" w:rsidR="00D1121A" w:rsidRDefault="00D1121A" w:rsidP="00006DF4">
            <w:pPr>
              <w:suppressAutoHyphens/>
              <w:spacing w:line="264" w:lineRule="auto"/>
              <w:rPr>
                <w:b/>
                <w:bCs/>
              </w:rPr>
            </w:pPr>
          </w:p>
          <w:p w14:paraId="706F19AA" w14:textId="77777777" w:rsidR="00D1121A" w:rsidRDefault="00D1121A" w:rsidP="00006DF4">
            <w:pPr>
              <w:suppressAutoHyphens/>
              <w:spacing w:line="264" w:lineRule="auto"/>
              <w:rPr>
                <w:b/>
                <w:bCs/>
              </w:rPr>
            </w:pPr>
          </w:p>
          <w:p w14:paraId="7138745C" w14:textId="77777777" w:rsidR="00D1121A" w:rsidRDefault="00D1121A" w:rsidP="00006DF4">
            <w:pPr>
              <w:suppressAutoHyphens/>
              <w:spacing w:line="264" w:lineRule="auto"/>
              <w:rPr>
                <w:b/>
                <w:bCs/>
              </w:rPr>
            </w:pPr>
          </w:p>
          <w:p w14:paraId="1DD4D2F4" w14:textId="77777777" w:rsidR="00D1121A" w:rsidRDefault="00D1121A" w:rsidP="00006DF4">
            <w:pPr>
              <w:suppressAutoHyphens/>
              <w:spacing w:line="264" w:lineRule="auto"/>
              <w:rPr>
                <w:b/>
                <w:bCs/>
              </w:rPr>
            </w:pPr>
          </w:p>
          <w:p w14:paraId="08AD92EA" w14:textId="77777777" w:rsidR="00905075" w:rsidRDefault="00905075" w:rsidP="00006DF4">
            <w:pPr>
              <w:suppressAutoHyphens/>
              <w:spacing w:line="264" w:lineRule="auto"/>
              <w:rPr>
                <w:b/>
                <w:bCs/>
              </w:rPr>
            </w:pPr>
          </w:p>
          <w:p w14:paraId="05E9DE4C" w14:textId="77777777" w:rsidR="00905075" w:rsidRDefault="00905075" w:rsidP="00006DF4">
            <w:pPr>
              <w:suppressAutoHyphens/>
              <w:spacing w:line="264" w:lineRule="auto"/>
              <w:rPr>
                <w:b/>
                <w:bCs/>
              </w:rPr>
            </w:pPr>
          </w:p>
          <w:p w14:paraId="7801C16E" w14:textId="77777777" w:rsidR="00D1121A" w:rsidRDefault="00D1121A" w:rsidP="00006DF4">
            <w:pPr>
              <w:suppressAutoHyphens/>
              <w:spacing w:line="264" w:lineRule="auto"/>
              <w:rPr>
                <w:b/>
                <w:bCs/>
              </w:rPr>
            </w:pPr>
          </w:p>
          <w:p w14:paraId="76667F29" w14:textId="77777777" w:rsidR="00F87944" w:rsidRDefault="004C4B2B" w:rsidP="00006DF4">
            <w:pPr>
              <w:suppressAutoHyphens/>
              <w:spacing w:line="264" w:lineRule="auto"/>
              <w:rPr>
                <w:b/>
                <w:bCs/>
              </w:rPr>
            </w:pPr>
            <w:r>
              <w:rPr>
                <w:b/>
                <w:bCs/>
              </w:rPr>
              <w:t>Покупатель</w:t>
            </w:r>
          </w:p>
          <w:p w14:paraId="55293ECE" w14:textId="77777777" w:rsidR="004C4B2B" w:rsidRDefault="004C4B2B" w:rsidP="00006DF4">
            <w:pPr>
              <w:suppressAutoHyphens/>
              <w:spacing w:line="264" w:lineRule="auto"/>
              <w:rPr>
                <w:b/>
                <w:bCs/>
              </w:rPr>
            </w:pPr>
          </w:p>
          <w:p w14:paraId="2A5B48DE" w14:textId="77777777" w:rsidR="00F87944" w:rsidRPr="00F87944" w:rsidRDefault="004C4B2B" w:rsidP="00006DF4">
            <w:pPr>
              <w:suppressAutoHyphens/>
              <w:spacing w:line="264" w:lineRule="auto"/>
            </w:pPr>
            <w:r w:rsidRPr="00F87944">
              <w:rPr>
                <w:b/>
                <w:bCs/>
              </w:rPr>
              <w:t>___________________/</w:t>
            </w:r>
            <w:r>
              <w:rPr>
                <w:b/>
                <w:bCs/>
              </w:rPr>
              <w:t xml:space="preserve"> </w:t>
            </w:r>
            <w:r w:rsidR="00D1121A">
              <w:rPr>
                <w:b/>
                <w:bCs/>
              </w:rPr>
              <w:t>ФИО</w:t>
            </w:r>
            <w:r>
              <w:rPr>
                <w:b/>
                <w:bCs/>
              </w:rPr>
              <w:t>/</w:t>
            </w:r>
          </w:p>
          <w:p w14:paraId="0B0732EF" w14:textId="77777777" w:rsidR="004F338F" w:rsidRPr="00F87944" w:rsidRDefault="00DB318E" w:rsidP="00006DF4">
            <w:pPr>
              <w:widowControl w:val="0"/>
              <w:shd w:val="clear" w:color="auto" w:fill="FFFFFF"/>
              <w:suppressAutoHyphens/>
              <w:spacing w:line="264" w:lineRule="auto"/>
              <w:jc w:val="both"/>
              <w:textAlignment w:val="baseline"/>
              <w:rPr>
                <w:b/>
              </w:rPr>
            </w:pPr>
            <w:r w:rsidRPr="00F87944">
              <w:rPr>
                <w:b/>
              </w:rPr>
              <w:t xml:space="preserve"> </w:t>
            </w:r>
          </w:p>
        </w:tc>
      </w:tr>
    </w:tbl>
    <w:p w14:paraId="780E388D" w14:textId="77777777" w:rsidR="00431880" w:rsidRPr="00F87944" w:rsidRDefault="00431880" w:rsidP="00006DF4">
      <w:pPr>
        <w:spacing w:line="264" w:lineRule="auto"/>
      </w:pPr>
    </w:p>
    <w:sectPr w:rsidR="00431880" w:rsidRPr="00F87944" w:rsidSect="0066766F">
      <w:footerReference w:type="even" r:id="rId8"/>
      <w:footerReference w:type="default" r:id="rId9"/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1A8BEF" w14:textId="77777777" w:rsidR="006D10DC" w:rsidRDefault="006D10DC" w:rsidP="00B337C3">
      <w:r>
        <w:separator/>
      </w:r>
    </w:p>
  </w:endnote>
  <w:endnote w:type="continuationSeparator" w:id="0">
    <w:p w14:paraId="55F3C289" w14:textId="77777777" w:rsidR="006D10DC" w:rsidRDefault="006D10DC" w:rsidP="00B3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FFF89" w14:textId="77777777" w:rsidR="006D7784" w:rsidRDefault="006D77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2AAF0D4" w14:textId="77777777" w:rsidR="006D7784" w:rsidRDefault="006D778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9243A" w14:textId="77777777" w:rsidR="006D7784" w:rsidRPr="008C42CE" w:rsidRDefault="006D7784">
    <w:pPr>
      <w:pStyle w:val="a5"/>
      <w:framePr w:wrap="around" w:vAnchor="text" w:hAnchor="margin" w:xAlign="center" w:y="1"/>
      <w:rPr>
        <w:rStyle w:val="a6"/>
        <w:sz w:val="20"/>
        <w:szCs w:val="20"/>
      </w:rPr>
    </w:pPr>
    <w:r w:rsidRPr="008C42CE">
      <w:rPr>
        <w:rStyle w:val="a6"/>
        <w:sz w:val="20"/>
        <w:szCs w:val="20"/>
      </w:rPr>
      <w:fldChar w:fldCharType="begin"/>
    </w:r>
    <w:r w:rsidRPr="008C42CE">
      <w:rPr>
        <w:rStyle w:val="a6"/>
        <w:sz w:val="20"/>
        <w:szCs w:val="20"/>
      </w:rPr>
      <w:instrText xml:space="preserve">PAGE  </w:instrText>
    </w:r>
    <w:r w:rsidRPr="008C42CE">
      <w:rPr>
        <w:rStyle w:val="a6"/>
        <w:sz w:val="20"/>
        <w:szCs w:val="20"/>
      </w:rPr>
      <w:fldChar w:fldCharType="separate"/>
    </w:r>
    <w:r>
      <w:rPr>
        <w:rStyle w:val="a6"/>
        <w:noProof/>
        <w:sz w:val="20"/>
        <w:szCs w:val="20"/>
      </w:rPr>
      <w:t>2</w:t>
    </w:r>
    <w:r w:rsidRPr="008C42CE">
      <w:rPr>
        <w:rStyle w:val="a6"/>
        <w:sz w:val="20"/>
        <w:szCs w:val="20"/>
      </w:rPr>
      <w:fldChar w:fldCharType="end"/>
    </w:r>
  </w:p>
  <w:p w14:paraId="24FF7D1E" w14:textId="77777777" w:rsidR="006D7784" w:rsidRDefault="006D77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9C7F1E" w14:textId="77777777" w:rsidR="006D10DC" w:rsidRDefault="006D10DC" w:rsidP="00B337C3">
      <w:r>
        <w:separator/>
      </w:r>
    </w:p>
  </w:footnote>
  <w:footnote w:type="continuationSeparator" w:id="0">
    <w:p w14:paraId="4092AC04" w14:textId="77777777" w:rsidR="006D10DC" w:rsidRDefault="006D10DC" w:rsidP="00B33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E6877"/>
    <w:multiLevelType w:val="multilevel"/>
    <w:tmpl w:val="B21E9B24"/>
    <w:lvl w:ilvl="0">
      <w:start w:val="1"/>
      <w:numFmt w:val="decimal"/>
      <w:lvlText w:val="%1"/>
      <w:lvlJc w:val="left"/>
      <w:pPr>
        <w:ind w:left="3403" w:hanging="159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3" w:hanging="1598"/>
        <w:jc w:val="right"/>
      </w:pPr>
      <w:rPr>
        <w:rFonts w:hint="default"/>
        <w:w w:val="98"/>
      </w:rPr>
    </w:lvl>
    <w:lvl w:ilvl="2">
      <w:start w:val="1"/>
      <w:numFmt w:val="decimal"/>
      <w:lvlText w:val="%1.%2.%3."/>
      <w:lvlJc w:val="left"/>
      <w:pPr>
        <w:ind w:left="3367" w:hanging="1109"/>
        <w:jc w:val="right"/>
      </w:pPr>
      <w:rPr>
        <w:rFonts w:hint="default"/>
        <w:w w:val="98"/>
      </w:rPr>
    </w:lvl>
    <w:lvl w:ilvl="3">
      <w:numFmt w:val="bullet"/>
      <w:lvlText w:val="-"/>
      <w:lvlJc w:val="left"/>
      <w:pPr>
        <w:ind w:left="5111" w:hanging="245"/>
      </w:pPr>
      <w:rPr>
        <w:rFonts w:ascii="Times New Roman" w:eastAsia="Times New Roman" w:hAnsi="Times New Roman" w:cs="Times New Roman" w:hint="default"/>
        <w:color w:val="525252"/>
        <w:w w:val="108"/>
        <w:sz w:val="42"/>
        <w:szCs w:val="42"/>
      </w:rPr>
    </w:lvl>
    <w:lvl w:ilvl="4">
      <w:numFmt w:val="bullet"/>
      <w:lvlText w:val="•"/>
      <w:lvlJc w:val="left"/>
      <w:pPr>
        <w:ind w:left="9546" w:hanging="245"/>
      </w:pPr>
      <w:rPr>
        <w:rFonts w:hint="default"/>
      </w:rPr>
    </w:lvl>
    <w:lvl w:ilvl="5">
      <w:numFmt w:val="bullet"/>
      <w:lvlText w:val="•"/>
      <w:lvlJc w:val="left"/>
      <w:pPr>
        <w:ind w:left="11760" w:hanging="245"/>
      </w:pPr>
      <w:rPr>
        <w:rFonts w:hint="default"/>
      </w:rPr>
    </w:lvl>
    <w:lvl w:ilvl="6">
      <w:numFmt w:val="bullet"/>
      <w:lvlText w:val="•"/>
      <w:lvlJc w:val="left"/>
      <w:pPr>
        <w:ind w:left="13973" w:hanging="245"/>
      </w:pPr>
      <w:rPr>
        <w:rFonts w:hint="default"/>
      </w:rPr>
    </w:lvl>
    <w:lvl w:ilvl="7">
      <w:numFmt w:val="bullet"/>
      <w:lvlText w:val="•"/>
      <w:lvlJc w:val="left"/>
      <w:pPr>
        <w:ind w:left="16186" w:hanging="245"/>
      </w:pPr>
      <w:rPr>
        <w:rFonts w:hint="default"/>
      </w:rPr>
    </w:lvl>
    <w:lvl w:ilvl="8">
      <w:numFmt w:val="bullet"/>
      <w:lvlText w:val="•"/>
      <w:lvlJc w:val="left"/>
      <w:pPr>
        <w:ind w:left="18400" w:hanging="245"/>
      </w:pPr>
      <w:rPr>
        <w:rFonts w:hint="default"/>
      </w:rPr>
    </w:lvl>
  </w:abstractNum>
  <w:abstractNum w:abstractNumId="1" w15:restartNumberingAfterBreak="0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3F7955"/>
    <w:multiLevelType w:val="hybridMultilevel"/>
    <w:tmpl w:val="619AC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1665E"/>
    <w:multiLevelType w:val="hybridMultilevel"/>
    <w:tmpl w:val="93BAD53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C0012"/>
    <w:multiLevelType w:val="multilevel"/>
    <w:tmpl w:val="5F0EE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7AB5387C"/>
    <w:multiLevelType w:val="multilevel"/>
    <w:tmpl w:val="7C38F17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B2"/>
    <w:rsid w:val="00004DD2"/>
    <w:rsid w:val="00006DF4"/>
    <w:rsid w:val="00014564"/>
    <w:rsid w:val="00020A3A"/>
    <w:rsid w:val="000301A6"/>
    <w:rsid w:val="000344F2"/>
    <w:rsid w:val="00045EDD"/>
    <w:rsid w:val="000800F0"/>
    <w:rsid w:val="00091702"/>
    <w:rsid w:val="00093C28"/>
    <w:rsid w:val="000A3CE7"/>
    <w:rsid w:val="000A689D"/>
    <w:rsid w:val="000B7B42"/>
    <w:rsid w:val="000C35E2"/>
    <w:rsid w:val="000D1CE2"/>
    <w:rsid w:val="000D326E"/>
    <w:rsid w:val="000F6468"/>
    <w:rsid w:val="00112E3D"/>
    <w:rsid w:val="00163F02"/>
    <w:rsid w:val="00174F08"/>
    <w:rsid w:val="00184DA1"/>
    <w:rsid w:val="00196819"/>
    <w:rsid w:val="00196C24"/>
    <w:rsid w:val="001974D6"/>
    <w:rsid w:val="001A57DD"/>
    <w:rsid w:val="001A6122"/>
    <w:rsid w:val="001B5343"/>
    <w:rsid w:val="001E369C"/>
    <w:rsid w:val="001E4CD3"/>
    <w:rsid w:val="001F042A"/>
    <w:rsid w:val="001F57E3"/>
    <w:rsid w:val="0020232D"/>
    <w:rsid w:val="00203126"/>
    <w:rsid w:val="00220448"/>
    <w:rsid w:val="00244931"/>
    <w:rsid w:val="00250E39"/>
    <w:rsid w:val="00256B79"/>
    <w:rsid w:val="00273E56"/>
    <w:rsid w:val="00276019"/>
    <w:rsid w:val="002A58A4"/>
    <w:rsid w:val="002B464F"/>
    <w:rsid w:val="002C10D0"/>
    <w:rsid w:val="002C1E48"/>
    <w:rsid w:val="002C26B7"/>
    <w:rsid w:val="002D343D"/>
    <w:rsid w:val="002D4ACD"/>
    <w:rsid w:val="002F2DC5"/>
    <w:rsid w:val="002F5A40"/>
    <w:rsid w:val="003043FA"/>
    <w:rsid w:val="003271D2"/>
    <w:rsid w:val="003346A1"/>
    <w:rsid w:val="003549D1"/>
    <w:rsid w:val="00362AB7"/>
    <w:rsid w:val="00367DB8"/>
    <w:rsid w:val="00370F89"/>
    <w:rsid w:val="003732F3"/>
    <w:rsid w:val="00374246"/>
    <w:rsid w:val="003750ED"/>
    <w:rsid w:val="00385A8D"/>
    <w:rsid w:val="003A08A3"/>
    <w:rsid w:val="003A67BB"/>
    <w:rsid w:val="003B057B"/>
    <w:rsid w:val="003B711F"/>
    <w:rsid w:val="003F6C4D"/>
    <w:rsid w:val="004022C9"/>
    <w:rsid w:val="00402E88"/>
    <w:rsid w:val="00406046"/>
    <w:rsid w:val="00424D1E"/>
    <w:rsid w:val="0042500C"/>
    <w:rsid w:val="0043152E"/>
    <w:rsid w:val="00431880"/>
    <w:rsid w:val="004346CA"/>
    <w:rsid w:val="00434F11"/>
    <w:rsid w:val="004441FF"/>
    <w:rsid w:val="00445771"/>
    <w:rsid w:val="00454D7F"/>
    <w:rsid w:val="00454F6E"/>
    <w:rsid w:val="00457E55"/>
    <w:rsid w:val="00485FC6"/>
    <w:rsid w:val="00496AA3"/>
    <w:rsid w:val="004A2AEA"/>
    <w:rsid w:val="004A4C1D"/>
    <w:rsid w:val="004B4538"/>
    <w:rsid w:val="004C4B2B"/>
    <w:rsid w:val="004C6BB1"/>
    <w:rsid w:val="004D3DC7"/>
    <w:rsid w:val="004F2CF2"/>
    <w:rsid w:val="004F338F"/>
    <w:rsid w:val="005104D9"/>
    <w:rsid w:val="00521EB1"/>
    <w:rsid w:val="00532DCE"/>
    <w:rsid w:val="00551DBC"/>
    <w:rsid w:val="00554B43"/>
    <w:rsid w:val="00562108"/>
    <w:rsid w:val="005622C3"/>
    <w:rsid w:val="00575F2A"/>
    <w:rsid w:val="005862FF"/>
    <w:rsid w:val="00591335"/>
    <w:rsid w:val="005A2756"/>
    <w:rsid w:val="005C2B57"/>
    <w:rsid w:val="005E4BF8"/>
    <w:rsid w:val="005F3C9B"/>
    <w:rsid w:val="005F4EB8"/>
    <w:rsid w:val="00613E1A"/>
    <w:rsid w:val="0065232E"/>
    <w:rsid w:val="006545B0"/>
    <w:rsid w:val="00663D6E"/>
    <w:rsid w:val="006662F7"/>
    <w:rsid w:val="0066766F"/>
    <w:rsid w:val="0066791F"/>
    <w:rsid w:val="006A5FA5"/>
    <w:rsid w:val="006A6532"/>
    <w:rsid w:val="006B21E0"/>
    <w:rsid w:val="006D10DC"/>
    <w:rsid w:val="006D7784"/>
    <w:rsid w:val="006E19B0"/>
    <w:rsid w:val="006F42A9"/>
    <w:rsid w:val="00716777"/>
    <w:rsid w:val="0073173F"/>
    <w:rsid w:val="007672D5"/>
    <w:rsid w:val="00776830"/>
    <w:rsid w:val="00781D88"/>
    <w:rsid w:val="00784E70"/>
    <w:rsid w:val="007858CB"/>
    <w:rsid w:val="0079366B"/>
    <w:rsid w:val="00795DBE"/>
    <w:rsid w:val="00795E01"/>
    <w:rsid w:val="00797398"/>
    <w:rsid w:val="007D200B"/>
    <w:rsid w:val="007D2D3A"/>
    <w:rsid w:val="007E3DB2"/>
    <w:rsid w:val="007F0E20"/>
    <w:rsid w:val="0080155C"/>
    <w:rsid w:val="00824F6F"/>
    <w:rsid w:val="00835164"/>
    <w:rsid w:val="00851D05"/>
    <w:rsid w:val="008574EC"/>
    <w:rsid w:val="00861197"/>
    <w:rsid w:val="0086338D"/>
    <w:rsid w:val="008814D1"/>
    <w:rsid w:val="00884EA8"/>
    <w:rsid w:val="008C3123"/>
    <w:rsid w:val="008C42CE"/>
    <w:rsid w:val="008C60E3"/>
    <w:rsid w:val="008E0FC2"/>
    <w:rsid w:val="008F3ADD"/>
    <w:rsid w:val="008F7136"/>
    <w:rsid w:val="008F7858"/>
    <w:rsid w:val="00901DB2"/>
    <w:rsid w:val="00905075"/>
    <w:rsid w:val="0092329F"/>
    <w:rsid w:val="00931392"/>
    <w:rsid w:val="00952E05"/>
    <w:rsid w:val="00970DEB"/>
    <w:rsid w:val="00977FB6"/>
    <w:rsid w:val="0098778E"/>
    <w:rsid w:val="009A0724"/>
    <w:rsid w:val="009A21FC"/>
    <w:rsid w:val="009B4F2C"/>
    <w:rsid w:val="009C1D93"/>
    <w:rsid w:val="009F694C"/>
    <w:rsid w:val="00A15983"/>
    <w:rsid w:val="00A31F91"/>
    <w:rsid w:val="00A41966"/>
    <w:rsid w:val="00A441FE"/>
    <w:rsid w:val="00A44474"/>
    <w:rsid w:val="00A65B17"/>
    <w:rsid w:val="00A75B10"/>
    <w:rsid w:val="00A77585"/>
    <w:rsid w:val="00A818B9"/>
    <w:rsid w:val="00A86385"/>
    <w:rsid w:val="00A95A58"/>
    <w:rsid w:val="00AA0F72"/>
    <w:rsid w:val="00AB1276"/>
    <w:rsid w:val="00AB4D71"/>
    <w:rsid w:val="00AC2346"/>
    <w:rsid w:val="00AC3612"/>
    <w:rsid w:val="00AC4E38"/>
    <w:rsid w:val="00AD1497"/>
    <w:rsid w:val="00AD5F92"/>
    <w:rsid w:val="00AF2787"/>
    <w:rsid w:val="00AF5474"/>
    <w:rsid w:val="00AF6427"/>
    <w:rsid w:val="00B13DCE"/>
    <w:rsid w:val="00B337C3"/>
    <w:rsid w:val="00B516CC"/>
    <w:rsid w:val="00B5551C"/>
    <w:rsid w:val="00B66E2D"/>
    <w:rsid w:val="00B84F87"/>
    <w:rsid w:val="00B916C7"/>
    <w:rsid w:val="00BA31FD"/>
    <w:rsid w:val="00BB4147"/>
    <w:rsid w:val="00BC3944"/>
    <w:rsid w:val="00C0018C"/>
    <w:rsid w:val="00C06602"/>
    <w:rsid w:val="00C11107"/>
    <w:rsid w:val="00C16619"/>
    <w:rsid w:val="00C25508"/>
    <w:rsid w:val="00C27CD4"/>
    <w:rsid w:val="00C27FCC"/>
    <w:rsid w:val="00C36805"/>
    <w:rsid w:val="00C50B2A"/>
    <w:rsid w:val="00C619D1"/>
    <w:rsid w:val="00C96569"/>
    <w:rsid w:val="00CB1488"/>
    <w:rsid w:val="00CB6BC6"/>
    <w:rsid w:val="00CE5973"/>
    <w:rsid w:val="00CE6E38"/>
    <w:rsid w:val="00CF0CD4"/>
    <w:rsid w:val="00CF555A"/>
    <w:rsid w:val="00CF56EC"/>
    <w:rsid w:val="00D0142D"/>
    <w:rsid w:val="00D0341D"/>
    <w:rsid w:val="00D1121A"/>
    <w:rsid w:val="00D26119"/>
    <w:rsid w:val="00D27D18"/>
    <w:rsid w:val="00D5042B"/>
    <w:rsid w:val="00D52DD7"/>
    <w:rsid w:val="00D57432"/>
    <w:rsid w:val="00D60A5B"/>
    <w:rsid w:val="00D82BCA"/>
    <w:rsid w:val="00D8692F"/>
    <w:rsid w:val="00D92758"/>
    <w:rsid w:val="00D966AC"/>
    <w:rsid w:val="00DA5379"/>
    <w:rsid w:val="00DB318E"/>
    <w:rsid w:val="00DC0F95"/>
    <w:rsid w:val="00DC531F"/>
    <w:rsid w:val="00DE2911"/>
    <w:rsid w:val="00DE2C35"/>
    <w:rsid w:val="00DE357D"/>
    <w:rsid w:val="00DF0A6E"/>
    <w:rsid w:val="00DF37E7"/>
    <w:rsid w:val="00E046CE"/>
    <w:rsid w:val="00E22BC0"/>
    <w:rsid w:val="00E22D0E"/>
    <w:rsid w:val="00E31459"/>
    <w:rsid w:val="00E55CA0"/>
    <w:rsid w:val="00E716E3"/>
    <w:rsid w:val="00E73D8E"/>
    <w:rsid w:val="00E779CD"/>
    <w:rsid w:val="00E941BD"/>
    <w:rsid w:val="00EB5B85"/>
    <w:rsid w:val="00EF38A7"/>
    <w:rsid w:val="00F01233"/>
    <w:rsid w:val="00F25BA1"/>
    <w:rsid w:val="00F45EB7"/>
    <w:rsid w:val="00F7123A"/>
    <w:rsid w:val="00F77A5A"/>
    <w:rsid w:val="00F87944"/>
    <w:rsid w:val="00FA135F"/>
    <w:rsid w:val="00FA2FDA"/>
    <w:rsid w:val="00FB630F"/>
    <w:rsid w:val="00FB765A"/>
    <w:rsid w:val="00FC43EC"/>
    <w:rsid w:val="00FC7995"/>
    <w:rsid w:val="00FD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A3F1E52"/>
  <w15:chartTrackingRefBased/>
  <w15:docId w15:val="{D99EB29F-648F-4E98-9220-BE4F7611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38F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semiHidden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link w:val="a7"/>
    <w:semiHidden/>
    <w:rsid w:val="00D92758"/>
    <w:rPr>
      <w:sz w:val="24"/>
    </w:rPr>
  </w:style>
  <w:style w:type="paragraph" w:customStyle="1" w:styleId="ConsPlusNonformat">
    <w:name w:val="ConsPlusNonformat"/>
    <w:rsid w:val="009C1D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9C1D9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9C1D93"/>
  </w:style>
  <w:style w:type="character" w:customStyle="1" w:styleId="a4">
    <w:name w:val="Текст Знак"/>
    <w:link w:val="a3"/>
    <w:semiHidden/>
    <w:rsid w:val="009B4F2C"/>
    <w:rPr>
      <w:rFonts w:ascii="Courier New" w:hAnsi="Courier New"/>
    </w:rPr>
  </w:style>
  <w:style w:type="paragraph" w:customStyle="1" w:styleId="ConsPlusNormal0">
    <w:name w:val="  ConsPlusNormal"/>
    <w:rsid w:val="005F3C9B"/>
    <w:pPr>
      <w:suppressAutoHyphens/>
    </w:pPr>
    <w:rPr>
      <w:rFonts w:ascii="Arial" w:eastAsia="Arial" w:hAnsi="Arial" w:cs="Tahoma"/>
      <w:kern w:val="1"/>
      <w:szCs w:val="24"/>
      <w:lang w:val="en-US" w:eastAsia="en-US" w:bidi="en-US"/>
    </w:rPr>
  </w:style>
  <w:style w:type="paragraph" w:styleId="ab">
    <w:name w:val="List Paragraph"/>
    <w:aliases w:val="Нумерованый список,List Paragraph1,List Paragraph,DTG Текст"/>
    <w:basedOn w:val="a"/>
    <w:link w:val="ac"/>
    <w:uiPriority w:val="34"/>
    <w:qFormat/>
    <w:rsid w:val="00A77585"/>
    <w:pPr>
      <w:widowControl w:val="0"/>
      <w:autoSpaceDE w:val="0"/>
      <w:autoSpaceDN w:val="0"/>
      <w:ind w:left="3825" w:hanging="245"/>
    </w:pPr>
    <w:rPr>
      <w:sz w:val="22"/>
      <w:szCs w:val="22"/>
      <w:lang w:val="en-US" w:eastAsia="en-US"/>
    </w:rPr>
  </w:style>
  <w:style w:type="table" w:styleId="ad">
    <w:name w:val="Table Grid"/>
    <w:basedOn w:val="a1"/>
    <w:uiPriority w:val="59"/>
    <w:rsid w:val="000800F0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Нумерованый список Знак,List Paragraph1 Знак,List Paragraph Знак,DTG Текст Знак"/>
    <w:link w:val="ab"/>
    <w:uiPriority w:val="34"/>
    <w:locked/>
    <w:rsid w:val="000D326E"/>
    <w:rPr>
      <w:sz w:val="22"/>
      <w:szCs w:val="22"/>
      <w:lang w:val="en-US" w:eastAsia="en-US"/>
    </w:rPr>
  </w:style>
  <w:style w:type="paragraph" w:styleId="ae">
    <w:name w:val="No Spacing"/>
    <w:uiPriority w:val="1"/>
    <w:qFormat/>
    <w:rsid w:val="00C27CD4"/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uiPriority w:val="99"/>
    <w:semiHidden/>
    <w:unhideWhenUsed/>
    <w:rsid w:val="00C96569"/>
    <w:pPr>
      <w:spacing w:before="100" w:beforeAutospacing="1" w:after="100" w:afterAutospacing="1"/>
    </w:pPr>
  </w:style>
  <w:style w:type="character" w:styleId="af0">
    <w:name w:val="Hyperlink"/>
    <w:uiPriority w:val="99"/>
    <w:semiHidden/>
    <w:unhideWhenUsed/>
    <w:rsid w:val="00C965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46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297EE-4751-41B9-8423-9BC276433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КУПЛИ-ПРОДАЖИ</vt:lpstr>
    </vt:vector>
  </TitlesOfParts>
  <Company>1</Company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КУПЛИ-ПРОДАЖИ</dc:title>
  <dc:subject/>
  <dc:creator>u12</dc:creator>
  <cp:keywords/>
  <cp:lastModifiedBy>u188</cp:lastModifiedBy>
  <cp:revision>2</cp:revision>
  <cp:lastPrinted>2023-03-03T14:02:00Z</cp:lastPrinted>
  <dcterms:created xsi:type="dcterms:W3CDTF">2026-01-28T12:37:00Z</dcterms:created>
  <dcterms:modified xsi:type="dcterms:W3CDTF">2026-01-28T12:37:00Z</dcterms:modified>
</cp:coreProperties>
</file>